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7A0" w:rsidRDefault="00AD17A0" w:rsidP="0058694C">
      <w:pPr>
        <w:ind w:left="-284" w:right="-330"/>
        <w:jc w:val="both"/>
        <w:rPr>
          <w:rFonts w:ascii="Arial" w:eastAsia="Arial" w:hAnsi="Arial" w:cs="Arial"/>
          <w:b/>
          <w:szCs w:val="20"/>
        </w:rPr>
      </w:pPr>
    </w:p>
    <w:p w:rsidR="0058694C" w:rsidRDefault="0058694C" w:rsidP="0058694C">
      <w:pPr>
        <w:ind w:left="-284" w:right="-330"/>
        <w:jc w:val="both"/>
        <w:rPr>
          <w:rFonts w:ascii="Arial" w:eastAsia="Arial" w:hAnsi="Arial" w:cs="Arial"/>
          <w:b/>
          <w:szCs w:val="20"/>
        </w:rPr>
      </w:pPr>
      <w:r w:rsidRPr="00771839">
        <w:rPr>
          <w:rFonts w:ascii="Arial" w:eastAsia="Arial" w:hAnsi="Arial" w:cs="Arial"/>
          <w:b/>
          <w:szCs w:val="20"/>
        </w:rPr>
        <w:t>B</w:t>
      </w:r>
      <w:r w:rsidR="00515E30">
        <w:rPr>
          <w:rFonts w:ascii="Arial" w:eastAsia="Arial" w:hAnsi="Arial" w:cs="Arial"/>
          <w:b/>
          <w:szCs w:val="20"/>
        </w:rPr>
        <w:t>Z:BDR</w:t>
      </w:r>
      <w:r w:rsidR="00AD17A0">
        <w:rPr>
          <w:rFonts w:ascii="Arial" w:eastAsia="Arial" w:hAnsi="Arial" w:cs="Arial"/>
          <w:b/>
          <w:szCs w:val="20"/>
        </w:rPr>
        <w:t>:L</w:t>
      </w:r>
      <w:r w:rsidR="00515E30">
        <w:rPr>
          <w:rFonts w:ascii="Arial" w:eastAsia="Arial" w:hAnsi="Arial" w:cs="Arial"/>
          <w:b/>
          <w:szCs w:val="20"/>
        </w:rPr>
        <w:t>DM</w:t>
      </w:r>
      <w:r w:rsidR="00AD17A0">
        <w:rPr>
          <w:rFonts w:ascii="Arial" w:eastAsia="Arial" w:hAnsi="Arial" w:cs="Arial"/>
          <w:b/>
          <w:szCs w:val="20"/>
        </w:rPr>
        <w:t>:32</w:t>
      </w:r>
      <w:r w:rsidR="00427766">
        <w:rPr>
          <w:rFonts w:ascii="Arial" w:eastAsia="Arial" w:hAnsi="Arial" w:cs="Arial"/>
          <w:b/>
          <w:szCs w:val="20"/>
        </w:rPr>
        <w:t>/</w:t>
      </w:r>
      <w:r w:rsidR="00DD0E5E">
        <w:rPr>
          <w:rFonts w:ascii="Arial" w:eastAsia="Arial" w:hAnsi="Arial" w:cs="Arial"/>
          <w:b/>
          <w:szCs w:val="20"/>
        </w:rPr>
        <w:t>12</w:t>
      </w:r>
      <w:r w:rsidR="00B60B9F">
        <w:rPr>
          <w:rFonts w:ascii="Arial" w:eastAsia="Arial" w:hAnsi="Arial" w:cs="Arial"/>
          <w:b/>
          <w:szCs w:val="20"/>
        </w:rPr>
        <w:tab/>
      </w:r>
      <w:r w:rsidR="00B60B9F">
        <w:rPr>
          <w:rFonts w:ascii="Arial" w:eastAsia="Arial" w:hAnsi="Arial" w:cs="Arial"/>
          <w:b/>
          <w:szCs w:val="20"/>
        </w:rPr>
        <w:tab/>
      </w:r>
      <w:r w:rsidR="00B60B9F">
        <w:rPr>
          <w:rFonts w:ascii="Arial" w:eastAsia="Arial" w:hAnsi="Arial" w:cs="Arial"/>
          <w:b/>
          <w:szCs w:val="20"/>
        </w:rPr>
        <w:tab/>
      </w:r>
      <w:r w:rsidR="00B60B9F">
        <w:rPr>
          <w:rFonts w:ascii="Arial" w:eastAsia="Arial" w:hAnsi="Arial" w:cs="Arial"/>
          <w:b/>
          <w:szCs w:val="20"/>
        </w:rPr>
        <w:tab/>
      </w:r>
      <w:r w:rsidR="00B60B9F">
        <w:rPr>
          <w:rFonts w:ascii="Arial" w:eastAsia="Arial" w:hAnsi="Arial" w:cs="Arial"/>
          <w:b/>
          <w:szCs w:val="20"/>
        </w:rPr>
        <w:tab/>
      </w:r>
      <w:r w:rsidR="00B60B9F">
        <w:rPr>
          <w:rFonts w:ascii="Arial" w:eastAsia="Arial" w:hAnsi="Arial" w:cs="Arial"/>
          <w:b/>
          <w:szCs w:val="20"/>
        </w:rPr>
        <w:tab/>
      </w:r>
      <w:r w:rsidR="00B60B9F">
        <w:rPr>
          <w:rFonts w:ascii="Arial" w:eastAsia="Arial" w:hAnsi="Arial" w:cs="Arial"/>
          <w:b/>
          <w:szCs w:val="20"/>
        </w:rPr>
        <w:tab/>
      </w:r>
      <w:r w:rsidR="00B60B9F">
        <w:rPr>
          <w:rFonts w:ascii="Arial" w:eastAsia="Arial" w:hAnsi="Arial" w:cs="Arial"/>
          <w:b/>
          <w:szCs w:val="20"/>
        </w:rPr>
        <w:tab/>
        <w:t>2</w:t>
      </w:r>
      <w:r w:rsidR="00515E30">
        <w:rPr>
          <w:rFonts w:ascii="Arial" w:eastAsia="Arial" w:hAnsi="Arial" w:cs="Arial"/>
          <w:b/>
          <w:szCs w:val="20"/>
        </w:rPr>
        <w:t>4</w:t>
      </w:r>
      <w:r>
        <w:rPr>
          <w:rFonts w:ascii="Arial" w:eastAsia="Arial" w:hAnsi="Arial" w:cs="Arial"/>
          <w:b/>
          <w:szCs w:val="20"/>
        </w:rPr>
        <w:t>/</w:t>
      </w:r>
      <w:r w:rsidR="00515E30">
        <w:rPr>
          <w:rFonts w:ascii="Arial" w:eastAsia="Arial" w:hAnsi="Arial" w:cs="Arial"/>
          <w:b/>
          <w:szCs w:val="20"/>
        </w:rPr>
        <w:t>1</w:t>
      </w:r>
      <w:r w:rsidR="00B60B9F">
        <w:rPr>
          <w:rFonts w:ascii="Arial" w:eastAsia="Arial" w:hAnsi="Arial" w:cs="Arial"/>
          <w:b/>
          <w:szCs w:val="20"/>
        </w:rPr>
        <w:t>2</w:t>
      </w:r>
      <w:r w:rsidRPr="00771839">
        <w:rPr>
          <w:rFonts w:ascii="Arial" w:eastAsia="Arial" w:hAnsi="Arial" w:cs="Arial"/>
          <w:b/>
          <w:szCs w:val="20"/>
        </w:rPr>
        <w:t>/201</w:t>
      </w:r>
      <w:r>
        <w:rPr>
          <w:rFonts w:ascii="Arial" w:eastAsia="Arial" w:hAnsi="Arial" w:cs="Arial"/>
          <w:b/>
          <w:szCs w:val="20"/>
        </w:rPr>
        <w:t>8</w:t>
      </w:r>
    </w:p>
    <w:p w:rsidR="00AD17A0" w:rsidRDefault="00AD17A0" w:rsidP="00C878AC">
      <w:pPr>
        <w:spacing w:after="0" w:line="240" w:lineRule="auto"/>
        <w:jc w:val="both"/>
        <w:rPr>
          <w:rFonts w:eastAsia="Calibri" w:cs="Calibri"/>
          <w:b/>
          <w:color w:val="000000"/>
          <w:u w:val="single"/>
        </w:rPr>
      </w:pPr>
    </w:p>
    <w:p w:rsidR="00C878AC" w:rsidRPr="00F200BB" w:rsidRDefault="00C878AC" w:rsidP="00C878AC">
      <w:pPr>
        <w:spacing w:after="0" w:line="240" w:lineRule="auto"/>
        <w:jc w:val="both"/>
        <w:rPr>
          <w:rFonts w:eastAsia="Calibri" w:cs="Calibri"/>
          <w:b/>
          <w:color w:val="000000"/>
          <w:u w:val="single"/>
        </w:rPr>
      </w:pPr>
      <w:r w:rsidRPr="00F200BB">
        <w:rPr>
          <w:rFonts w:eastAsia="Calibri" w:cs="Calibri"/>
          <w:b/>
          <w:color w:val="000000"/>
          <w:u w:val="single"/>
        </w:rPr>
        <w:t>LETTER TO ALL MEMBERS OF VADODARA DISRICT LEV</w:t>
      </w:r>
      <w:r w:rsidR="00F134D7">
        <w:rPr>
          <w:rFonts w:eastAsia="Calibri" w:cs="Calibri"/>
          <w:b/>
          <w:color w:val="000000"/>
          <w:u w:val="single"/>
        </w:rPr>
        <w:t>EL CONSULTATIVE COMMITTEE (DLCC/DLRC)</w:t>
      </w:r>
    </w:p>
    <w:p w:rsidR="00C878AC" w:rsidRPr="00F200BB" w:rsidRDefault="00C878AC" w:rsidP="00C878AC">
      <w:pPr>
        <w:spacing w:after="0" w:line="240" w:lineRule="auto"/>
        <w:jc w:val="both"/>
        <w:rPr>
          <w:rFonts w:eastAsia="Calibri" w:cs="Calibri"/>
          <w:b/>
          <w:color w:val="000000"/>
        </w:rPr>
      </w:pPr>
    </w:p>
    <w:p w:rsidR="00C878AC" w:rsidRPr="00F200BB" w:rsidRDefault="00C878AC" w:rsidP="00C878AC">
      <w:pPr>
        <w:spacing w:after="0" w:line="240" w:lineRule="auto"/>
        <w:jc w:val="both"/>
        <w:rPr>
          <w:rFonts w:eastAsia="Calibri" w:cs="Calibri"/>
          <w:color w:val="000000"/>
        </w:rPr>
      </w:pPr>
      <w:r w:rsidRPr="00F200BB">
        <w:rPr>
          <w:rFonts w:eastAsia="Calibri" w:cs="Calibri"/>
          <w:color w:val="000000"/>
        </w:rPr>
        <w:t>Dear Sir,</w:t>
      </w:r>
    </w:p>
    <w:p w:rsidR="00C878AC" w:rsidRPr="00F200BB" w:rsidRDefault="00C878AC" w:rsidP="00C878AC">
      <w:pPr>
        <w:spacing w:after="0" w:line="240" w:lineRule="auto"/>
        <w:jc w:val="both"/>
        <w:rPr>
          <w:rFonts w:eastAsia="Calibri" w:cs="Calibri"/>
          <w:color w:val="000000"/>
        </w:rPr>
      </w:pPr>
    </w:p>
    <w:p w:rsidR="00AD17A0" w:rsidRDefault="00C878AC" w:rsidP="00C878AC">
      <w:pPr>
        <w:spacing w:after="0" w:line="240" w:lineRule="auto"/>
        <w:jc w:val="both"/>
        <w:rPr>
          <w:rFonts w:eastAsia="Calibri" w:cs="Calibri"/>
          <w:b/>
          <w:color w:val="000000"/>
        </w:rPr>
      </w:pPr>
      <w:r w:rsidRPr="00F200BB">
        <w:rPr>
          <w:rFonts w:eastAsia="Calibri" w:cs="Calibri"/>
          <w:b/>
          <w:color w:val="000000"/>
        </w:rPr>
        <w:t xml:space="preserve">Re: </w:t>
      </w:r>
      <w:r w:rsidR="00AD17A0">
        <w:rPr>
          <w:rFonts w:eastAsia="Calibri" w:cs="Calibri"/>
          <w:b/>
          <w:color w:val="000000"/>
        </w:rPr>
        <w:tab/>
      </w:r>
      <w:r w:rsidRPr="00F200BB">
        <w:rPr>
          <w:rFonts w:eastAsia="Calibri" w:cs="Calibri"/>
          <w:b/>
          <w:color w:val="000000"/>
        </w:rPr>
        <w:t>Minut</w:t>
      </w:r>
      <w:r>
        <w:rPr>
          <w:rFonts w:eastAsia="Calibri" w:cs="Calibri"/>
          <w:b/>
          <w:color w:val="000000"/>
        </w:rPr>
        <w:t xml:space="preserve">es of </w:t>
      </w:r>
      <w:r w:rsidR="0090358D">
        <w:rPr>
          <w:rFonts w:eastAsia="Calibri" w:cs="Calibri"/>
          <w:b/>
          <w:color w:val="000000"/>
        </w:rPr>
        <w:t>DLCC</w:t>
      </w:r>
      <w:r w:rsidR="007E2B43">
        <w:rPr>
          <w:rFonts w:eastAsia="Calibri" w:cs="Calibri"/>
          <w:b/>
          <w:color w:val="000000"/>
        </w:rPr>
        <w:t>/DLRC</w:t>
      </w:r>
      <w:r w:rsidR="00515E30">
        <w:rPr>
          <w:rFonts w:eastAsia="Calibri" w:cs="Calibri"/>
          <w:b/>
          <w:color w:val="000000"/>
        </w:rPr>
        <w:t xml:space="preserve"> Meeting held on </w:t>
      </w:r>
      <w:r w:rsidR="00B60B9F">
        <w:rPr>
          <w:rFonts w:eastAsia="Calibri" w:cs="Calibri"/>
          <w:b/>
          <w:color w:val="000000"/>
        </w:rPr>
        <w:t>18</w:t>
      </w:r>
      <w:r w:rsidR="00427766">
        <w:rPr>
          <w:rFonts w:eastAsia="Calibri" w:cs="Calibri"/>
          <w:b/>
          <w:color w:val="000000"/>
        </w:rPr>
        <w:t>.</w:t>
      </w:r>
      <w:r w:rsidR="00B60B9F">
        <w:rPr>
          <w:rFonts w:eastAsia="Calibri" w:cs="Calibri"/>
          <w:b/>
          <w:color w:val="000000"/>
        </w:rPr>
        <w:t>12</w:t>
      </w:r>
      <w:r w:rsidR="00427766">
        <w:rPr>
          <w:rFonts w:eastAsia="Calibri" w:cs="Calibri"/>
          <w:b/>
          <w:color w:val="000000"/>
        </w:rPr>
        <w:t>.</w:t>
      </w:r>
      <w:r w:rsidR="0090358D">
        <w:rPr>
          <w:rFonts w:eastAsia="Calibri" w:cs="Calibri"/>
          <w:b/>
          <w:color w:val="000000"/>
        </w:rPr>
        <w:t>201</w:t>
      </w:r>
      <w:r w:rsidR="007977DC">
        <w:rPr>
          <w:rFonts w:eastAsia="Calibri" w:cs="Calibri"/>
          <w:b/>
          <w:color w:val="000000"/>
        </w:rPr>
        <w:t>8</w:t>
      </w:r>
      <w:r w:rsidRPr="00F200BB">
        <w:rPr>
          <w:rFonts w:eastAsia="Calibri" w:cs="Calibri"/>
          <w:b/>
          <w:color w:val="000000"/>
        </w:rPr>
        <w:t xml:space="preserve"> at </w:t>
      </w:r>
    </w:p>
    <w:p w:rsidR="00C878AC" w:rsidRPr="00F200BB" w:rsidRDefault="00C878AC" w:rsidP="00AD17A0">
      <w:pPr>
        <w:spacing w:after="0" w:line="240" w:lineRule="auto"/>
        <w:ind w:firstLine="720"/>
        <w:jc w:val="both"/>
        <w:rPr>
          <w:rFonts w:eastAsia="Calibri" w:cs="Calibri"/>
          <w:b/>
          <w:color w:val="000000"/>
        </w:rPr>
      </w:pPr>
      <w:r w:rsidRPr="00F200BB">
        <w:rPr>
          <w:rFonts w:eastAsia="Calibri" w:cs="Calibri"/>
          <w:b/>
          <w:color w:val="000000"/>
        </w:rPr>
        <w:t xml:space="preserve">Dharasabha Hall, Collector </w:t>
      </w:r>
      <w:r w:rsidR="002824AC" w:rsidRPr="00F200BB">
        <w:rPr>
          <w:rFonts w:eastAsia="Calibri" w:cs="Calibri"/>
          <w:b/>
          <w:color w:val="000000"/>
        </w:rPr>
        <w:t>Office</w:t>
      </w:r>
      <w:r w:rsidR="002824AC">
        <w:rPr>
          <w:rFonts w:eastAsia="Calibri" w:cs="Calibri"/>
          <w:b/>
          <w:color w:val="000000"/>
        </w:rPr>
        <w:t>,</w:t>
      </w:r>
      <w:r w:rsidR="002824AC" w:rsidRPr="00F200BB">
        <w:rPr>
          <w:rFonts w:eastAsia="Calibri" w:cs="Calibri"/>
          <w:b/>
          <w:color w:val="000000"/>
        </w:rPr>
        <w:t xml:space="preserve"> Vadodara</w:t>
      </w:r>
      <w:r w:rsidRPr="00F200BB">
        <w:rPr>
          <w:rFonts w:eastAsia="Calibri" w:cs="Calibri"/>
          <w:b/>
          <w:color w:val="000000"/>
        </w:rPr>
        <w:t>.</w:t>
      </w:r>
    </w:p>
    <w:p w:rsidR="00C878AC" w:rsidRDefault="00C878AC" w:rsidP="00C878AC">
      <w:pPr>
        <w:spacing w:after="0" w:line="240" w:lineRule="auto"/>
        <w:jc w:val="both"/>
        <w:rPr>
          <w:rFonts w:eastAsia="Calibri" w:cs="Calibri"/>
          <w:color w:val="000000"/>
        </w:rPr>
      </w:pPr>
    </w:p>
    <w:p w:rsidR="00B60B9F" w:rsidRPr="00F200BB" w:rsidRDefault="00B60B9F" w:rsidP="00C878AC">
      <w:pPr>
        <w:spacing w:after="0" w:line="240" w:lineRule="auto"/>
        <w:jc w:val="both"/>
        <w:rPr>
          <w:rFonts w:eastAsia="Calibri" w:cs="Calibri"/>
          <w:color w:val="000000"/>
        </w:rPr>
      </w:pPr>
    </w:p>
    <w:p w:rsidR="00C878AC" w:rsidRPr="00F200BB" w:rsidRDefault="00C878AC" w:rsidP="00C878AC">
      <w:pPr>
        <w:spacing w:after="0" w:line="240" w:lineRule="auto"/>
        <w:jc w:val="both"/>
        <w:rPr>
          <w:rFonts w:eastAsia="Calibri" w:cs="Calibri"/>
          <w:color w:val="000000"/>
        </w:rPr>
      </w:pPr>
      <w:r w:rsidRPr="00F200BB">
        <w:rPr>
          <w:rFonts w:eastAsia="Calibri" w:cs="Calibri"/>
          <w:color w:val="000000"/>
        </w:rPr>
        <w:t>We forward herewith the minutes of DLCC</w:t>
      </w:r>
      <w:r w:rsidR="00F30750">
        <w:rPr>
          <w:rFonts w:eastAsia="Calibri" w:cs="Calibri"/>
          <w:color w:val="000000"/>
        </w:rPr>
        <w:t>/DLRC</w:t>
      </w:r>
      <w:r w:rsidRPr="00F200BB">
        <w:rPr>
          <w:rFonts w:eastAsia="Calibri" w:cs="Calibri"/>
          <w:color w:val="000000"/>
        </w:rPr>
        <w:t xml:space="preserve"> meeting held at Dharasabha Hall, Collector Office</w:t>
      </w:r>
      <w:r w:rsidR="002824AC">
        <w:rPr>
          <w:rFonts w:eastAsia="Calibri" w:cs="Calibri"/>
          <w:color w:val="000000"/>
        </w:rPr>
        <w:t>,</w:t>
      </w:r>
      <w:r w:rsidR="005637B4">
        <w:rPr>
          <w:rFonts w:eastAsia="Calibri" w:cs="Calibri"/>
          <w:color w:val="000000"/>
        </w:rPr>
        <w:t xml:space="preserve"> </w:t>
      </w:r>
      <w:r w:rsidR="00343E20">
        <w:rPr>
          <w:rFonts w:eastAsia="Calibri" w:cs="Calibri"/>
          <w:color w:val="000000"/>
        </w:rPr>
        <w:t xml:space="preserve">Vadodara on </w:t>
      </w:r>
      <w:r w:rsidR="00B60B9F">
        <w:rPr>
          <w:rFonts w:eastAsia="Calibri" w:cs="Calibri"/>
          <w:color w:val="000000"/>
        </w:rPr>
        <w:t xml:space="preserve">18.12.2018 </w:t>
      </w:r>
      <w:r w:rsidRPr="00F200BB">
        <w:rPr>
          <w:rFonts w:eastAsia="Calibri" w:cs="Calibri"/>
          <w:color w:val="000000"/>
        </w:rPr>
        <w:t>to review the progress under Annual Credit Pla</w:t>
      </w:r>
      <w:r w:rsidR="00C04F9D">
        <w:rPr>
          <w:rFonts w:eastAsia="Calibri" w:cs="Calibri"/>
          <w:color w:val="000000"/>
        </w:rPr>
        <w:t>n 201</w:t>
      </w:r>
      <w:r w:rsidR="00515E30">
        <w:rPr>
          <w:rFonts w:eastAsia="Calibri" w:cs="Calibri"/>
          <w:color w:val="000000"/>
        </w:rPr>
        <w:t>8</w:t>
      </w:r>
      <w:r w:rsidR="007E278F">
        <w:rPr>
          <w:rFonts w:eastAsia="Calibri" w:cs="Calibri"/>
          <w:color w:val="000000"/>
        </w:rPr>
        <w:t>-1</w:t>
      </w:r>
      <w:r w:rsidR="00515E30">
        <w:rPr>
          <w:rFonts w:eastAsia="Calibri" w:cs="Calibri"/>
          <w:color w:val="000000"/>
        </w:rPr>
        <w:t>9</w:t>
      </w:r>
      <w:r w:rsidR="0090358D">
        <w:rPr>
          <w:rFonts w:eastAsia="Calibri" w:cs="Calibri"/>
          <w:color w:val="000000"/>
        </w:rPr>
        <w:t xml:space="preserve"> for </w:t>
      </w:r>
      <w:r w:rsidR="00427766">
        <w:rPr>
          <w:rFonts w:eastAsia="Calibri" w:cs="Calibri"/>
          <w:color w:val="000000"/>
        </w:rPr>
        <w:t xml:space="preserve">the quarter ended </w:t>
      </w:r>
      <w:r w:rsidR="00B60B9F">
        <w:rPr>
          <w:rFonts w:eastAsia="Calibri" w:cs="Calibri"/>
          <w:color w:val="000000"/>
        </w:rPr>
        <w:t>September</w:t>
      </w:r>
      <w:r w:rsidR="008F1966">
        <w:rPr>
          <w:rFonts w:eastAsia="Calibri" w:cs="Calibri"/>
          <w:color w:val="000000"/>
        </w:rPr>
        <w:t>, 201</w:t>
      </w:r>
      <w:r w:rsidR="00427766">
        <w:rPr>
          <w:rFonts w:eastAsia="Calibri" w:cs="Calibri"/>
          <w:color w:val="000000"/>
        </w:rPr>
        <w:t>8</w:t>
      </w:r>
      <w:r w:rsidRPr="00F200BB">
        <w:rPr>
          <w:rFonts w:eastAsia="Calibri" w:cs="Calibri"/>
          <w:color w:val="000000"/>
        </w:rPr>
        <w:t>.</w:t>
      </w:r>
    </w:p>
    <w:p w:rsidR="00C878AC" w:rsidRPr="00F200BB" w:rsidRDefault="00C878AC" w:rsidP="00C878AC">
      <w:pPr>
        <w:spacing w:after="0" w:line="240" w:lineRule="auto"/>
        <w:jc w:val="both"/>
        <w:rPr>
          <w:rFonts w:eastAsia="Calibri" w:cs="Calibri"/>
          <w:color w:val="000000"/>
        </w:rPr>
      </w:pPr>
    </w:p>
    <w:p w:rsidR="00C878AC" w:rsidRPr="00F200BB" w:rsidRDefault="00C878AC" w:rsidP="00C878AC">
      <w:pPr>
        <w:spacing w:after="0" w:line="240" w:lineRule="auto"/>
        <w:jc w:val="both"/>
        <w:rPr>
          <w:rFonts w:eastAsia="Calibri" w:cs="Calibri"/>
          <w:color w:val="000000"/>
        </w:rPr>
      </w:pPr>
      <w:r w:rsidRPr="00F200BB">
        <w:rPr>
          <w:rFonts w:eastAsia="Calibri" w:cs="Calibri"/>
          <w:color w:val="000000"/>
        </w:rPr>
        <w:t xml:space="preserve">We request you to </w:t>
      </w:r>
      <w:r w:rsidR="00326284">
        <w:rPr>
          <w:rFonts w:eastAsia="Calibri" w:cs="Calibri"/>
          <w:color w:val="000000"/>
        </w:rPr>
        <w:t xml:space="preserve">kindly arrange for </w:t>
      </w:r>
      <w:r w:rsidRPr="00F200BB">
        <w:rPr>
          <w:rFonts w:eastAsia="Calibri" w:cs="Calibri"/>
          <w:color w:val="000000"/>
        </w:rPr>
        <w:t>initiat</w:t>
      </w:r>
      <w:r w:rsidR="00326284">
        <w:rPr>
          <w:rFonts w:eastAsia="Calibri" w:cs="Calibri"/>
          <w:color w:val="000000"/>
        </w:rPr>
        <w:t>ing</w:t>
      </w:r>
      <w:r w:rsidRPr="00F200BB">
        <w:rPr>
          <w:rFonts w:eastAsia="Calibri" w:cs="Calibri"/>
          <w:color w:val="000000"/>
        </w:rPr>
        <w:t xml:space="preserve"> necessary action</w:t>
      </w:r>
      <w:r>
        <w:rPr>
          <w:rFonts w:eastAsia="Calibri" w:cs="Calibri"/>
          <w:color w:val="000000"/>
        </w:rPr>
        <w:t>s</w:t>
      </w:r>
      <w:r w:rsidRPr="00F200BB">
        <w:rPr>
          <w:rFonts w:eastAsia="Calibri" w:cs="Calibri"/>
          <w:color w:val="000000"/>
        </w:rPr>
        <w:t xml:space="preserve"> on the discussions and decisions taken during the meeting and</w:t>
      </w:r>
      <w:r w:rsidR="00326284">
        <w:rPr>
          <w:rFonts w:eastAsia="Calibri" w:cs="Calibri"/>
          <w:color w:val="000000"/>
        </w:rPr>
        <w:t xml:space="preserve"> inform/</w:t>
      </w:r>
      <w:r w:rsidRPr="00F200BB">
        <w:rPr>
          <w:rFonts w:eastAsia="Calibri" w:cs="Calibri"/>
          <w:color w:val="000000"/>
        </w:rPr>
        <w:t xml:space="preserve"> report to the undersigned to enable us to present the same before the house in the next meeting.</w:t>
      </w:r>
    </w:p>
    <w:p w:rsidR="00745BF3" w:rsidRDefault="00745BF3" w:rsidP="00C878AC">
      <w:pPr>
        <w:spacing w:after="0" w:line="240" w:lineRule="auto"/>
        <w:jc w:val="both"/>
        <w:rPr>
          <w:rFonts w:eastAsia="Calibri" w:cs="Calibri"/>
          <w:color w:val="000000"/>
        </w:rPr>
      </w:pPr>
    </w:p>
    <w:p w:rsidR="00745BF3" w:rsidRPr="00F200BB" w:rsidRDefault="00745BF3" w:rsidP="00C878AC">
      <w:pPr>
        <w:spacing w:after="0" w:line="240" w:lineRule="auto"/>
        <w:jc w:val="both"/>
        <w:rPr>
          <w:rFonts w:eastAsia="Calibri" w:cs="Calibri"/>
          <w:color w:val="000000"/>
        </w:rPr>
      </w:pPr>
    </w:p>
    <w:p w:rsidR="00C878AC" w:rsidRPr="00F200BB" w:rsidRDefault="00C878AC" w:rsidP="00C878AC">
      <w:pPr>
        <w:spacing w:after="0" w:line="240" w:lineRule="auto"/>
        <w:jc w:val="both"/>
        <w:rPr>
          <w:rFonts w:eastAsia="Calibri" w:cs="Calibri"/>
          <w:color w:val="000000"/>
        </w:rPr>
      </w:pPr>
      <w:r w:rsidRPr="00F200BB">
        <w:rPr>
          <w:rFonts w:eastAsia="Calibri" w:cs="Calibri"/>
          <w:color w:val="000000"/>
        </w:rPr>
        <w:t>Yours faithfully,</w:t>
      </w:r>
    </w:p>
    <w:p w:rsidR="00745BF3" w:rsidRDefault="00745BF3" w:rsidP="00C878AC">
      <w:pPr>
        <w:spacing w:after="0"/>
        <w:jc w:val="both"/>
        <w:rPr>
          <w:rFonts w:eastAsia="Calibri" w:cs="Calibri"/>
          <w:color w:val="000000"/>
        </w:rPr>
      </w:pPr>
    </w:p>
    <w:p w:rsidR="00745BF3" w:rsidRDefault="00745BF3" w:rsidP="00C878AC">
      <w:pPr>
        <w:spacing w:after="0"/>
        <w:jc w:val="both"/>
        <w:rPr>
          <w:rFonts w:eastAsia="Calibri" w:cs="Calibri"/>
          <w:color w:val="000000"/>
        </w:rPr>
      </w:pPr>
    </w:p>
    <w:p w:rsidR="00C878AC" w:rsidRDefault="00C04F9D" w:rsidP="00C878AC">
      <w:pPr>
        <w:spacing w:after="0"/>
        <w:jc w:val="both"/>
        <w:rPr>
          <w:rFonts w:eastAsia="Calibri" w:cs="Calibri"/>
          <w:color w:val="000000"/>
        </w:rPr>
      </w:pPr>
      <w:r>
        <w:rPr>
          <w:rFonts w:eastAsia="Calibri" w:cs="Calibri"/>
          <w:color w:val="000000"/>
        </w:rPr>
        <w:t>Kundan Lal</w:t>
      </w:r>
    </w:p>
    <w:p w:rsidR="00C878AC" w:rsidRDefault="00C878AC" w:rsidP="00C878AC">
      <w:pPr>
        <w:spacing w:after="0"/>
        <w:jc w:val="both"/>
        <w:rPr>
          <w:rFonts w:eastAsia="Calibri" w:cs="Calibri"/>
          <w:color w:val="000000"/>
        </w:rPr>
      </w:pPr>
      <w:r>
        <w:rPr>
          <w:rFonts w:eastAsia="Calibri" w:cs="Calibri"/>
          <w:color w:val="000000"/>
        </w:rPr>
        <w:t>Lead district manager</w:t>
      </w:r>
    </w:p>
    <w:p w:rsidR="00C878AC" w:rsidRDefault="00C878AC" w:rsidP="00C878AC">
      <w:pPr>
        <w:spacing w:after="0"/>
        <w:jc w:val="both"/>
        <w:rPr>
          <w:rFonts w:eastAsia="Calibri" w:cs="Calibri"/>
          <w:color w:val="000000"/>
        </w:rPr>
      </w:pPr>
      <w:r>
        <w:rPr>
          <w:rFonts w:eastAsia="Calibri" w:cs="Calibri"/>
          <w:color w:val="000000"/>
        </w:rPr>
        <w:t>Vadodara</w:t>
      </w:r>
    </w:p>
    <w:p w:rsidR="00F200BB" w:rsidRDefault="00F200BB" w:rsidP="00C878AC">
      <w:pPr>
        <w:spacing w:after="0" w:line="240" w:lineRule="auto"/>
        <w:jc w:val="both"/>
        <w:rPr>
          <w:rFonts w:eastAsia="Calibri" w:cs="Calibri"/>
          <w:b/>
          <w:color w:val="000000"/>
          <w:u w:val="single"/>
        </w:rPr>
      </w:pPr>
    </w:p>
    <w:p w:rsidR="00F200BB" w:rsidRDefault="00F200BB" w:rsidP="00C878AC">
      <w:pPr>
        <w:spacing w:after="0" w:line="240" w:lineRule="auto"/>
        <w:jc w:val="both"/>
        <w:rPr>
          <w:rFonts w:eastAsia="Calibri" w:cs="Calibri"/>
          <w:b/>
          <w:color w:val="000000"/>
          <w:u w:val="single"/>
        </w:rPr>
      </w:pPr>
    </w:p>
    <w:p w:rsidR="00F200BB" w:rsidRDefault="00F200BB">
      <w:pPr>
        <w:spacing w:after="0" w:line="240" w:lineRule="auto"/>
        <w:jc w:val="both"/>
        <w:rPr>
          <w:rFonts w:eastAsia="Calibri" w:cs="Calibri"/>
          <w:b/>
          <w:color w:val="000000"/>
          <w:u w:val="single"/>
        </w:rPr>
      </w:pPr>
    </w:p>
    <w:p w:rsidR="00F200BB" w:rsidRDefault="00F200BB">
      <w:pPr>
        <w:spacing w:after="0" w:line="240" w:lineRule="auto"/>
        <w:jc w:val="both"/>
        <w:rPr>
          <w:rFonts w:eastAsia="Calibri" w:cs="Calibri"/>
          <w:b/>
          <w:color w:val="000000"/>
          <w:u w:val="single"/>
        </w:rPr>
      </w:pPr>
    </w:p>
    <w:p w:rsidR="00F200BB" w:rsidRDefault="00F200BB">
      <w:pPr>
        <w:spacing w:after="0" w:line="240" w:lineRule="auto"/>
        <w:jc w:val="both"/>
        <w:rPr>
          <w:rFonts w:eastAsia="Calibri" w:cs="Calibri"/>
          <w:b/>
          <w:color w:val="000000"/>
          <w:u w:val="single"/>
        </w:rPr>
      </w:pPr>
    </w:p>
    <w:p w:rsidR="00F200BB" w:rsidRDefault="00F200BB">
      <w:pPr>
        <w:spacing w:after="0" w:line="240" w:lineRule="auto"/>
        <w:jc w:val="both"/>
        <w:rPr>
          <w:rFonts w:eastAsia="Calibri" w:cs="Calibri"/>
          <w:b/>
          <w:color w:val="000000"/>
          <w:u w:val="single"/>
        </w:rPr>
      </w:pPr>
    </w:p>
    <w:p w:rsidR="00F200BB" w:rsidRDefault="00F200BB">
      <w:pPr>
        <w:spacing w:after="0" w:line="240" w:lineRule="auto"/>
        <w:jc w:val="both"/>
        <w:rPr>
          <w:rFonts w:eastAsia="Calibri" w:cs="Calibri"/>
          <w:b/>
          <w:color w:val="000000"/>
          <w:u w:val="single"/>
        </w:rPr>
      </w:pPr>
    </w:p>
    <w:p w:rsidR="00F200BB" w:rsidRDefault="00F200BB">
      <w:pPr>
        <w:spacing w:after="0" w:line="240" w:lineRule="auto"/>
        <w:jc w:val="both"/>
        <w:rPr>
          <w:rFonts w:eastAsia="Calibri" w:cs="Calibri"/>
          <w:b/>
          <w:color w:val="000000"/>
          <w:u w:val="single"/>
        </w:rPr>
      </w:pPr>
    </w:p>
    <w:p w:rsidR="00F200BB" w:rsidRDefault="00F200BB">
      <w:pPr>
        <w:spacing w:after="0" w:line="240" w:lineRule="auto"/>
        <w:jc w:val="both"/>
        <w:rPr>
          <w:rFonts w:eastAsia="Calibri" w:cs="Calibri"/>
          <w:b/>
          <w:color w:val="000000"/>
          <w:u w:val="single"/>
        </w:rPr>
      </w:pPr>
    </w:p>
    <w:p w:rsidR="00F200BB" w:rsidRDefault="00F200BB">
      <w:pPr>
        <w:spacing w:after="0" w:line="240" w:lineRule="auto"/>
        <w:jc w:val="both"/>
        <w:rPr>
          <w:rFonts w:eastAsia="Calibri" w:cs="Calibri"/>
          <w:b/>
          <w:color w:val="000000"/>
          <w:u w:val="single"/>
        </w:rPr>
      </w:pPr>
    </w:p>
    <w:p w:rsidR="00F200BB" w:rsidRDefault="00F200BB">
      <w:pPr>
        <w:spacing w:after="0" w:line="240" w:lineRule="auto"/>
        <w:jc w:val="both"/>
        <w:rPr>
          <w:rFonts w:eastAsia="Calibri" w:cs="Calibri"/>
          <w:b/>
          <w:color w:val="000000"/>
          <w:u w:val="single"/>
        </w:rPr>
      </w:pPr>
    </w:p>
    <w:p w:rsidR="00F200BB" w:rsidRDefault="00F200BB">
      <w:pPr>
        <w:spacing w:after="0" w:line="240" w:lineRule="auto"/>
        <w:jc w:val="both"/>
        <w:rPr>
          <w:rFonts w:eastAsia="Calibri" w:cs="Calibri"/>
          <w:b/>
          <w:color w:val="000000"/>
          <w:u w:val="single"/>
        </w:rPr>
      </w:pPr>
    </w:p>
    <w:p w:rsidR="00427529" w:rsidRDefault="00427529">
      <w:pPr>
        <w:spacing w:after="0" w:line="240" w:lineRule="auto"/>
        <w:jc w:val="both"/>
        <w:rPr>
          <w:rFonts w:eastAsia="Calibri" w:cs="Calibri"/>
          <w:b/>
          <w:color w:val="000000"/>
          <w:u w:val="single"/>
        </w:rPr>
      </w:pPr>
    </w:p>
    <w:p w:rsidR="00427529" w:rsidRDefault="00427529">
      <w:pPr>
        <w:spacing w:after="0" w:line="240" w:lineRule="auto"/>
        <w:jc w:val="both"/>
        <w:rPr>
          <w:rFonts w:eastAsia="Calibri" w:cs="Calibri"/>
          <w:b/>
          <w:color w:val="000000"/>
          <w:u w:val="single"/>
        </w:rPr>
      </w:pPr>
    </w:p>
    <w:p w:rsidR="00E161E2" w:rsidRDefault="00E161E2">
      <w:pPr>
        <w:spacing w:after="0" w:line="240" w:lineRule="auto"/>
        <w:jc w:val="both"/>
        <w:rPr>
          <w:rFonts w:eastAsia="Calibri" w:cs="Calibri"/>
          <w:b/>
          <w:color w:val="000000"/>
          <w:u w:val="single"/>
        </w:rPr>
      </w:pPr>
    </w:p>
    <w:p w:rsidR="00E161E2" w:rsidRDefault="00E161E2">
      <w:pPr>
        <w:spacing w:after="0" w:line="240" w:lineRule="auto"/>
        <w:jc w:val="both"/>
        <w:rPr>
          <w:rFonts w:eastAsia="Calibri" w:cs="Calibri"/>
          <w:b/>
          <w:color w:val="000000"/>
          <w:u w:val="single"/>
        </w:rPr>
      </w:pPr>
    </w:p>
    <w:p w:rsidR="00E161E2" w:rsidRDefault="00E161E2">
      <w:pPr>
        <w:spacing w:after="0" w:line="240" w:lineRule="auto"/>
        <w:jc w:val="both"/>
        <w:rPr>
          <w:rFonts w:eastAsia="Calibri" w:cs="Calibri"/>
          <w:b/>
          <w:color w:val="000000"/>
          <w:u w:val="single"/>
        </w:rPr>
      </w:pPr>
    </w:p>
    <w:p w:rsidR="00E161E2" w:rsidRDefault="00E161E2">
      <w:pPr>
        <w:spacing w:after="0" w:line="240" w:lineRule="auto"/>
        <w:jc w:val="both"/>
        <w:rPr>
          <w:rFonts w:eastAsia="Calibri" w:cs="Calibri"/>
          <w:b/>
          <w:color w:val="000000"/>
          <w:u w:val="single"/>
        </w:rPr>
      </w:pPr>
    </w:p>
    <w:p w:rsidR="00E161E2" w:rsidRDefault="00E161E2">
      <w:pPr>
        <w:spacing w:after="0" w:line="240" w:lineRule="auto"/>
        <w:jc w:val="both"/>
        <w:rPr>
          <w:rFonts w:eastAsia="Calibri" w:cs="Calibri"/>
          <w:b/>
          <w:color w:val="000000"/>
          <w:u w:val="single"/>
        </w:rPr>
      </w:pPr>
    </w:p>
    <w:p w:rsidR="00E161E2" w:rsidRDefault="00E161E2">
      <w:pPr>
        <w:spacing w:after="0" w:line="240" w:lineRule="auto"/>
        <w:jc w:val="both"/>
        <w:rPr>
          <w:rFonts w:eastAsia="Calibri" w:cs="Calibri"/>
          <w:b/>
          <w:color w:val="000000"/>
          <w:u w:val="single"/>
        </w:rPr>
      </w:pPr>
    </w:p>
    <w:p w:rsidR="00E161E2" w:rsidRDefault="00E161E2">
      <w:pPr>
        <w:spacing w:after="0" w:line="240" w:lineRule="auto"/>
        <w:jc w:val="both"/>
        <w:rPr>
          <w:rFonts w:eastAsia="Calibri" w:cs="Calibri"/>
          <w:b/>
          <w:color w:val="000000"/>
          <w:u w:val="single"/>
        </w:rPr>
      </w:pPr>
    </w:p>
    <w:p w:rsidR="00427529" w:rsidRDefault="00427529">
      <w:pPr>
        <w:spacing w:after="0" w:line="240" w:lineRule="auto"/>
        <w:jc w:val="both"/>
        <w:rPr>
          <w:rFonts w:eastAsia="Calibri" w:cs="Calibri"/>
          <w:b/>
          <w:color w:val="000000"/>
          <w:u w:val="single"/>
        </w:rPr>
      </w:pPr>
    </w:p>
    <w:p w:rsidR="002824AC" w:rsidRPr="00F200BB" w:rsidRDefault="002824AC">
      <w:pPr>
        <w:spacing w:after="0" w:line="240" w:lineRule="auto"/>
        <w:jc w:val="both"/>
        <w:rPr>
          <w:rFonts w:eastAsia="Calibri" w:cs="Calibri"/>
          <w:b/>
          <w:color w:val="000000"/>
          <w:sz w:val="20"/>
          <w:szCs w:val="20"/>
          <w:u w:val="single"/>
        </w:rPr>
      </w:pPr>
    </w:p>
    <w:p w:rsidR="00642FCB" w:rsidRPr="00F200BB" w:rsidRDefault="00642FCB">
      <w:pPr>
        <w:spacing w:after="0" w:line="240" w:lineRule="auto"/>
        <w:jc w:val="both"/>
        <w:rPr>
          <w:rFonts w:eastAsia="Calibri" w:cs="Calibri"/>
          <w:b/>
          <w:color w:val="000000"/>
          <w:sz w:val="20"/>
          <w:szCs w:val="20"/>
          <w:u w:val="single"/>
        </w:rPr>
      </w:pPr>
    </w:p>
    <w:p w:rsidR="00CF63F8" w:rsidRDefault="00CF63F8">
      <w:pPr>
        <w:spacing w:after="0" w:line="240" w:lineRule="auto"/>
        <w:jc w:val="both"/>
        <w:rPr>
          <w:rFonts w:eastAsia="Calibri" w:cs="Calibri"/>
          <w:b/>
          <w:color w:val="000000"/>
          <w:sz w:val="20"/>
          <w:szCs w:val="20"/>
          <w:u w:val="single"/>
        </w:rPr>
      </w:pPr>
    </w:p>
    <w:p w:rsidR="00642FCB" w:rsidRDefault="000B01B9">
      <w:pPr>
        <w:spacing w:after="0" w:line="240" w:lineRule="auto"/>
        <w:jc w:val="both"/>
        <w:rPr>
          <w:rFonts w:eastAsia="Calibri" w:cs="Calibri"/>
          <w:b/>
          <w:color w:val="000000"/>
          <w:sz w:val="20"/>
          <w:szCs w:val="20"/>
          <w:u w:val="single"/>
        </w:rPr>
      </w:pPr>
      <w:r w:rsidRPr="00F200BB">
        <w:rPr>
          <w:rFonts w:eastAsia="Calibri" w:cs="Calibri"/>
          <w:b/>
          <w:color w:val="000000"/>
          <w:sz w:val="20"/>
          <w:szCs w:val="20"/>
          <w:u w:val="single"/>
        </w:rPr>
        <w:t>Minutes of District Level Consultative Commit</w:t>
      </w:r>
      <w:r w:rsidR="00902042" w:rsidRPr="00F200BB">
        <w:rPr>
          <w:rFonts w:eastAsia="Calibri" w:cs="Calibri"/>
          <w:b/>
          <w:color w:val="000000"/>
          <w:sz w:val="20"/>
          <w:szCs w:val="20"/>
          <w:u w:val="single"/>
        </w:rPr>
        <w:t>tee (DLCC</w:t>
      </w:r>
      <w:r w:rsidR="00F30750">
        <w:rPr>
          <w:rFonts w:eastAsia="Calibri" w:cs="Calibri"/>
          <w:b/>
          <w:color w:val="000000"/>
          <w:sz w:val="20"/>
          <w:szCs w:val="20"/>
          <w:u w:val="single"/>
        </w:rPr>
        <w:t>/DLRC</w:t>
      </w:r>
      <w:r w:rsidR="00902042" w:rsidRPr="00F200BB">
        <w:rPr>
          <w:rFonts w:eastAsia="Calibri" w:cs="Calibri"/>
          <w:b/>
          <w:color w:val="000000"/>
          <w:sz w:val="20"/>
          <w:szCs w:val="20"/>
          <w:u w:val="single"/>
        </w:rPr>
        <w:t>) Meetin</w:t>
      </w:r>
      <w:r w:rsidR="00532987">
        <w:rPr>
          <w:rFonts w:eastAsia="Calibri" w:cs="Calibri"/>
          <w:b/>
          <w:color w:val="000000"/>
          <w:sz w:val="20"/>
          <w:szCs w:val="20"/>
          <w:u w:val="single"/>
        </w:rPr>
        <w:t xml:space="preserve">g held on </w:t>
      </w:r>
      <w:r w:rsidR="00B60B9F">
        <w:rPr>
          <w:rFonts w:eastAsia="Calibri" w:cs="Calibri"/>
          <w:b/>
          <w:color w:val="000000"/>
          <w:sz w:val="20"/>
          <w:szCs w:val="20"/>
          <w:u w:val="single"/>
        </w:rPr>
        <w:t>18</w:t>
      </w:r>
      <w:r w:rsidR="00515E30">
        <w:rPr>
          <w:rFonts w:eastAsia="Calibri" w:cs="Calibri"/>
          <w:b/>
          <w:color w:val="000000"/>
          <w:sz w:val="20"/>
          <w:szCs w:val="20"/>
          <w:u w:val="single"/>
        </w:rPr>
        <w:t>.</w:t>
      </w:r>
      <w:r w:rsidR="00B60B9F">
        <w:rPr>
          <w:rFonts w:eastAsia="Calibri" w:cs="Calibri"/>
          <w:b/>
          <w:color w:val="000000"/>
          <w:sz w:val="20"/>
          <w:szCs w:val="20"/>
          <w:u w:val="single"/>
        </w:rPr>
        <w:t>12</w:t>
      </w:r>
      <w:r w:rsidR="00A26E39">
        <w:rPr>
          <w:rFonts w:eastAsia="Calibri" w:cs="Calibri"/>
          <w:b/>
          <w:color w:val="000000"/>
          <w:sz w:val="20"/>
          <w:szCs w:val="20"/>
          <w:u w:val="single"/>
        </w:rPr>
        <w:t>.201</w:t>
      </w:r>
      <w:r w:rsidR="007977DC">
        <w:rPr>
          <w:rFonts w:eastAsia="Calibri" w:cs="Calibri"/>
          <w:b/>
          <w:color w:val="000000"/>
          <w:sz w:val="20"/>
          <w:szCs w:val="20"/>
          <w:u w:val="single"/>
        </w:rPr>
        <w:t>8</w:t>
      </w:r>
      <w:r w:rsidRPr="00F200BB">
        <w:rPr>
          <w:rFonts w:eastAsia="Calibri" w:cs="Calibri"/>
          <w:b/>
          <w:color w:val="000000"/>
          <w:sz w:val="20"/>
          <w:szCs w:val="20"/>
          <w:u w:val="single"/>
        </w:rPr>
        <w:t xml:space="preserve"> at Dhara</w:t>
      </w:r>
      <w:r w:rsidR="002824AC">
        <w:rPr>
          <w:rFonts w:eastAsia="Calibri" w:cs="Calibri"/>
          <w:b/>
          <w:color w:val="000000"/>
          <w:sz w:val="20"/>
          <w:szCs w:val="20"/>
          <w:u w:val="single"/>
        </w:rPr>
        <w:t xml:space="preserve">sabha Hall, Collector office, </w:t>
      </w:r>
      <w:r w:rsidRPr="00F200BB">
        <w:rPr>
          <w:rFonts w:eastAsia="Calibri" w:cs="Calibri"/>
          <w:b/>
          <w:color w:val="000000"/>
          <w:sz w:val="20"/>
          <w:szCs w:val="20"/>
          <w:u w:val="single"/>
        </w:rPr>
        <w:t>Vadodara to review the progre</w:t>
      </w:r>
      <w:r w:rsidR="00515E30">
        <w:rPr>
          <w:rFonts w:eastAsia="Calibri" w:cs="Calibri"/>
          <w:b/>
          <w:color w:val="000000"/>
          <w:sz w:val="20"/>
          <w:szCs w:val="20"/>
          <w:u w:val="single"/>
        </w:rPr>
        <w:t>ss under Annual Credit Plan 2018</w:t>
      </w:r>
      <w:r w:rsidR="00E161E2">
        <w:rPr>
          <w:rFonts w:eastAsia="Calibri" w:cs="Calibri"/>
          <w:b/>
          <w:color w:val="000000"/>
          <w:sz w:val="20"/>
          <w:szCs w:val="20"/>
          <w:u w:val="single"/>
        </w:rPr>
        <w:t>-1</w:t>
      </w:r>
      <w:r w:rsidR="00515E30">
        <w:rPr>
          <w:rFonts w:eastAsia="Calibri" w:cs="Calibri"/>
          <w:b/>
          <w:color w:val="000000"/>
          <w:sz w:val="20"/>
          <w:szCs w:val="20"/>
          <w:u w:val="single"/>
        </w:rPr>
        <w:t>9</w:t>
      </w:r>
      <w:r w:rsidR="005517C3">
        <w:rPr>
          <w:rFonts w:eastAsia="Calibri" w:cs="Calibri"/>
          <w:b/>
          <w:color w:val="000000"/>
          <w:sz w:val="20"/>
          <w:szCs w:val="20"/>
          <w:u w:val="single"/>
        </w:rPr>
        <w:t xml:space="preserve">for the quarter ended </w:t>
      </w:r>
      <w:r w:rsidR="00B60B9F">
        <w:rPr>
          <w:rFonts w:eastAsia="Calibri" w:cs="Calibri"/>
          <w:b/>
          <w:color w:val="000000"/>
          <w:sz w:val="20"/>
          <w:szCs w:val="20"/>
          <w:u w:val="single"/>
        </w:rPr>
        <w:t>September</w:t>
      </w:r>
      <w:r w:rsidR="00125CF1">
        <w:rPr>
          <w:rFonts w:eastAsia="Calibri" w:cs="Calibri"/>
          <w:b/>
          <w:color w:val="000000"/>
          <w:sz w:val="20"/>
          <w:szCs w:val="20"/>
          <w:u w:val="single"/>
        </w:rPr>
        <w:t>,</w:t>
      </w:r>
      <w:r w:rsidR="006F7CF3">
        <w:rPr>
          <w:rFonts w:eastAsia="Calibri" w:cs="Calibri"/>
          <w:b/>
          <w:color w:val="000000"/>
          <w:sz w:val="20"/>
          <w:szCs w:val="20"/>
          <w:u w:val="single"/>
        </w:rPr>
        <w:t>201</w:t>
      </w:r>
      <w:r w:rsidR="005517C3">
        <w:rPr>
          <w:rFonts w:eastAsia="Calibri" w:cs="Calibri"/>
          <w:b/>
          <w:color w:val="000000"/>
          <w:sz w:val="20"/>
          <w:szCs w:val="20"/>
          <w:u w:val="single"/>
        </w:rPr>
        <w:t>8</w:t>
      </w:r>
      <w:r w:rsidR="00902042" w:rsidRPr="00F200BB">
        <w:rPr>
          <w:rFonts w:eastAsia="Calibri" w:cs="Calibri"/>
          <w:b/>
          <w:color w:val="000000"/>
          <w:sz w:val="20"/>
          <w:szCs w:val="20"/>
          <w:u w:val="single"/>
        </w:rPr>
        <w:t>.</w:t>
      </w:r>
    </w:p>
    <w:p w:rsidR="00CF63F8" w:rsidRDefault="00CF63F8">
      <w:pPr>
        <w:spacing w:after="0" w:line="240" w:lineRule="auto"/>
        <w:jc w:val="both"/>
        <w:rPr>
          <w:rFonts w:eastAsia="Calibri" w:cs="Calibri"/>
          <w:b/>
          <w:color w:val="000000"/>
          <w:sz w:val="20"/>
          <w:szCs w:val="20"/>
          <w:u w:val="single"/>
        </w:rPr>
      </w:pPr>
    </w:p>
    <w:p w:rsidR="00B60B9F" w:rsidRPr="00F200BB" w:rsidRDefault="00B60B9F">
      <w:pPr>
        <w:spacing w:after="0" w:line="240" w:lineRule="auto"/>
        <w:jc w:val="both"/>
        <w:rPr>
          <w:rFonts w:eastAsia="Calibri" w:cs="Calibri"/>
          <w:b/>
          <w:color w:val="000000"/>
          <w:sz w:val="20"/>
          <w:szCs w:val="20"/>
          <w:u w:val="single"/>
        </w:rPr>
      </w:pPr>
    </w:p>
    <w:p w:rsidR="00CC5A67" w:rsidRPr="00AA35D3" w:rsidRDefault="000B01B9">
      <w:pPr>
        <w:spacing w:after="0" w:line="240" w:lineRule="auto"/>
        <w:jc w:val="both"/>
        <w:rPr>
          <w:rFonts w:ascii="Arial" w:eastAsia="Arial" w:hAnsi="Arial" w:cs="Arial"/>
          <w:bCs/>
          <w:color w:val="000000"/>
          <w:sz w:val="20"/>
          <w:szCs w:val="20"/>
        </w:rPr>
      </w:pPr>
      <w:r w:rsidRPr="00AA35D3">
        <w:rPr>
          <w:rFonts w:ascii="Arial" w:eastAsia="Arial" w:hAnsi="Arial" w:cs="Arial"/>
          <w:bCs/>
          <w:color w:val="000000"/>
          <w:sz w:val="20"/>
          <w:szCs w:val="20"/>
        </w:rPr>
        <w:t>The DLCC</w:t>
      </w:r>
      <w:r w:rsidR="00F30750" w:rsidRPr="00AA35D3">
        <w:rPr>
          <w:rFonts w:ascii="Arial" w:eastAsia="Arial" w:hAnsi="Arial" w:cs="Arial"/>
          <w:bCs/>
          <w:color w:val="000000"/>
          <w:sz w:val="20"/>
          <w:szCs w:val="20"/>
        </w:rPr>
        <w:t>/DLRC</w:t>
      </w:r>
      <w:r w:rsidRPr="00AA35D3">
        <w:rPr>
          <w:rFonts w:ascii="Arial" w:eastAsia="Arial" w:hAnsi="Arial" w:cs="Arial"/>
          <w:bCs/>
          <w:color w:val="000000"/>
          <w:sz w:val="20"/>
          <w:szCs w:val="20"/>
        </w:rPr>
        <w:t xml:space="preserve"> meeting of Vadodara District was convened on </w:t>
      </w:r>
      <w:r w:rsidR="00DD0E5E">
        <w:rPr>
          <w:rFonts w:ascii="Arial" w:eastAsia="Arial" w:hAnsi="Arial" w:cs="Arial"/>
          <w:bCs/>
          <w:color w:val="000000"/>
          <w:sz w:val="20"/>
          <w:szCs w:val="20"/>
        </w:rPr>
        <w:t>18.12.</w:t>
      </w:r>
      <w:r w:rsidR="007977DC" w:rsidRPr="00AA35D3">
        <w:rPr>
          <w:rFonts w:ascii="Arial" w:eastAsia="Arial" w:hAnsi="Arial" w:cs="Arial"/>
          <w:bCs/>
          <w:color w:val="000000"/>
          <w:sz w:val="20"/>
          <w:szCs w:val="20"/>
        </w:rPr>
        <w:t>2018</w:t>
      </w:r>
      <w:r w:rsidR="001E0533" w:rsidRPr="00AA35D3">
        <w:rPr>
          <w:rFonts w:ascii="Arial" w:eastAsia="Arial" w:hAnsi="Arial" w:cs="Arial"/>
          <w:bCs/>
          <w:color w:val="000000"/>
          <w:sz w:val="20"/>
          <w:szCs w:val="20"/>
        </w:rPr>
        <w:t xml:space="preserve"> at </w:t>
      </w:r>
      <w:r w:rsidR="006F7CF3" w:rsidRPr="00AA35D3">
        <w:rPr>
          <w:rFonts w:ascii="Arial" w:eastAsia="Arial" w:hAnsi="Arial" w:cs="Arial"/>
          <w:bCs/>
          <w:color w:val="000000"/>
          <w:sz w:val="20"/>
          <w:szCs w:val="20"/>
        </w:rPr>
        <w:t>0</w:t>
      </w:r>
      <w:r w:rsidR="009A7742" w:rsidRPr="00AA35D3">
        <w:rPr>
          <w:rFonts w:ascii="Arial" w:eastAsia="Arial" w:hAnsi="Arial" w:cs="Arial"/>
          <w:bCs/>
          <w:color w:val="000000"/>
          <w:sz w:val="20"/>
          <w:szCs w:val="20"/>
        </w:rPr>
        <w:t>5</w:t>
      </w:r>
      <w:r w:rsidR="006F7CF3" w:rsidRPr="00AA35D3">
        <w:rPr>
          <w:rFonts w:ascii="Arial" w:eastAsia="Arial" w:hAnsi="Arial" w:cs="Arial"/>
          <w:bCs/>
          <w:color w:val="000000"/>
          <w:sz w:val="20"/>
          <w:szCs w:val="20"/>
        </w:rPr>
        <w:t>:00</w:t>
      </w:r>
      <w:r w:rsidRPr="00AA35D3">
        <w:rPr>
          <w:rFonts w:ascii="Arial" w:eastAsia="Arial" w:hAnsi="Arial" w:cs="Arial"/>
          <w:bCs/>
          <w:color w:val="000000"/>
          <w:sz w:val="20"/>
          <w:szCs w:val="20"/>
        </w:rPr>
        <w:t xml:space="preserve"> p.m. at Dharasabha H</w:t>
      </w:r>
      <w:r w:rsidR="002824AC" w:rsidRPr="00AA35D3">
        <w:rPr>
          <w:rFonts w:ascii="Arial" w:eastAsia="Arial" w:hAnsi="Arial" w:cs="Arial"/>
          <w:bCs/>
          <w:color w:val="000000"/>
          <w:sz w:val="20"/>
          <w:szCs w:val="20"/>
        </w:rPr>
        <w:t>all, Collector Office, Vadodara</w:t>
      </w:r>
      <w:r w:rsidRPr="00AA35D3">
        <w:rPr>
          <w:rFonts w:ascii="Arial" w:eastAsia="Arial" w:hAnsi="Arial" w:cs="Arial"/>
          <w:bCs/>
          <w:color w:val="000000"/>
          <w:sz w:val="20"/>
          <w:szCs w:val="20"/>
        </w:rPr>
        <w:t xml:space="preserve"> under the chairpersonship of</w:t>
      </w:r>
      <w:r w:rsidR="00326284">
        <w:rPr>
          <w:rFonts w:ascii="Arial" w:eastAsia="Arial" w:hAnsi="Arial" w:cs="Arial"/>
          <w:bCs/>
          <w:color w:val="000000"/>
          <w:sz w:val="20"/>
          <w:szCs w:val="20"/>
        </w:rPr>
        <w:t xml:space="preserve">  </w:t>
      </w:r>
      <w:r w:rsidR="00DD0E5E">
        <w:rPr>
          <w:rFonts w:ascii="Arial" w:eastAsia="Arial" w:hAnsi="Arial" w:cs="Arial"/>
          <w:bCs/>
          <w:color w:val="000000"/>
          <w:sz w:val="20"/>
          <w:szCs w:val="20"/>
        </w:rPr>
        <w:t>Smt</w:t>
      </w:r>
      <w:r w:rsidR="00326284">
        <w:rPr>
          <w:rFonts w:ascii="Arial" w:eastAsia="Arial" w:hAnsi="Arial" w:cs="Arial"/>
          <w:bCs/>
          <w:color w:val="000000"/>
          <w:sz w:val="20"/>
          <w:szCs w:val="20"/>
        </w:rPr>
        <w:t xml:space="preserve"> </w:t>
      </w:r>
      <w:r w:rsidR="00DD0E5E">
        <w:rPr>
          <w:rFonts w:ascii="Arial" w:eastAsia="Arial" w:hAnsi="Arial" w:cs="Arial"/>
          <w:bCs/>
          <w:color w:val="000000"/>
          <w:sz w:val="20"/>
          <w:szCs w:val="20"/>
        </w:rPr>
        <w:t>Shalini Agrawal</w:t>
      </w:r>
      <w:r w:rsidR="00515E30">
        <w:rPr>
          <w:rFonts w:ascii="Arial" w:eastAsia="Arial" w:hAnsi="Arial" w:cs="Arial"/>
          <w:bCs/>
          <w:color w:val="000000"/>
          <w:sz w:val="20"/>
          <w:szCs w:val="20"/>
        </w:rPr>
        <w:t xml:space="preserve"> (IAS)</w:t>
      </w:r>
      <w:r w:rsidR="00AD17A0">
        <w:rPr>
          <w:rFonts w:ascii="Arial" w:eastAsia="Arial" w:hAnsi="Arial" w:cs="Arial"/>
          <w:bCs/>
          <w:color w:val="000000"/>
          <w:sz w:val="20"/>
          <w:szCs w:val="20"/>
        </w:rPr>
        <w:t>,</w:t>
      </w:r>
      <w:r w:rsidR="00DD0E5E">
        <w:rPr>
          <w:rFonts w:ascii="Arial" w:eastAsia="Arial" w:hAnsi="Arial" w:cs="Arial"/>
          <w:bCs/>
          <w:color w:val="000000"/>
          <w:sz w:val="20"/>
          <w:szCs w:val="20"/>
        </w:rPr>
        <w:t>District Collector &amp;</w:t>
      </w:r>
      <w:r w:rsidR="00326284">
        <w:rPr>
          <w:rFonts w:ascii="Arial" w:eastAsia="Arial" w:hAnsi="Arial" w:cs="Arial"/>
          <w:bCs/>
          <w:color w:val="000000"/>
          <w:sz w:val="20"/>
          <w:szCs w:val="20"/>
        </w:rPr>
        <w:t xml:space="preserve"> Executive</w:t>
      </w:r>
      <w:r w:rsidR="00DD0E5E">
        <w:rPr>
          <w:rFonts w:ascii="Arial" w:eastAsia="Arial" w:hAnsi="Arial" w:cs="Arial"/>
          <w:bCs/>
          <w:color w:val="000000"/>
          <w:sz w:val="20"/>
          <w:szCs w:val="20"/>
        </w:rPr>
        <w:t xml:space="preserve"> Magistrate</w:t>
      </w:r>
      <w:r w:rsidR="00515E30">
        <w:rPr>
          <w:rFonts w:ascii="Arial" w:eastAsia="Arial" w:hAnsi="Arial" w:cs="Arial"/>
          <w:bCs/>
          <w:color w:val="000000"/>
          <w:sz w:val="20"/>
          <w:szCs w:val="20"/>
        </w:rPr>
        <w:t xml:space="preserve">, </w:t>
      </w:r>
      <w:r w:rsidR="0086583A">
        <w:rPr>
          <w:rFonts w:ascii="Arial" w:eastAsia="Arial" w:hAnsi="Arial" w:cs="Arial"/>
          <w:bCs/>
          <w:color w:val="000000"/>
          <w:sz w:val="20"/>
          <w:szCs w:val="20"/>
        </w:rPr>
        <w:t>Vadodara.</w:t>
      </w:r>
    </w:p>
    <w:p w:rsidR="00CC5A67" w:rsidRDefault="00CC5A67">
      <w:pPr>
        <w:spacing w:after="0" w:line="240" w:lineRule="auto"/>
        <w:jc w:val="both"/>
        <w:rPr>
          <w:rFonts w:ascii="Arial" w:eastAsia="Arial" w:hAnsi="Arial" w:cs="Arial"/>
          <w:color w:val="000000"/>
          <w:sz w:val="18"/>
          <w:szCs w:val="18"/>
        </w:rPr>
      </w:pPr>
    </w:p>
    <w:p w:rsidR="00621A36" w:rsidRDefault="00621A36">
      <w:pPr>
        <w:spacing w:after="0" w:line="240" w:lineRule="auto"/>
        <w:jc w:val="both"/>
        <w:rPr>
          <w:rFonts w:ascii="Arial" w:eastAsia="Arial" w:hAnsi="Arial" w:cs="Arial"/>
          <w:color w:val="000000"/>
          <w:sz w:val="18"/>
          <w:szCs w:val="18"/>
        </w:rPr>
      </w:pPr>
    </w:p>
    <w:p w:rsidR="00DF45C4" w:rsidRPr="00621A36" w:rsidRDefault="00621A36" w:rsidP="00621A36">
      <w:pPr>
        <w:spacing w:after="0" w:line="240" w:lineRule="auto"/>
        <w:jc w:val="both"/>
        <w:rPr>
          <w:rFonts w:ascii="Arial" w:eastAsia="Arial" w:hAnsi="Arial" w:cs="Arial"/>
          <w:bCs/>
          <w:color w:val="000000"/>
          <w:sz w:val="20"/>
          <w:szCs w:val="20"/>
        </w:rPr>
      </w:pPr>
      <w:r w:rsidRPr="0047201D">
        <w:rPr>
          <w:rFonts w:ascii="Arial" w:eastAsia="Arial" w:hAnsi="Arial" w:cs="Arial"/>
          <w:color w:val="000000"/>
          <w:sz w:val="20"/>
          <w:szCs w:val="20"/>
        </w:rPr>
        <w:t>The minutes of last DLCC meeting held o</w:t>
      </w:r>
      <w:r>
        <w:rPr>
          <w:rFonts w:ascii="Arial" w:eastAsia="Arial" w:hAnsi="Arial" w:cs="Arial"/>
          <w:color w:val="000000"/>
          <w:sz w:val="20"/>
          <w:szCs w:val="20"/>
        </w:rPr>
        <w:t xml:space="preserve">n </w:t>
      </w:r>
      <w:r w:rsidR="00DD0E5E" w:rsidRPr="0084308C">
        <w:rPr>
          <w:rFonts w:ascii="Arial" w:eastAsia="Arial" w:hAnsi="Arial" w:cs="Arial"/>
          <w:b/>
          <w:bCs/>
          <w:color w:val="000000"/>
          <w:sz w:val="20"/>
          <w:szCs w:val="20"/>
        </w:rPr>
        <w:t>26</w:t>
      </w:r>
      <w:r w:rsidR="00A13876" w:rsidRPr="00E32E78">
        <w:rPr>
          <w:rFonts w:ascii="Arial" w:eastAsia="Arial" w:hAnsi="Arial" w:cs="Arial"/>
          <w:b/>
          <w:bCs/>
          <w:color w:val="000000"/>
          <w:sz w:val="20"/>
          <w:szCs w:val="20"/>
        </w:rPr>
        <w:t>.</w:t>
      </w:r>
      <w:r w:rsidR="00A13876">
        <w:rPr>
          <w:rFonts w:ascii="Arial" w:eastAsia="Arial" w:hAnsi="Arial" w:cs="Arial"/>
          <w:b/>
          <w:bCs/>
          <w:color w:val="000000"/>
          <w:sz w:val="20"/>
          <w:szCs w:val="20"/>
        </w:rPr>
        <w:t>0</w:t>
      </w:r>
      <w:r w:rsidR="00DD0E5E">
        <w:rPr>
          <w:rFonts w:ascii="Arial" w:eastAsia="Arial" w:hAnsi="Arial" w:cs="Arial"/>
          <w:b/>
          <w:bCs/>
          <w:color w:val="000000"/>
          <w:sz w:val="20"/>
          <w:szCs w:val="20"/>
        </w:rPr>
        <w:t>9</w:t>
      </w:r>
      <w:r w:rsidRPr="00E72084">
        <w:rPr>
          <w:rFonts w:ascii="Arial" w:eastAsia="Arial" w:hAnsi="Arial" w:cs="Arial"/>
          <w:b/>
          <w:bCs/>
          <w:color w:val="000000"/>
          <w:sz w:val="20"/>
          <w:szCs w:val="20"/>
        </w:rPr>
        <w:t>.201</w:t>
      </w:r>
      <w:r w:rsidR="00E946EA">
        <w:rPr>
          <w:rFonts w:ascii="Arial" w:eastAsia="Arial" w:hAnsi="Arial" w:cs="Arial"/>
          <w:b/>
          <w:bCs/>
          <w:color w:val="000000"/>
          <w:sz w:val="20"/>
          <w:szCs w:val="20"/>
        </w:rPr>
        <w:t>8</w:t>
      </w:r>
      <w:r w:rsidRPr="0047201D">
        <w:rPr>
          <w:rFonts w:ascii="Arial" w:eastAsia="Arial" w:hAnsi="Arial" w:cs="Arial"/>
          <w:color w:val="000000"/>
          <w:sz w:val="20"/>
          <w:szCs w:val="20"/>
        </w:rPr>
        <w:t xml:space="preserve"> ha</w:t>
      </w:r>
      <w:r w:rsidR="00326284">
        <w:rPr>
          <w:rFonts w:ascii="Arial" w:eastAsia="Arial" w:hAnsi="Arial" w:cs="Arial"/>
          <w:color w:val="000000"/>
          <w:sz w:val="20"/>
          <w:szCs w:val="20"/>
        </w:rPr>
        <w:t>d</w:t>
      </w:r>
      <w:r w:rsidRPr="0047201D">
        <w:rPr>
          <w:rFonts w:ascii="Arial" w:eastAsia="Arial" w:hAnsi="Arial" w:cs="Arial"/>
          <w:color w:val="000000"/>
          <w:sz w:val="20"/>
          <w:szCs w:val="20"/>
        </w:rPr>
        <w:t xml:space="preserve"> been sent to members vide letter No. </w:t>
      </w:r>
      <w:r>
        <w:rPr>
          <w:rFonts w:ascii="Arial" w:eastAsia="Arial" w:hAnsi="Arial" w:cs="Arial"/>
          <w:b/>
          <w:color w:val="000000"/>
          <w:sz w:val="20"/>
          <w:szCs w:val="20"/>
        </w:rPr>
        <w:t>BZ:</w:t>
      </w:r>
      <w:r w:rsidR="00515E30">
        <w:rPr>
          <w:rFonts w:ascii="Arial" w:eastAsia="Arial" w:hAnsi="Arial" w:cs="Arial"/>
          <w:b/>
          <w:color w:val="000000"/>
          <w:sz w:val="20"/>
          <w:szCs w:val="20"/>
        </w:rPr>
        <w:t xml:space="preserve"> BR: LB: 32</w:t>
      </w:r>
      <w:r w:rsidR="00E946EA">
        <w:rPr>
          <w:rFonts w:ascii="Arial" w:eastAsia="Arial" w:hAnsi="Arial" w:cs="Arial"/>
          <w:b/>
          <w:color w:val="000000"/>
          <w:sz w:val="20"/>
          <w:szCs w:val="20"/>
        </w:rPr>
        <w:t>/</w:t>
      </w:r>
      <w:r w:rsidRPr="0047201D">
        <w:rPr>
          <w:rFonts w:ascii="Arial" w:eastAsia="Arial" w:hAnsi="Arial" w:cs="Arial"/>
          <w:color w:val="000000"/>
          <w:sz w:val="20"/>
          <w:szCs w:val="20"/>
        </w:rPr>
        <w:t xml:space="preserve">dated </w:t>
      </w:r>
      <w:r w:rsidR="00DD0E5E">
        <w:rPr>
          <w:rFonts w:ascii="Arial" w:eastAsia="Arial" w:hAnsi="Arial" w:cs="Arial"/>
          <w:b/>
          <w:bCs/>
          <w:color w:val="000000"/>
          <w:sz w:val="20"/>
          <w:szCs w:val="20"/>
        </w:rPr>
        <w:t>04</w:t>
      </w:r>
      <w:r w:rsidR="00A13876">
        <w:rPr>
          <w:rFonts w:ascii="Arial" w:eastAsia="Arial" w:hAnsi="Arial" w:cs="Arial"/>
          <w:b/>
          <w:bCs/>
          <w:color w:val="000000"/>
          <w:sz w:val="20"/>
          <w:szCs w:val="20"/>
        </w:rPr>
        <w:t>.</w:t>
      </w:r>
      <w:r w:rsidR="00DD0E5E">
        <w:rPr>
          <w:rFonts w:ascii="Arial" w:eastAsia="Arial" w:hAnsi="Arial" w:cs="Arial"/>
          <w:b/>
          <w:bCs/>
          <w:color w:val="000000"/>
          <w:sz w:val="20"/>
          <w:szCs w:val="20"/>
        </w:rPr>
        <w:t>10</w:t>
      </w:r>
      <w:r>
        <w:rPr>
          <w:rFonts w:ascii="Arial" w:eastAsia="Arial" w:hAnsi="Arial" w:cs="Arial"/>
          <w:b/>
          <w:bCs/>
          <w:color w:val="000000"/>
          <w:sz w:val="20"/>
          <w:szCs w:val="20"/>
        </w:rPr>
        <w:t>.</w:t>
      </w:r>
      <w:r w:rsidR="00E946EA">
        <w:rPr>
          <w:rFonts w:ascii="Arial" w:eastAsia="Arial" w:hAnsi="Arial" w:cs="Arial"/>
          <w:b/>
          <w:bCs/>
          <w:color w:val="000000"/>
          <w:sz w:val="20"/>
          <w:szCs w:val="20"/>
        </w:rPr>
        <w:t>2018</w:t>
      </w:r>
      <w:r>
        <w:rPr>
          <w:rFonts w:ascii="Arial" w:eastAsia="Arial" w:hAnsi="Arial" w:cs="Arial"/>
          <w:b/>
          <w:color w:val="000000"/>
          <w:sz w:val="20"/>
          <w:szCs w:val="20"/>
        </w:rPr>
        <w:t xml:space="preserve">. </w:t>
      </w:r>
      <w:r w:rsidR="007977DC">
        <w:rPr>
          <w:rFonts w:ascii="Arial" w:eastAsia="Arial" w:hAnsi="Arial" w:cs="Arial"/>
          <w:bCs/>
          <w:color w:val="000000"/>
          <w:sz w:val="20"/>
          <w:szCs w:val="20"/>
        </w:rPr>
        <w:t xml:space="preserve">All the </w:t>
      </w:r>
      <w:r w:rsidRPr="00621A36">
        <w:rPr>
          <w:rFonts w:ascii="Arial" w:eastAsia="Arial" w:hAnsi="Arial" w:cs="Arial"/>
          <w:bCs/>
          <w:color w:val="000000"/>
          <w:sz w:val="20"/>
          <w:szCs w:val="20"/>
        </w:rPr>
        <w:t>suggestions/comments</w:t>
      </w:r>
      <w:r w:rsidR="007977DC">
        <w:rPr>
          <w:rFonts w:ascii="Arial" w:eastAsia="Arial" w:hAnsi="Arial" w:cs="Arial"/>
          <w:bCs/>
          <w:color w:val="000000"/>
          <w:sz w:val="20"/>
          <w:szCs w:val="20"/>
        </w:rPr>
        <w:t xml:space="preserve"> received during the meeting were incorporated from current DLCC</w:t>
      </w:r>
      <w:r w:rsidR="00D63B7E">
        <w:rPr>
          <w:rFonts w:ascii="Arial" w:eastAsia="Arial" w:hAnsi="Arial" w:cs="Arial"/>
          <w:bCs/>
          <w:color w:val="000000"/>
          <w:sz w:val="20"/>
          <w:szCs w:val="20"/>
        </w:rPr>
        <w:t xml:space="preserve"> on</w:t>
      </w:r>
      <w:r w:rsidR="008A7D14">
        <w:rPr>
          <w:rFonts w:ascii="Arial" w:eastAsia="Arial" w:hAnsi="Arial" w:cs="Arial"/>
          <w:bCs/>
          <w:color w:val="000000"/>
          <w:sz w:val="20"/>
          <w:szCs w:val="20"/>
        </w:rPr>
        <w:t xml:space="preserve"> </w:t>
      </w:r>
      <w:r w:rsidR="00D63B7E">
        <w:rPr>
          <w:rFonts w:ascii="Arial" w:eastAsia="Arial" w:hAnsi="Arial" w:cs="Arial"/>
          <w:bCs/>
          <w:color w:val="000000"/>
          <w:sz w:val="20"/>
          <w:szCs w:val="20"/>
        </w:rPr>
        <w:t>ward</w:t>
      </w:r>
      <w:r w:rsidR="006A2D21">
        <w:rPr>
          <w:rFonts w:ascii="Arial" w:eastAsia="Arial" w:hAnsi="Arial" w:cs="Arial"/>
          <w:bCs/>
          <w:color w:val="000000"/>
          <w:sz w:val="20"/>
          <w:szCs w:val="20"/>
        </w:rPr>
        <w:t xml:space="preserve">, </w:t>
      </w:r>
      <w:r w:rsidR="007977DC">
        <w:rPr>
          <w:rFonts w:ascii="Arial" w:eastAsia="Arial" w:hAnsi="Arial" w:cs="Arial"/>
          <w:bCs/>
          <w:color w:val="000000"/>
          <w:sz w:val="20"/>
          <w:szCs w:val="20"/>
        </w:rPr>
        <w:t xml:space="preserve">hence </w:t>
      </w:r>
      <w:r w:rsidRPr="00621A36">
        <w:rPr>
          <w:rFonts w:ascii="Arial" w:eastAsia="Arial" w:hAnsi="Arial" w:cs="Arial"/>
          <w:bCs/>
          <w:color w:val="000000"/>
          <w:sz w:val="20"/>
          <w:szCs w:val="20"/>
        </w:rPr>
        <w:t>the House confirmed the minutes.</w:t>
      </w:r>
    </w:p>
    <w:p w:rsidR="008119B6" w:rsidRDefault="008119B6">
      <w:pPr>
        <w:spacing w:after="0" w:line="240" w:lineRule="auto"/>
        <w:jc w:val="both"/>
        <w:rPr>
          <w:rFonts w:ascii="Arial" w:eastAsia="Arial" w:hAnsi="Arial" w:cs="Arial"/>
          <w:color w:val="000000"/>
          <w:sz w:val="18"/>
          <w:szCs w:val="18"/>
        </w:rPr>
      </w:pPr>
    </w:p>
    <w:p w:rsidR="008119B6" w:rsidRPr="0027790F" w:rsidRDefault="00D63B7E">
      <w:pPr>
        <w:spacing w:after="0" w:line="240" w:lineRule="auto"/>
        <w:jc w:val="both"/>
        <w:rPr>
          <w:rFonts w:ascii="Arial" w:eastAsia="Arial" w:hAnsi="Arial" w:cs="Arial"/>
          <w:bCs/>
          <w:color w:val="000000"/>
          <w:sz w:val="20"/>
          <w:szCs w:val="20"/>
        </w:rPr>
      </w:pPr>
      <w:r>
        <w:rPr>
          <w:rFonts w:ascii="Arial" w:eastAsia="Arial" w:hAnsi="Arial" w:cs="Arial"/>
          <w:bCs/>
          <w:color w:val="000000"/>
          <w:sz w:val="20"/>
          <w:szCs w:val="20"/>
        </w:rPr>
        <w:t>At the outse</w:t>
      </w:r>
      <w:r w:rsidR="008119B6" w:rsidRPr="0027790F">
        <w:rPr>
          <w:rFonts w:ascii="Arial" w:eastAsia="Arial" w:hAnsi="Arial" w:cs="Arial"/>
          <w:bCs/>
          <w:color w:val="000000"/>
          <w:sz w:val="20"/>
          <w:szCs w:val="20"/>
        </w:rPr>
        <w:t>t</w:t>
      </w:r>
      <w:r>
        <w:rPr>
          <w:rFonts w:ascii="Arial" w:eastAsia="Arial" w:hAnsi="Arial" w:cs="Arial"/>
          <w:bCs/>
          <w:color w:val="000000"/>
          <w:sz w:val="20"/>
          <w:szCs w:val="20"/>
        </w:rPr>
        <w:t>, The</w:t>
      </w:r>
      <w:r w:rsidR="008119B6" w:rsidRPr="0027790F">
        <w:rPr>
          <w:rFonts w:ascii="Arial" w:eastAsia="Arial" w:hAnsi="Arial" w:cs="Arial"/>
          <w:bCs/>
          <w:color w:val="000000"/>
          <w:sz w:val="20"/>
          <w:szCs w:val="20"/>
        </w:rPr>
        <w:t xml:space="preserve"> LDM Mr </w:t>
      </w:r>
      <w:r w:rsidR="00F37D73" w:rsidRPr="0027790F">
        <w:rPr>
          <w:rFonts w:ascii="Arial" w:eastAsia="Arial" w:hAnsi="Arial" w:cs="Arial"/>
          <w:bCs/>
          <w:color w:val="000000"/>
          <w:sz w:val="20"/>
          <w:szCs w:val="20"/>
        </w:rPr>
        <w:t>Kundan Lal</w:t>
      </w:r>
      <w:r>
        <w:rPr>
          <w:rFonts w:ascii="Arial" w:eastAsia="Arial" w:hAnsi="Arial" w:cs="Arial"/>
          <w:bCs/>
          <w:color w:val="000000"/>
          <w:sz w:val="20"/>
          <w:szCs w:val="20"/>
        </w:rPr>
        <w:t xml:space="preserve"> extended warm welcome to </w:t>
      </w:r>
      <w:r w:rsidR="00DD0E5E">
        <w:rPr>
          <w:rFonts w:ascii="Arial" w:eastAsia="Arial" w:hAnsi="Arial" w:cs="Arial"/>
          <w:bCs/>
          <w:color w:val="000000"/>
          <w:sz w:val="20"/>
          <w:szCs w:val="20"/>
        </w:rPr>
        <w:t>Smt</w:t>
      </w:r>
      <w:r w:rsidR="00AD17A0">
        <w:rPr>
          <w:rFonts w:ascii="Arial" w:eastAsia="Arial" w:hAnsi="Arial" w:cs="Arial"/>
          <w:bCs/>
          <w:color w:val="000000"/>
          <w:sz w:val="20"/>
          <w:szCs w:val="20"/>
        </w:rPr>
        <w:t>.</w:t>
      </w:r>
      <w:r w:rsidR="00DD0E5E">
        <w:rPr>
          <w:rFonts w:ascii="Arial" w:eastAsia="Arial" w:hAnsi="Arial" w:cs="Arial"/>
          <w:bCs/>
          <w:color w:val="000000"/>
          <w:sz w:val="20"/>
          <w:szCs w:val="20"/>
        </w:rPr>
        <w:t>Shalini Agrawal</w:t>
      </w:r>
      <w:r w:rsidR="00132142">
        <w:rPr>
          <w:rFonts w:ascii="Arial" w:eastAsia="Arial" w:hAnsi="Arial" w:cs="Arial"/>
          <w:bCs/>
          <w:color w:val="000000"/>
          <w:sz w:val="20"/>
          <w:szCs w:val="20"/>
        </w:rPr>
        <w:t>,</w:t>
      </w:r>
      <w:r w:rsidR="00326284">
        <w:rPr>
          <w:rFonts w:ascii="Arial" w:eastAsia="Arial" w:hAnsi="Arial" w:cs="Arial"/>
          <w:bCs/>
          <w:color w:val="000000"/>
          <w:sz w:val="20"/>
          <w:szCs w:val="20"/>
        </w:rPr>
        <w:t xml:space="preserve"> </w:t>
      </w:r>
      <w:r w:rsidR="00DD0E5E">
        <w:rPr>
          <w:rFonts w:ascii="Arial" w:eastAsia="Arial" w:hAnsi="Arial" w:cs="Arial"/>
          <w:bCs/>
          <w:color w:val="000000"/>
          <w:sz w:val="20"/>
          <w:szCs w:val="20"/>
        </w:rPr>
        <w:t xml:space="preserve">District Collector &amp; </w:t>
      </w:r>
      <w:r w:rsidR="00326284">
        <w:rPr>
          <w:rFonts w:ascii="Arial" w:eastAsia="Arial" w:hAnsi="Arial" w:cs="Arial"/>
          <w:bCs/>
          <w:color w:val="000000"/>
          <w:sz w:val="20"/>
          <w:szCs w:val="20"/>
        </w:rPr>
        <w:t xml:space="preserve"> Executive </w:t>
      </w:r>
      <w:r w:rsidR="00DD0E5E">
        <w:rPr>
          <w:rFonts w:ascii="Arial" w:eastAsia="Arial" w:hAnsi="Arial" w:cs="Arial"/>
          <w:bCs/>
          <w:color w:val="000000"/>
          <w:sz w:val="20"/>
          <w:szCs w:val="20"/>
        </w:rPr>
        <w:t>Magistrate</w:t>
      </w:r>
      <w:r w:rsidR="00110628">
        <w:rPr>
          <w:rFonts w:ascii="Arial" w:eastAsia="Arial" w:hAnsi="Arial" w:cs="Arial"/>
          <w:bCs/>
          <w:color w:val="000000"/>
          <w:sz w:val="20"/>
          <w:szCs w:val="20"/>
        </w:rPr>
        <w:t xml:space="preserve">, </w:t>
      </w:r>
      <w:r w:rsidR="00A13876">
        <w:rPr>
          <w:rFonts w:ascii="Arial" w:eastAsia="Arial" w:hAnsi="Arial" w:cs="Arial"/>
          <w:bCs/>
          <w:color w:val="000000"/>
          <w:sz w:val="20"/>
          <w:szCs w:val="20"/>
        </w:rPr>
        <w:t>Vadodara</w:t>
      </w:r>
      <w:r w:rsidR="00132142">
        <w:rPr>
          <w:rFonts w:ascii="Arial" w:eastAsia="Arial" w:hAnsi="Arial" w:cs="Arial"/>
          <w:bCs/>
          <w:color w:val="000000"/>
          <w:sz w:val="20"/>
          <w:szCs w:val="20"/>
        </w:rPr>
        <w:t xml:space="preserve">, </w:t>
      </w:r>
      <w:r w:rsidR="00DD0E5E">
        <w:rPr>
          <w:rFonts w:ascii="Arial" w:eastAsia="Arial" w:hAnsi="Arial" w:cs="Arial"/>
          <w:bCs/>
          <w:color w:val="000000"/>
          <w:sz w:val="20"/>
          <w:szCs w:val="20"/>
        </w:rPr>
        <w:t>Shri B C</w:t>
      </w:r>
      <w:r w:rsidR="00326284">
        <w:rPr>
          <w:rFonts w:ascii="Arial" w:eastAsia="Arial" w:hAnsi="Arial" w:cs="Arial"/>
          <w:bCs/>
          <w:color w:val="000000"/>
          <w:sz w:val="20"/>
          <w:szCs w:val="20"/>
        </w:rPr>
        <w:t xml:space="preserve"> C</w:t>
      </w:r>
      <w:r w:rsidR="00DD0E5E">
        <w:rPr>
          <w:rFonts w:ascii="Arial" w:eastAsia="Arial" w:hAnsi="Arial" w:cs="Arial"/>
          <w:bCs/>
          <w:color w:val="000000"/>
          <w:sz w:val="20"/>
          <w:szCs w:val="20"/>
        </w:rPr>
        <w:t xml:space="preserve">haudhari-Director-DRDA-Baroda, </w:t>
      </w:r>
      <w:r w:rsidR="00132142">
        <w:rPr>
          <w:rFonts w:ascii="Arial" w:eastAsia="Arial" w:hAnsi="Arial" w:cs="Arial"/>
          <w:bCs/>
          <w:color w:val="000000"/>
          <w:sz w:val="20"/>
          <w:szCs w:val="20"/>
        </w:rPr>
        <w:t>M</w:t>
      </w:r>
      <w:r w:rsidR="00DD0E5E">
        <w:rPr>
          <w:rFonts w:ascii="Arial" w:eastAsia="Arial" w:hAnsi="Arial" w:cs="Arial"/>
          <w:bCs/>
          <w:color w:val="000000"/>
          <w:sz w:val="20"/>
          <w:szCs w:val="20"/>
        </w:rPr>
        <w:t>r</w:t>
      </w:r>
      <w:r w:rsidR="00132142">
        <w:rPr>
          <w:rFonts w:ascii="Arial" w:eastAsia="Arial" w:hAnsi="Arial" w:cs="Arial"/>
          <w:bCs/>
          <w:color w:val="000000"/>
          <w:sz w:val="20"/>
          <w:szCs w:val="20"/>
        </w:rPr>
        <w:t>s.</w:t>
      </w:r>
      <w:r w:rsidR="00DD0E5E">
        <w:rPr>
          <w:rFonts w:ascii="Arial" w:eastAsia="Arial" w:hAnsi="Arial" w:cs="Arial"/>
          <w:bCs/>
          <w:color w:val="000000"/>
          <w:sz w:val="20"/>
          <w:szCs w:val="20"/>
        </w:rPr>
        <w:t>Gaganpreet Kaur-</w:t>
      </w:r>
      <w:r w:rsidR="00B45885">
        <w:rPr>
          <w:rFonts w:ascii="Arial" w:eastAsia="Arial" w:hAnsi="Arial" w:cs="Arial"/>
          <w:bCs/>
          <w:color w:val="000000"/>
          <w:sz w:val="20"/>
          <w:szCs w:val="20"/>
        </w:rPr>
        <w:t>LDO</w:t>
      </w:r>
      <w:r w:rsidR="00132142">
        <w:rPr>
          <w:rFonts w:ascii="Arial" w:eastAsia="Arial" w:hAnsi="Arial" w:cs="Arial"/>
          <w:bCs/>
          <w:color w:val="000000"/>
          <w:sz w:val="20"/>
          <w:szCs w:val="20"/>
        </w:rPr>
        <w:t>-</w:t>
      </w:r>
      <w:r w:rsidR="00AE17D2">
        <w:rPr>
          <w:rFonts w:ascii="Arial" w:eastAsia="Arial" w:hAnsi="Arial" w:cs="Arial"/>
          <w:bCs/>
          <w:color w:val="000000"/>
          <w:sz w:val="20"/>
          <w:szCs w:val="20"/>
        </w:rPr>
        <w:t>RBI</w:t>
      </w:r>
      <w:r w:rsidR="00326284">
        <w:rPr>
          <w:rFonts w:ascii="Arial" w:eastAsia="Arial" w:hAnsi="Arial" w:cs="Arial"/>
          <w:bCs/>
          <w:color w:val="000000"/>
          <w:sz w:val="20"/>
          <w:szCs w:val="20"/>
        </w:rPr>
        <w:t>, Ahmedabad</w:t>
      </w:r>
      <w:r w:rsidR="008119B6" w:rsidRPr="0027790F">
        <w:rPr>
          <w:rFonts w:ascii="Arial" w:eastAsia="Arial" w:hAnsi="Arial" w:cs="Arial"/>
          <w:bCs/>
          <w:color w:val="000000"/>
          <w:sz w:val="20"/>
          <w:szCs w:val="20"/>
        </w:rPr>
        <w:t>;</w:t>
      </w:r>
      <w:r w:rsidR="00E81B57">
        <w:rPr>
          <w:rFonts w:ascii="Arial" w:eastAsia="Arial" w:hAnsi="Arial" w:cs="Arial"/>
          <w:bCs/>
          <w:color w:val="000000"/>
          <w:sz w:val="20"/>
          <w:szCs w:val="20"/>
        </w:rPr>
        <w:t xml:space="preserve"> Shri Darshan</w:t>
      </w:r>
      <w:r w:rsidR="00326284">
        <w:rPr>
          <w:rFonts w:ascii="Arial" w:eastAsia="Arial" w:hAnsi="Arial" w:cs="Arial"/>
          <w:bCs/>
          <w:color w:val="000000"/>
          <w:sz w:val="20"/>
          <w:szCs w:val="20"/>
        </w:rPr>
        <w:t xml:space="preserve"> </w:t>
      </w:r>
      <w:r w:rsidR="00B84C7B">
        <w:rPr>
          <w:rFonts w:ascii="Arial" w:eastAsia="Arial" w:hAnsi="Arial" w:cs="Arial"/>
          <w:bCs/>
          <w:color w:val="000000"/>
          <w:sz w:val="20"/>
          <w:szCs w:val="20"/>
        </w:rPr>
        <w:t>Deore</w:t>
      </w:r>
      <w:r w:rsidR="00132142">
        <w:rPr>
          <w:rFonts w:ascii="Arial" w:eastAsia="Arial" w:hAnsi="Arial" w:cs="Arial"/>
          <w:bCs/>
          <w:color w:val="000000"/>
          <w:sz w:val="20"/>
          <w:szCs w:val="20"/>
        </w:rPr>
        <w:t>-DDM-</w:t>
      </w:r>
      <w:r w:rsidR="00326284">
        <w:rPr>
          <w:rFonts w:ascii="Arial" w:eastAsia="Arial" w:hAnsi="Arial" w:cs="Arial"/>
          <w:bCs/>
          <w:color w:val="000000"/>
          <w:sz w:val="20"/>
          <w:szCs w:val="20"/>
        </w:rPr>
        <w:t xml:space="preserve">Nabard, Vadodara, </w:t>
      </w:r>
      <w:r w:rsidR="00DD0E5E">
        <w:rPr>
          <w:rFonts w:ascii="Arial" w:eastAsia="Arial" w:hAnsi="Arial" w:cs="Arial"/>
          <w:bCs/>
          <w:color w:val="000000"/>
          <w:sz w:val="20"/>
          <w:szCs w:val="20"/>
        </w:rPr>
        <w:t>Shri Sonam</w:t>
      </w:r>
      <w:r w:rsidR="00326284">
        <w:rPr>
          <w:rFonts w:ascii="Arial" w:eastAsia="Arial" w:hAnsi="Arial" w:cs="Arial"/>
          <w:bCs/>
          <w:color w:val="000000"/>
          <w:sz w:val="20"/>
          <w:szCs w:val="20"/>
        </w:rPr>
        <w:t xml:space="preserve"> </w:t>
      </w:r>
      <w:r w:rsidR="00DD0E5E">
        <w:rPr>
          <w:rFonts w:ascii="Arial" w:eastAsia="Arial" w:hAnsi="Arial" w:cs="Arial"/>
          <w:bCs/>
          <w:color w:val="000000"/>
          <w:sz w:val="20"/>
          <w:szCs w:val="20"/>
        </w:rPr>
        <w:t>Bhutia, DGM</w:t>
      </w:r>
      <w:r w:rsidR="00326284">
        <w:rPr>
          <w:rFonts w:ascii="Arial" w:eastAsia="Arial" w:hAnsi="Arial" w:cs="Arial"/>
          <w:bCs/>
          <w:color w:val="000000"/>
          <w:sz w:val="20"/>
          <w:szCs w:val="20"/>
        </w:rPr>
        <w:t xml:space="preserve">, </w:t>
      </w:r>
      <w:r w:rsidR="00DD0E5E">
        <w:rPr>
          <w:rFonts w:ascii="Arial" w:eastAsia="Arial" w:hAnsi="Arial" w:cs="Arial"/>
          <w:bCs/>
          <w:color w:val="000000"/>
          <w:sz w:val="20"/>
          <w:szCs w:val="20"/>
        </w:rPr>
        <w:t>BOB</w:t>
      </w:r>
      <w:r w:rsidR="00326284">
        <w:rPr>
          <w:rFonts w:ascii="Arial" w:eastAsia="Arial" w:hAnsi="Arial" w:cs="Arial"/>
          <w:bCs/>
          <w:color w:val="000000"/>
          <w:sz w:val="20"/>
          <w:szCs w:val="20"/>
        </w:rPr>
        <w:t>,</w:t>
      </w:r>
      <w:r w:rsidR="00DD0E5E">
        <w:rPr>
          <w:rFonts w:ascii="Arial" w:eastAsia="Arial" w:hAnsi="Arial" w:cs="Arial"/>
          <w:bCs/>
          <w:color w:val="000000"/>
          <w:sz w:val="20"/>
          <w:szCs w:val="20"/>
        </w:rPr>
        <w:t>BCR</w:t>
      </w:r>
      <w:r w:rsidR="00326284">
        <w:rPr>
          <w:rFonts w:ascii="Arial" w:eastAsia="Arial" w:hAnsi="Arial" w:cs="Arial"/>
          <w:bCs/>
          <w:color w:val="000000"/>
          <w:sz w:val="20"/>
          <w:szCs w:val="20"/>
        </w:rPr>
        <w:t>,</w:t>
      </w:r>
      <w:r w:rsidR="00DD0E5E">
        <w:rPr>
          <w:rFonts w:ascii="Arial" w:eastAsia="Arial" w:hAnsi="Arial" w:cs="Arial"/>
          <w:bCs/>
          <w:color w:val="000000"/>
          <w:sz w:val="20"/>
          <w:szCs w:val="20"/>
        </w:rPr>
        <w:t>Baroda, Mr. Sanjeev Anand, DRM</w:t>
      </w:r>
      <w:r w:rsidR="00326284">
        <w:rPr>
          <w:rFonts w:ascii="Arial" w:eastAsia="Arial" w:hAnsi="Arial" w:cs="Arial"/>
          <w:bCs/>
          <w:color w:val="000000"/>
          <w:sz w:val="20"/>
          <w:szCs w:val="20"/>
        </w:rPr>
        <w:t xml:space="preserve">, </w:t>
      </w:r>
      <w:r w:rsidR="0084308C">
        <w:rPr>
          <w:rFonts w:ascii="Arial" w:eastAsia="Arial" w:hAnsi="Arial" w:cs="Arial"/>
          <w:bCs/>
          <w:color w:val="000000"/>
          <w:sz w:val="20"/>
          <w:szCs w:val="20"/>
        </w:rPr>
        <w:t>BOB</w:t>
      </w:r>
      <w:r w:rsidR="00326284">
        <w:rPr>
          <w:rFonts w:ascii="Arial" w:eastAsia="Arial" w:hAnsi="Arial" w:cs="Arial"/>
          <w:bCs/>
          <w:color w:val="000000"/>
          <w:sz w:val="20"/>
          <w:szCs w:val="20"/>
        </w:rPr>
        <w:t>,</w:t>
      </w:r>
      <w:r w:rsidR="00DD0E5E">
        <w:rPr>
          <w:rFonts w:ascii="Arial" w:eastAsia="Arial" w:hAnsi="Arial" w:cs="Arial"/>
          <w:bCs/>
          <w:color w:val="000000"/>
          <w:sz w:val="20"/>
          <w:szCs w:val="20"/>
        </w:rPr>
        <w:t>BDR</w:t>
      </w:r>
      <w:r w:rsidR="00326284">
        <w:rPr>
          <w:rFonts w:ascii="Arial" w:eastAsia="Arial" w:hAnsi="Arial" w:cs="Arial"/>
          <w:bCs/>
          <w:color w:val="000000"/>
          <w:sz w:val="20"/>
          <w:szCs w:val="20"/>
        </w:rPr>
        <w:t>,</w:t>
      </w:r>
      <w:r w:rsidR="00DD0E5E">
        <w:rPr>
          <w:rFonts w:ascii="Arial" w:eastAsia="Arial" w:hAnsi="Arial" w:cs="Arial"/>
          <w:bCs/>
          <w:color w:val="000000"/>
          <w:sz w:val="20"/>
          <w:szCs w:val="20"/>
        </w:rPr>
        <w:t xml:space="preserve">Baroda, </w:t>
      </w:r>
      <w:r w:rsidR="008119B6" w:rsidRPr="0027790F">
        <w:rPr>
          <w:rFonts w:ascii="Arial" w:eastAsia="Arial" w:hAnsi="Arial" w:cs="Arial"/>
          <w:bCs/>
          <w:color w:val="000000"/>
          <w:sz w:val="20"/>
          <w:szCs w:val="20"/>
        </w:rPr>
        <w:t>Shri</w:t>
      </w:r>
      <w:r w:rsidR="00F37D73" w:rsidRPr="0027790F">
        <w:rPr>
          <w:rFonts w:ascii="Arial" w:eastAsia="Arial" w:hAnsi="Arial" w:cs="Arial"/>
          <w:bCs/>
          <w:color w:val="000000"/>
          <w:sz w:val="20"/>
          <w:szCs w:val="20"/>
        </w:rPr>
        <w:t xml:space="preserve"> P</w:t>
      </w:r>
      <w:r w:rsidR="00AE17D2">
        <w:rPr>
          <w:rFonts w:ascii="Arial" w:eastAsia="Arial" w:hAnsi="Arial" w:cs="Arial"/>
          <w:bCs/>
          <w:color w:val="000000"/>
          <w:sz w:val="20"/>
          <w:szCs w:val="20"/>
        </w:rPr>
        <w:t xml:space="preserve"> N</w:t>
      </w:r>
      <w:r w:rsidR="00F37D73" w:rsidRPr="0027790F">
        <w:rPr>
          <w:rFonts w:ascii="Arial" w:eastAsia="Arial" w:hAnsi="Arial" w:cs="Arial"/>
          <w:bCs/>
          <w:color w:val="000000"/>
          <w:sz w:val="20"/>
          <w:szCs w:val="20"/>
        </w:rPr>
        <w:t xml:space="preserve"> Pandya</w:t>
      </w:r>
      <w:r w:rsidR="00326284">
        <w:rPr>
          <w:rFonts w:ascii="Arial" w:eastAsia="Arial" w:hAnsi="Arial" w:cs="Arial"/>
          <w:bCs/>
          <w:color w:val="000000"/>
          <w:sz w:val="20"/>
          <w:szCs w:val="20"/>
        </w:rPr>
        <w:t xml:space="preserve">, </w:t>
      </w:r>
      <w:r w:rsidR="008119B6" w:rsidRPr="0027790F">
        <w:rPr>
          <w:rFonts w:ascii="Arial" w:eastAsia="Arial" w:hAnsi="Arial" w:cs="Arial"/>
          <w:bCs/>
          <w:color w:val="000000"/>
          <w:sz w:val="20"/>
          <w:szCs w:val="20"/>
        </w:rPr>
        <w:t>Director</w:t>
      </w:r>
      <w:r w:rsidR="00AD17A0">
        <w:rPr>
          <w:rFonts w:ascii="Arial" w:eastAsia="Arial" w:hAnsi="Arial" w:cs="Arial"/>
          <w:bCs/>
          <w:color w:val="000000"/>
          <w:sz w:val="20"/>
          <w:szCs w:val="20"/>
        </w:rPr>
        <w:t>-</w:t>
      </w:r>
      <w:r w:rsidR="008119B6" w:rsidRPr="0027790F">
        <w:rPr>
          <w:rFonts w:ascii="Arial" w:eastAsia="Arial" w:hAnsi="Arial" w:cs="Arial"/>
          <w:bCs/>
          <w:color w:val="000000"/>
          <w:sz w:val="20"/>
          <w:szCs w:val="20"/>
        </w:rPr>
        <w:t>BSVS</w:t>
      </w:r>
      <w:r w:rsidR="00326284">
        <w:rPr>
          <w:rFonts w:ascii="Arial" w:eastAsia="Arial" w:hAnsi="Arial" w:cs="Arial"/>
          <w:bCs/>
          <w:color w:val="000000"/>
          <w:sz w:val="20"/>
          <w:szCs w:val="20"/>
        </w:rPr>
        <w:t xml:space="preserve">, </w:t>
      </w:r>
      <w:r w:rsidR="008119B6" w:rsidRPr="0027790F">
        <w:rPr>
          <w:rFonts w:ascii="Arial" w:eastAsia="Arial" w:hAnsi="Arial" w:cs="Arial"/>
          <w:bCs/>
          <w:color w:val="000000"/>
          <w:sz w:val="20"/>
          <w:szCs w:val="20"/>
        </w:rPr>
        <w:t>Vadodara; all senior Bankers and govt. officials from various agencies</w:t>
      </w:r>
      <w:r w:rsidR="00E14DC0" w:rsidRPr="0027790F">
        <w:rPr>
          <w:rFonts w:ascii="Arial" w:eastAsia="Arial" w:hAnsi="Arial" w:cs="Arial"/>
          <w:bCs/>
          <w:color w:val="000000"/>
          <w:sz w:val="20"/>
          <w:szCs w:val="20"/>
        </w:rPr>
        <w:t>.</w:t>
      </w:r>
    </w:p>
    <w:p w:rsidR="00EA7B37" w:rsidRDefault="00EA7B37">
      <w:pPr>
        <w:spacing w:after="0" w:line="240" w:lineRule="auto"/>
        <w:jc w:val="both"/>
        <w:rPr>
          <w:rFonts w:ascii="Arial" w:eastAsia="Arial" w:hAnsi="Arial" w:cs="Arial"/>
          <w:bCs/>
          <w:color w:val="000000"/>
          <w:sz w:val="20"/>
          <w:szCs w:val="20"/>
        </w:rPr>
      </w:pPr>
    </w:p>
    <w:p w:rsidR="009946EC" w:rsidRPr="00F200BB" w:rsidRDefault="009946EC" w:rsidP="009946EC">
      <w:pPr>
        <w:spacing w:after="0" w:line="240" w:lineRule="auto"/>
        <w:jc w:val="both"/>
        <w:rPr>
          <w:rFonts w:ascii="Arial" w:eastAsia="Arial" w:hAnsi="Arial" w:cs="Arial"/>
          <w:color w:val="000000"/>
          <w:sz w:val="20"/>
          <w:szCs w:val="20"/>
        </w:rPr>
      </w:pPr>
      <w:r w:rsidRPr="00F200BB">
        <w:rPr>
          <w:rFonts w:ascii="Arial" w:eastAsia="Arial" w:hAnsi="Arial" w:cs="Arial"/>
          <w:b/>
          <w:color w:val="000000"/>
          <w:sz w:val="20"/>
          <w:szCs w:val="20"/>
        </w:rPr>
        <w:t>Review of banking development</w:t>
      </w:r>
      <w:r w:rsidRPr="00F200BB">
        <w:rPr>
          <w:rFonts w:ascii="Arial" w:eastAsia="Arial" w:hAnsi="Arial" w:cs="Arial"/>
          <w:color w:val="000000"/>
          <w:sz w:val="20"/>
          <w:szCs w:val="20"/>
        </w:rPr>
        <w:t xml:space="preserve">: </w:t>
      </w:r>
    </w:p>
    <w:p w:rsidR="009946EC" w:rsidRPr="0027790F" w:rsidRDefault="009946EC">
      <w:pPr>
        <w:spacing w:after="0" w:line="240" w:lineRule="auto"/>
        <w:jc w:val="both"/>
        <w:rPr>
          <w:rFonts w:ascii="Arial" w:eastAsia="Arial" w:hAnsi="Arial" w:cs="Arial"/>
          <w:bCs/>
          <w:color w:val="000000"/>
          <w:sz w:val="20"/>
          <w:szCs w:val="20"/>
        </w:rPr>
      </w:pPr>
    </w:p>
    <w:p w:rsidR="009B2E08" w:rsidRPr="0027790F" w:rsidRDefault="009946EC" w:rsidP="00957940">
      <w:pPr>
        <w:spacing w:after="0" w:line="240" w:lineRule="auto"/>
        <w:jc w:val="both"/>
        <w:rPr>
          <w:rFonts w:ascii="Arial" w:eastAsia="Arial" w:hAnsi="Arial" w:cs="Arial"/>
          <w:bCs/>
          <w:color w:val="000000"/>
          <w:sz w:val="20"/>
          <w:szCs w:val="20"/>
        </w:rPr>
      </w:pPr>
      <w:r>
        <w:rPr>
          <w:rFonts w:ascii="Arial" w:eastAsia="Arial" w:hAnsi="Arial" w:cs="Arial"/>
          <w:bCs/>
          <w:color w:val="000000"/>
          <w:sz w:val="20"/>
          <w:szCs w:val="20"/>
        </w:rPr>
        <w:t xml:space="preserve">During </w:t>
      </w:r>
      <w:r w:rsidR="00F22DBC">
        <w:rPr>
          <w:rFonts w:ascii="Arial" w:eastAsia="Arial" w:hAnsi="Arial" w:cs="Arial"/>
          <w:bCs/>
          <w:color w:val="000000"/>
          <w:sz w:val="20"/>
          <w:szCs w:val="20"/>
        </w:rPr>
        <w:t>Quarter ended September 2018,</w:t>
      </w:r>
      <w:r>
        <w:rPr>
          <w:rFonts w:ascii="Arial" w:eastAsia="Arial" w:hAnsi="Arial" w:cs="Arial"/>
          <w:bCs/>
          <w:color w:val="000000"/>
          <w:sz w:val="20"/>
          <w:szCs w:val="20"/>
        </w:rPr>
        <w:t xml:space="preserve"> there is no change in number of branches as well as ATM. </w:t>
      </w:r>
      <w:r w:rsidR="00F22DBC">
        <w:rPr>
          <w:rFonts w:ascii="Arial" w:eastAsia="Arial" w:hAnsi="Arial" w:cs="Arial"/>
          <w:bCs/>
          <w:color w:val="000000"/>
          <w:sz w:val="20"/>
          <w:szCs w:val="20"/>
        </w:rPr>
        <w:t xml:space="preserve">Which </w:t>
      </w:r>
      <w:r>
        <w:rPr>
          <w:rFonts w:ascii="Arial" w:eastAsia="Arial" w:hAnsi="Arial" w:cs="Arial"/>
          <w:bCs/>
          <w:color w:val="000000"/>
          <w:sz w:val="20"/>
          <w:szCs w:val="20"/>
        </w:rPr>
        <w:t xml:space="preserve">are </w:t>
      </w:r>
      <w:r w:rsidR="009657CB">
        <w:rPr>
          <w:rFonts w:ascii="Arial" w:eastAsia="Arial" w:hAnsi="Arial" w:cs="Arial"/>
          <w:bCs/>
          <w:color w:val="000000"/>
          <w:sz w:val="20"/>
          <w:szCs w:val="20"/>
        </w:rPr>
        <w:t xml:space="preserve">presently </w:t>
      </w:r>
      <w:r>
        <w:rPr>
          <w:rFonts w:ascii="Arial" w:eastAsia="Arial" w:hAnsi="Arial" w:cs="Arial"/>
          <w:b/>
          <w:color w:val="000000"/>
          <w:sz w:val="20"/>
          <w:szCs w:val="20"/>
        </w:rPr>
        <w:t>707</w:t>
      </w:r>
      <w:r w:rsidR="00F22DBC">
        <w:rPr>
          <w:rFonts w:ascii="Arial" w:eastAsia="Arial" w:hAnsi="Arial" w:cs="Arial"/>
          <w:b/>
          <w:color w:val="000000"/>
          <w:sz w:val="20"/>
          <w:szCs w:val="20"/>
        </w:rPr>
        <w:t xml:space="preserve"> </w:t>
      </w:r>
      <w:r w:rsidRPr="0027790F">
        <w:rPr>
          <w:rFonts w:ascii="Arial" w:eastAsia="Arial" w:hAnsi="Arial" w:cs="Arial"/>
          <w:bCs/>
          <w:color w:val="000000"/>
          <w:sz w:val="20"/>
          <w:szCs w:val="20"/>
        </w:rPr>
        <w:t>&amp;</w:t>
      </w:r>
      <w:r w:rsidR="00F22DBC">
        <w:rPr>
          <w:rFonts w:ascii="Arial" w:eastAsia="Arial" w:hAnsi="Arial" w:cs="Arial"/>
          <w:bCs/>
          <w:color w:val="000000"/>
          <w:sz w:val="20"/>
          <w:szCs w:val="20"/>
        </w:rPr>
        <w:t xml:space="preserve"> </w:t>
      </w:r>
      <w:r w:rsidRPr="000F1940">
        <w:rPr>
          <w:rFonts w:ascii="Arial" w:eastAsia="Arial" w:hAnsi="Arial" w:cs="Arial"/>
          <w:b/>
          <w:color w:val="000000"/>
          <w:sz w:val="20"/>
          <w:szCs w:val="20"/>
        </w:rPr>
        <w:t>11</w:t>
      </w:r>
      <w:r>
        <w:rPr>
          <w:rFonts w:ascii="Arial" w:eastAsia="Arial" w:hAnsi="Arial" w:cs="Arial"/>
          <w:b/>
          <w:color w:val="000000"/>
          <w:sz w:val="20"/>
          <w:szCs w:val="20"/>
        </w:rPr>
        <w:t>88</w:t>
      </w:r>
      <w:r w:rsidR="008A7D14">
        <w:rPr>
          <w:rFonts w:ascii="Arial" w:eastAsia="Arial" w:hAnsi="Arial" w:cs="Arial"/>
          <w:b/>
          <w:color w:val="000000"/>
          <w:sz w:val="20"/>
          <w:szCs w:val="20"/>
        </w:rPr>
        <w:t xml:space="preserve"> </w:t>
      </w:r>
      <w:r w:rsidR="00F22DBC">
        <w:rPr>
          <w:rFonts w:ascii="Arial" w:eastAsia="Arial" w:hAnsi="Arial" w:cs="Arial"/>
          <w:b/>
          <w:color w:val="000000"/>
          <w:sz w:val="20"/>
          <w:szCs w:val="20"/>
        </w:rPr>
        <w:t xml:space="preserve"> </w:t>
      </w:r>
      <w:r w:rsidR="00C34CF7" w:rsidRPr="0027790F">
        <w:rPr>
          <w:rFonts w:ascii="Arial" w:eastAsia="Arial" w:hAnsi="Arial" w:cs="Arial"/>
          <w:bCs/>
          <w:color w:val="000000"/>
          <w:sz w:val="20"/>
          <w:szCs w:val="20"/>
        </w:rPr>
        <w:t>respectively</w:t>
      </w:r>
      <w:r w:rsidR="00E72084" w:rsidRPr="0027790F">
        <w:rPr>
          <w:rFonts w:ascii="Arial" w:eastAsia="Arial" w:hAnsi="Arial" w:cs="Arial"/>
          <w:bCs/>
          <w:color w:val="000000"/>
          <w:sz w:val="20"/>
          <w:szCs w:val="20"/>
        </w:rPr>
        <w:t>.</w:t>
      </w:r>
    </w:p>
    <w:p w:rsidR="00621A36" w:rsidRPr="0027790F" w:rsidRDefault="00621A36" w:rsidP="00957940">
      <w:pPr>
        <w:spacing w:after="0" w:line="240" w:lineRule="auto"/>
        <w:jc w:val="both"/>
        <w:rPr>
          <w:rFonts w:ascii="Arial" w:eastAsia="Arial" w:hAnsi="Arial" w:cs="Arial"/>
          <w:bCs/>
          <w:color w:val="000000"/>
          <w:sz w:val="20"/>
          <w:szCs w:val="20"/>
        </w:rPr>
      </w:pPr>
    </w:p>
    <w:p w:rsidR="000D5DEB" w:rsidRDefault="000D5DEB" w:rsidP="0041664E">
      <w:pPr>
        <w:spacing w:after="0" w:line="240" w:lineRule="auto"/>
        <w:jc w:val="both"/>
        <w:rPr>
          <w:rFonts w:ascii="Arial" w:eastAsia="Arial" w:hAnsi="Arial" w:cs="Arial"/>
          <w:color w:val="000000"/>
          <w:sz w:val="20"/>
          <w:szCs w:val="20"/>
        </w:rPr>
      </w:pPr>
      <w:r w:rsidRPr="000D5DEB">
        <w:rPr>
          <w:rFonts w:ascii="Arial" w:eastAsia="Arial" w:hAnsi="Arial" w:cs="Arial"/>
          <w:b/>
          <w:bCs/>
          <w:color w:val="000000"/>
          <w:sz w:val="20"/>
          <w:szCs w:val="20"/>
          <w:u w:val="single"/>
        </w:rPr>
        <w:t>Deposit Growth</w:t>
      </w:r>
      <w:r>
        <w:rPr>
          <w:rFonts w:ascii="Arial" w:eastAsia="Arial" w:hAnsi="Arial" w:cs="Arial"/>
          <w:color w:val="000000"/>
          <w:sz w:val="20"/>
          <w:szCs w:val="20"/>
        </w:rPr>
        <w:t>::</w:t>
      </w:r>
    </w:p>
    <w:p w:rsidR="009657CB" w:rsidRDefault="009657CB" w:rsidP="00435D03">
      <w:pPr>
        <w:spacing w:after="0" w:line="240" w:lineRule="auto"/>
        <w:ind w:left="709" w:firstLine="11"/>
        <w:jc w:val="both"/>
        <w:rPr>
          <w:rFonts w:ascii="Arial" w:eastAsia="Arial" w:hAnsi="Arial" w:cs="Arial"/>
          <w:color w:val="000000"/>
          <w:sz w:val="20"/>
          <w:szCs w:val="20"/>
        </w:rPr>
      </w:pPr>
      <w:r w:rsidRPr="00F200BB">
        <w:rPr>
          <w:rFonts w:ascii="Arial" w:eastAsia="Arial" w:hAnsi="Arial" w:cs="Arial"/>
          <w:color w:val="000000"/>
          <w:sz w:val="20"/>
          <w:szCs w:val="20"/>
        </w:rPr>
        <w:t>While reviewing Deposits</w:t>
      </w:r>
      <w:r w:rsidR="00F22DBC">
        <w:rPr>
          <w:rFonts w:ascii="Arial" w:eastAsia="Arial" w:hAnsi="Arial" w:cs="Arial"/>
          <w:color w:val="000000"/>
          <w:sz w:val="20"/>
          <w:szCs w:val="20"/>
        </w:rPr>
        <w:t xml:space="preserve"> growth,</w:t>
      </w:r>
      <w:r>
        <w:rPr>
          <w:rFonts w:ascii="Arial" w:eastAsia="Arial" w:hAnsi="Arial" w:cs="Arial"/>
          <w:color w:val="000000"/>
          <w:sz w:val="20"/>
          <w:szCs w:val="20"/>
        </w:rPr>
        <w:t xml:space="preserve"> LDM informed that a</w:t>
      </w:r>
      <w:r w:rsidR="00F22DBC">
        <w:rPr>
          <w:rFonts w:ascii="Arial" w:eastAsia="Arial" w:hAnsi="Arial" w:cs="Arial"/>
          <w:color w:val="000000"/>
          <w:sz w:val="20"/>
          <w:szCs w:val="20"/>
        </w:rPr>
        <w:t xml:space="preserve"> </w:t>
      </w:r>
      <w:r>
        <w:rPr>
          <w:rFonts w:ascii="Arial" w:eastAsia="Arial" w:hAnsi="Arial" w:cs="Arial"/>
          <w:color w:val="000000"/>
          <w:sz w:val="20"/>
          <w:szCs w:val="20"/>
        </w:rPr>
        <w:t xml:space="preserve">quarterly </w:t>
      </w:r>
      <w:r w:rsidRPr="000D5DEB">
        <w:rPr>
          <w:rFonts w:ascii="Arial" w:eastAsia="Arial" w:hAnsi="Arial" w:cs="Arial"/>
          <w:b/>
          <w:bCs/>
          <w:color w:val="000000"/>
          <w:sz w:val="20"/>
          <w:szCs w:val="20"/>
        </w:rPr>
        <w:t>2% growth of</w:t>
      </w:r>
      <w:r>
        <w:rPr>
          <w:rFonts w:ascii="Arial" w:eastAsia="Arial" w:hAnsi="Arial" w:cs="Arial"/>
          <w:b/>
          <w:color w:val="000000"/>
          <w:sz w:val="20"/>
          <w:szCs w:val="20"/>
        </w:rPr>
        <w:t xml:space="preserve"> 1541</w:t>
      </w:r>
      <w:r w:rsidR="00F20FAE">
        <w:rPr>
          <w:rFonts w:ascii="Arial" w:eastAsia="Arial" w:hAnsi="Arial" w:cs="Arial"/>
          <w:b/>
          <w:color w:val="000000"/>
          <w:sz w:val="20"/>
          <w:szCs w:val="20"/>
        </w:rPr>
        <w:t>.</w:t>
      </w:r>
      <w:r>
        <w:rPr>
          <w:rFonts w:ascii="Arial" w:eastAsia="Arial" w:hAnsi="Arial" w:cs="Arial"/>
          <w:b/>
          <w:color w:val="000000"/>
          <w:sz w:val="20"/>
          <w:szCs w:val="20"/>
        </w:rPr>
        <w:t xml:space="preserve">61 </w:t>
      </w:r>
      <w:r w:rsidR="00F20FAE">
        <w:rPr>
          <w:rFonts w:ascii="Arial" w:eastAsia="Arial" w:hAnsi="Arial" w:cs="Arial"/>
          <w:b/>
          <w:color w:val="000000"/>
          <w:sz w:val="20"/>
          <w:szCs w:val="20"/>
        </w:rPr>
        <w:t>crs</w:t>
      </w:r>
      <w:r>
        <w:rPr>
          <w:rFonts w:ascii="Arial" w:eastAsia="Arial" w:hAnsi="Arial" w:cs="Arial"/>
          <w:b/>
          <w:color w:val="000000"/>
          <w:sz w:val="20"/>
          <w:szCs w:val="20"/>
        </w:rPr>
        <w:t xml:space="preserve"> </w:t>
      </w:r>
      <w:r>
        <w:rPr>
          <w:rFonts w:ascii="Arial" w:eastAsia="Arial" w:hAnsi="Arial" w:cs="Arial"/>
          <w:color w:val="000000"/>
          <w:sz w:val="20"/>
          <w:szCs w:val="20"/>
        </w:rPr>
        <w:t xml:space="preserve">was </w:t>
      </w:r>
      <w:r w:rsidRPr="00F200BB">
        <w:rPr>
          <w:rFonts w:ascii="Arial" w:eastAsia="Arial" w:hAnsi="Arial" w:cs="Arial"/>
          <w:color w:val="000000"/>
          <w:sz w:val="20"/>
          <w:szCs w:val="20"/>
        </w:rPr>
        <w:t xml:space="preserve">observed during the </w:t>
      </w:r>
      <w:r>
        <w:rPr>
          <w:rFonts w:ascii="Arial" w:eastAsia="Arial" w:hAnsi="Arial" w:cs="Arial"/>
          <w:color w:val="000000"/>
          <w:sz w:val="20"/>
          <w:szCs w:val="20"/>
        </w:rPr>
        <w:t>second</w:t>
      </w:r>
      <w:r w:rsidR="00F20FAE">
        <w:rPr>
          <w:rFonts w:ascii="Arial" w:eastAsia="Arial" w:hAnsi="Arial" w:cs="Arial"/>
          <w:color w:val="000000"/>
          <w:sz w:val="20"/>
          <w:szCs w:val="20"/>
        </w:rPr>
        <w:t xml:space="preserve"> quarter.  On YOY basis </w:t>
      </w:r>
      <w:r w:rsidRPr="00F200BB">
        <w:rPr>
          <w:rFonts w:ascii="Arial" w:eastAsia="Arial" w:hAnsi="Arial" w:cs="Arial"/>
          <w:color w:val="000000"/>
          <w:sz w:val="20"/>
          <w:szCs w:val="20"/>
        </w:rPr>
        <w:t xml:space="preserve">there is </w:t>
      </w:r>
      <w:r>
        <w:rPr>
          <w:rFonts w:ascii="Arial" w:eastAsia="Arial" w:hAnsi="Arial" w:cs="Arial"/>
          <w:color w:val="000000"/>
          <w:sz w:val="20"/>
          <w:szCs w:val="20"/>
        </w:rPr>
        <w:t xml:space="preserve">an increase of </w:t>
      </w:r>
      <w:r w:rsidRPr="000D5DEB">
        <w:rPr>
          <w:rFonts w:ascii="Arial" w:eastAsia="Arial" w:hAnsi="Arial" w:cs="Arial"/>
          <w:b/>
          <w:bCs/>
          <w:color w:val="000000"/>
          <w:sz w:val="20"/>
          <w:szCs w:val="20"/>
        </w:rPr>
        <w:t xml:space="preserve">6% </w:t>
      </w:r>
      <w:r>
        <w:rPr>
          <w:rFonts w:ascii="Arial" w:eastAsia="Arial" w:hAnsi="Arial" w:cs="Arial"/>
          <w:color w:val="000000"/>
          <w:sz w:val="20"/>
          <w:szCs w:val="20"/>
        </w:rPr>
        <w:t xml:space="preserve"> of </w:t>
      </w:r>
      <w:r>
        <w:rPr>
          <w:rFonts w:ascii="Arial" w:eastAsia="Arial" w:hAnsi="Arial" w:cs="Arial"/>
          <w:b/>
          <w:color w:val="000000"/>
          <w:sz w:val="20"/>
          <w:szCs w:val="20"/>
        </w:rPr>
        <w:t>4248</w:t>
      </w:r>
      <w:r w:rsidR="00F20FAE">
        <w:rPr>
          <w:rFonts w:ascii="Arial" w:eastAsia="Arial" w:hAnsi="Arial" w:cs="Arial"/>
          <w:b/>
          <w:color w:val="000000"/>
          <w:sz w:val="20"/>
          <w:szCs w:val="20"/>
        </w:rPr>
        <w:t>.</w:t>
      </w:r>
      <w:r>
        <w:rPr>
          <w:rFonts w:ascii="Arial" w:eastAsia="Arial" w:hAnsi="Arial" w:cs="Arial"/>
          <w:b/>
          <w:color w:val="000000"/>
          <w:sz w:val="20"/>
          <w:szCs w:val="20"/>
        </w:rPr>
        <w:t xml:space="preserve">26 </w:t>
      </w:r>
      <w:r w:rsidR="00F20FAE">
        <w:rPr>
          <w:rFonts w:ascii="Arial" w:eastAsia="Arial" w:hAnsi="Arial" w:cs="Arial"/>
          <w:b/>
          <w:color w:val="000000"/>
          <w:sz w:val="20"/>
          <w:szCs w:val="20"/>
        </w:rPr>
        <w:t>crs</w:t>
      </w:r>
      <w:r w:rsidRPr="00F200BB">
        <w:rPr>
          <w:rFonts w:ascii="Arial" w:eastAsia="Arial" w:hAnsi="Arial" w:cs="Arial"/>
          <w:color w:val="000000"/>
          <w:sz w:val="20"/>
          <w:szCs w:val="20"/>
        </w:rPr>
        <w:t xml:space="preserve">. </w:t>
      </w:r>
      <w:r w:rsidR="00F22DBC">
        <w:rPr>
          <w:rFonts w:ascii="Arial" w:eastAsia="Arial" w:hAnsi="Arial" w:cs="Arial"/>
          <w:color w:val="000000"/>
          <w:sz w:val="20"/>
          <w:szCs w:val="20"/>
        </w:rPr>
        <w:t>It shows increasing trend.</w:t>
      </w:r>
    </w:p>
    <w:p w:rsidR="009657CB" w:rsidRDefault="009657CB" w:rsidP="009657CB">
      <w:pPr>
        <w:spacing w:after="0" w:line="240" w:lineRule="auto"/>
        <w:jc w:val="both"/>
        <w:rPr>
          <w:rFonts w:ascii="Arial" w:eastAsia="Arial" w:hAnsi="Arial" w:cs="Arial"/>
          <w:color w:val="000000"/>
          <w:sz w:val="20"/>
          <w:szCs w:val="20"/>
        </w:rPr>
      </w:pPr>
    </w:p>
    <w:p w:rsidR="009657CB" w:rsidRPr="009657CB" w:rsidRDefault="009657CB" w:rsidP="009657CB">
      <w:pPr>
        <w:spacing w:after="0" w:line="240" w:lineRule="auto"/>
        <w:jc w:val="both"/>
        <w:rPr>
          <w:rFonts w:ascii="Arial" w:eastAsia="Arial" w:hAnsi="Arial" w:cs="Arial"/>
          <w:b/>
          <w:bCs/>
          <w:color w:val="000000"/>
          <w:sz w:val="20"/>
          <w:szCs w:val="20"/>
          <w:u w:val="single"/>
        </w:rPr>
      </w:pPr>
      <w:r w:rsidRPr="009657CB">
        <w:rPr>
          <w:rFonts w:ascii="Arial" w:eastAsia="Arial" w:hAnsi="Arial" w:cs="Arial"/>
          <w:b/>
          <w:bCs/>
          <w:color w:val="000000"/>
          <w:sz w:val="20"/>
          <w:szCs w:val="20"/>
          <w:u w:val="single"/>
        </w:rPr>
        <w:t>Advances Growth :</w:t>
      </w:r>
    </w:p>
    <w:p w:rsidR="009657CB" w:rsidRDefault="009657CB" w:rsidP="00435D03">
      <w:pPr>
        <w:spacing w:after="0" w:line="240" w:lineRule="auto"/>
        <w:ind w:left="709" w:firstLine="11"/>
        <w:jc w:val="both"/>
        <w:rPr>
          <w:rFonts w:ascii="Arial" w:eastAsia="Arial" w:hAnsi="Arial" w:cs="Arial"/>
          <w:color w:val="000000"/>
          <w:sz w:val="20"/>
          <w:szCs w:val="20"/>
        </w:rPr>
      </w:pPr>
      <w:r w:rsidRPr="00F200BB">
        <w:rPr>
          <w:rFonts w:ascii="Arial" w:eastAsia="Arial" w:hAnsi="Arial" w:cs="Arial"/>
          <w:color w:val="000000"/>
          <w:sz w:val="20"/>
          <w:szCs w:val="20"/>
        </w:rPr>
        <w:t xml:space="preserve">In advances, </w:t>
      </w:r>
      <w:r>
        <w:rPr>
          <w:rFonts w:ascii="Arial" w:eastAsia="Arial" w:hAnsi="Arial" w:cs="Arial"/>
          <w:color w:val="000000"/>
          <w:sz w:val="20"/>
          <w:szCs w:val="20"/>
        </w:rPr>
        <w:t>there was quarterly in</w:t>
      </w:r>
      <w:r w:rsidRPr="00F200BB">
        <w:rPr>
          <w:rFonts w:ascii="Arial" w:eastAsia="Arial" w:hAnsi="Arial" w:cs="Arial"/>
          <w:color w:val="000000"/>
          <w:sz w:val="20"/>
          <w:szCs w:val="20"/>
        </w:rPr>
        <w:t xml:space="preserve">crease of </w:t>
      </w:r>
      <w:r w:rsidRPr="000D5DEB">
        <w:rPr>
          <w:rFonts w:ascii="Arial" w:eastAsia="Arial" w:hAnsi="Arial" w:cs="Arial"/>
          <w:b/>
          <w:bCs/>
          <w:color w:val="000000"/>
          <w:sz w:val="20"/>
          <w:szCs w:val="20"/>
        </w:rPr>
        <w:t>2</w:t>
      </w:r>
      <w:r w:rsidR="00234B3C">
        <w:rPr>
          <w:rFonts w:ascii="Arial" w:eastAsia="Arial" w:hAnsi="Arial" w:cs="Arial"/>
          <w:b/>
          <w:bCs/>
          <w:color w:val="000000"/>
          <w:sz w:val="20"/>
          <w:szCs w:val="20"/>
        </w:rPr>
        <w:t>0</w:t>
      </w:r>
      <w:r w:rsidRPr="000D5DEB">
        <w:rPr>
          <w:rFonts w:ascii="Arial" w:eastAsia="Arial" w:hAnsi="Arial" w:cs="Arial"/>
          <w:b/>
          <w:bCs/>
          <w:color w:val="000000"/>
          <w:sz w:val="20"/>
          <w:szCs w:val="20"/>
        </w:rPr>
        <w:t>% growth of</w:t>
      </w:r>
      <w:r>
        <w:rPr>
          <w:rFonts w:ascii="Arial" w:eastAsia="Arial" w:hAnsi="Arial" w:cs="Arial"/>
          <w:b/>
          <w:color w:val="000000"/>
          <w:sz w:val="20"/>
          <w:szCs w:val="20"/>
        </w:rPr>
        <w:t xml:space="preserve"> </w:t>
      </w:r>
      <w:r w:rsidR="00234B3C">
        <w:rPr>
          <w:rFonts w:ascii="Arial" w:eastAsia="Arial" w:hAnsi="Arial" w:cs="Arial"/>
          <w:b/>
          <w:color w:val="000000"/>
          <w:sz w:val="20"/>
          <w:szCs w:val="20"/>
        </w:rPr>
        <w:t>10710</w:t>
      </w:r>
      <w:r w:rsidR="00F20FAE">
        <w:rPr>
          <w:rFonts w:ascii="Arial" w:eastAsia="Arial" w:hAnsi="Arial" w:cs="Arial"/>
          <w:b/>
          <w:color w:val="000000"/>
          <w:sz w:val="20"/>
          <w:szCs w:val="20"/>
        </w:rPr>
        <w:t>.</w:t>
      </w:r>
      <w:r w:rsidR="00234B3C">
        <w:rPr>
          <w:rFonts w:ascii="Arial" w:eastAsia="Arial" w:hAnsi="Arial" w:cs="Arial"/>
          <w:b/>
          <w:color w:val="000000"/>
          <w:sz w:val="20"/>
          <w:szCs w:val="20"/>
        </w:rPr>
        <w:t>25</w:t>
      </w:r>
      <w:r>
        <w:rPr>
          <w:rFonts w:ascii="Arial" w:eastAsia="Arial" w:hAnsi="Arial" w:cs="Arial"/>
          <w:b/>
          <w:color w:val="000000"/>
          <w:sz w:val="20"/>
          <w:szCs w:val="20"/>
        </w:rPr>
        <w:t xml:space="preserve"> </w:t>
      </w:r>
      <w:r w:rsidR="00F20FAE">
        <w:rPr>
          <w:rFonts w:ascii="Arial" w:eastAsia="Arial" w:hAnsi="Arial" w:cs="Arial"/>
          <w:b/>
          <w:color w:val="000000"/>
          <w:sz w:val="20"/>
          <w:szCs w:val="20"/>
        </w:rPr>
        <w:t>crs</w:t>
      </w:r>
      <w:r w:rsidRPr="00F200BB">
        <w:rPr>
          <w:rFonts w:ascii="Arial" w:eastAsia="Arial" w:hAnsi="Arial" w:cs="Arial"/>
          <w:color w:val="000000"/>
          <w:sz w:val="20"/>
          <w:szCs w:val="20"/>
        </w:rPr>
        <w:t xml:space="preserve">. </w:t>
      </w:r>
      <w:r>
        <w:rPr>
          <w:rFonts w:ascii="Arial" w:eastAsia="Arial" w:hAnsi="Arial" w:cs="Arial"/>
          <w:color w:val="000000"/>
          <w:sz w:val="20"/>
          <w:szCs w:val="20"/>
        </w:rPr>
        <w:t>O</w:t>
      </w:r>
      <w:r w:rsidR="00F20FAE">
        <w:rPr>
          <w:rFonts w:ascii="Arial" w:eastAsia="Arial" w:hAnsi="Arial" w:cs="Arial"/>
          <w:color w:val="000000"/>
          <w:sz w:val="20"/>
          <w:szCs w:val="20"/>
        </w:rPr>
        <w:t xml:space="preserve">n YOY basis </w:t>
      </w:r>
      <w:r w:rsidRPr="00F200BB">
        <w:rPr>
          <w:rFonts w:ascii="Arial" w:eastAsia="Arial" w:hAnsi="Arial" w:cs="Arial"/>
          <w:color w:val="000000"/>
          <w:sz w:val="20"/>
          <w:szCs w:val="20"/>
        </w:rPr>
        <w:t>it show</w:t>
      </w:r>
      <w:r>
        <w:rPr>
          <w:rFonts w:ascii="Arial" w:eastAsia="Arial" w:hAnsi="Arial" w:cs="Arial"/>
          <w:color w:val="000000"/>
          <w:sz w:val="20"/>
          <w:szCs w:val="20"/>
        </w:rPr>
        <w:t xml:space="preserve">ed </w:t>
      </w:r>
      <w:r w:rsidRPr="00F200BB">
        <w:rPr>
          <w:rFonts w:ascii="Arial" w:eastAsia="Arial" w:hAnsi="Arial" w:cs="Arial"/>
          <w:color w:val="000000"/>
          <w:sz w:val="20"/>
          <w:szCs w:val="20"/>
        </w:rPr>
        <w:t xml:space="preserve"> </w:t>
      </w:r>
      <w:r w:rsidR="00234B3C">
        <w:rPr>
          <w:rFonts w:ascii="Arial" w:eastAsia="Arial" w:hAnsi="Arial" w:cs="Arial"/>
          <w:b/>
          <w:bCs/>
          <w:color w:val="000000"/>
          <w:sz w:val="20"/>
          <w:szCs w:val="20"/>
        </w:rPr>
        <w:t>35</w:t>
      </w:r>
      <w:r w:rsidRPr="000D5DEB">
        <w:rPr>
          <w:rFonts w:ascii="Arial" w:eastAsia="Arial" w:hAnsi="Arial" w:cs="Arial"/>
          <w:b/>
          <w:bCs/>
          <w:color w:val="000000"/>
          <w:sz w:val="20"/>
          <w:szCs w:val="20"/>
        </w:rPr>
        <w:t>% growth</w:t>
      </w:r>
      <w:r>
        <w:rPr>
          <w:rFonts w:ascii="Arial" w:eastAsia="Arial" w:hAnsi="Arial" w:cs="Arial"/>
          <w:color w:val="000000"/>
          <w:sz w:val="20"/>
          <w:szCs w:val="20"/>
        </w:rPr>
        <w:t xml:space="preserve"> of</w:t>
      </w:r>
      <w:r>
        <w:rPr>
          <w:rFonts w:ascii="Arial" w:eastAsia="Arial" w:hAnsi="Arial" w:cs="Arial"/>
          <w:b/>
          <w:color w:val="000000"/>
          <w:sz w:val="20"/>
          <w:szCs w:val="20"/>
        </w:rPr>
        <w:t xml:space="preserve"> </w:t>
      </w:r>
      <w:r w:rsidR="00234B3C">
        <w:rPr>
          <w:rFonts w:ascii="Arial" w:eastAsia="Arial" w:hAnsi="Arial" w:cs="Arial"/>
          <w:b/>
          <w:color w:val="000000"/>
          <w:sz w:val="20"/>
          <w:szCs w:val="20"/>
        </w:rPr>
        <w:t>16561</w:t>
      </w:r>
      <w:r w:rsidR="00F20FAE">
        <w:rPr>
          <w:rFonts w:ascii="Arial" w:eastAsia="Arial" w:hAnsi="Arial" w:cs="Arial"/>
          <w:b/>
          <w:color w:val="000000"/>
          <w:sz w:val="20"/>
          <w:szCs w:val="20"/>
        </w:rPr>
        <w:t>.</w:t>
      </w:r>
      <w:r w:rsidR="00234B3C">
        <w:rPr>
          <w:rFonts w:ascii="Arial" w:eastAsia="Arial" w:hAnsi="Arial" w:cs="Arial"/>
          <w:b/>
          <w:color w:val="000000"/>
          <w:sz w:val="20"/>
          <w:szCs w:val="20"/>
        </w:rPr>
        <w:t>02</w:t>
      </w:r>
      <w:r>
        <w:rPr>
          <w:rFonts w:ascii="Arial" w:eastAsia="Arial" w:hAnsi="Arial" w:cs="Arial"/>
          <w:b/>
          <w:color w:val="000000"/>
          <w:sz w:val="20"/>
          <w:szCs w:val="20"/>
        </w:rPr>
        <w:t xml:space="preserve"> </w:t>
      </w:r>
      <w:r w:rsidR="00F20FAE">
        <w:rPr>
          <w:rFonts w:ascii="Arial" w:eastAsia="Arial" w:hAnsi="Arial" w:cs="Arial"/>
          <w:b/>
          <w:color w:val="000000"/>
          <w:sz w:val="20"/>
          <w:szCs w:val="20"/>
        </w:rPr>
        <w:t>crs</w:t>
      </w:r>
      <w:r w:rsidRPr="00794ADD">
        <w:rPr>
          <w:rFonts w:ascii="Arial" w:eastAsia="Arial" w:hAnsi="Arial" w:cs="Arial"/>
          <w:b/>
          <w:color w:val="000000"/>
          <w:sz w:val="20"/>
          <w:szCs w:val="20"/>
        </w:rPr>
        <w:t>.</w:t>
      </w:r>
    </w:p>
    <w:p w:rsidR="009657CB" w:rsidRDefault="009657CB" w:rsidP="009657CB">
      <w:pPr>
        <w:spacing w:after="0" w:line="240" w:lineRule="auto"/>
        <w:jc w:val="both"/>
        <w:rPr>
          <w:rFonts w:ascii="Arial" w:eastAsia="Arial" w:hAnsi="Arial" w:cs="Arial"/>
          <w:color w:val="000000"/>
          <w:sz w:val="20"/>
          <w:szCs w:val="20"/>
        </w:rPr>
      </w:pPr>
    </w:p>
    <w:p w:rsidR="009657CB" w:rsidRDefault="009657CB" w:rsidP="009657CB">
      <w:pPr>
        <w:spacing w:after="0" w:line="240" w:lineRule="auto"/>
        <w:jc w:val="both"/>
        <w:rPr>
          <w:rFonts w:ascii="Arial" w:eastAsia="Arial" w:hAnsi="Arial" w:cs="Arial"/>
          <w:b/>
          <w:color w:val="000000"/>
          <w:sz w:val="20"/>
          <w:szCs w:val="20"/>
        </w:rPr>
      </w:pPr>
      <w:r w:rsidRPr="009657CB">
        <w:rPr>
          <w:rFonts w:ascii="Arial" w:eastAsia="Arial" w:hAnsi="Arial" w:cs="Arial"/>
          <w:b/>
          <w:bCs/>
          <w:color w:val="000000"/>
          <w:sz w:val="20"/>
          <w:szCs w:val="20"/>
          <w:u w:val="single"/>
        </w:rPr>
        <w:t>CD ratio of</w:t>
      </w:r>
      <w:r w:rsidRPr="00F200BB">
        <w:rPr>
          <w:rFonts w:ascii="Arial" w:eastAsia="Arial" w:hAnsi="Arial" w:cs="Arial"/>
          <w:color w:val="000000"/>
          <w:sz w:val="20"/>
          <w:szCs w:val="20"/>
        </w:rPr>
        <w:t xml:space="preserve"> the </w:t>
      </w:r>
      <w:r w:rsidR="00F22DBC">
        <w:rPr>
          <w:rFonts w:ascii="Arial" w:eastAsia="Arial" w:hAnsi="Arial" w:cs="Arial"/>
          <w:color w:val="000000"/>
          <w:sz w:val="20"/>
          <w:szCs w:val="20"/>
        </w:rPr>
        <w:t>D</w:t>
      </w:r>
      <w:r w:rsidRPr="00F200BB">
        <w:rPr>
          <w:rFonts w:ascii="Arial" w:eastAsia="Arial" w:hAnsi="Arial" w:cs="Arial"/>
          <w:color w:val="000000"/>
          <w:sz w:val="20"/>
          <w:szCs w:val="20"/>
        </w:rPr>
        <w:t>istrict has</w:t>
      </w:r>
      <w:r w:rsidR="00F22DBC">
        <w:rPr>
          <w:rFonts w:ascii="Arial" w:eastAsia="Arial" w:hAnsi="Arial" w:cs="Arial"/>
          <w:color w:val="000000"/>
          <w:sz w:val="20"/>
          <w:szCs w:val="20"/>
        </w:rPr>
        <w:t xml:space="preserve"> shown rising trend as </w:t>
      </w:r>
      <w:r w:rsidRPr="00F200BB">
        <w:rPr>
          <w:rFonts w:ascii="Arial" w:eastAsia="Arial" w:hAnsi="Arial" w:cs="Arial"/>
          <w:color w:val="000000"/>
          <w:sz w:val="20"/>
          <w:szCs w:val="20"/>
        </w:rPr>
        <w:t xml:space="preserve"> </w:t>
      </w:r>
      <w:r>
        <w:rPr>
          <w:rFonts w:ascii="Arial" w:eastAsia="Arial" w:hAnsi="Arial" w:cs="Arial"/>
          <w:color w:val="000000"/>
          <w:sz w:val="20"/>
          <w:szCs w:val="20"/>
        </w:rPr>
        <w:t xml:space="preserve">QOQ increased </w:t>
      </w:r>
      <w:r w:rsidRPr="00F200BB">
        <w:rPr>
          <w:rFonts w:ascii="Arial" w:eastAsia="Arial" w:hAnsi="Arial" w:cs="Arial"/>
          <w:color w:val="000000"/>
          <w:sz w:val="20"/>
          <w:szCs w:val="20"/>
        </w:rPr>
        <w:t xml:space="preserve">by </w:t>
      </w:r>
      <w:r w:rsidRPr="009657CB">
        <w:rPr>
          <w:rFonts w:ascii="Arial" w:eastAsia="Arial" w:hAnsi="Arial" w:cs="Arial"/>
          <w:b/>
          <w:bCs/>
          <w:color w:val="000000"/>
          <w:sz w:val="20"/>
          <w:szCs w:val="20"/>
          <w:u w:val="single"/>
        </w:rPr>
        <w:t>12.12%</w:t>
      </w:r>
      <w:r w:rsidRPr="00F200BB">
        <w:rPr>
          <w:rFonts w:ascii="Arial" w:eastAsia="Arial" w:hAnsi="Arial" w:cs="Arial"/>
          <w:color w:val="000000"/>
          <w:sz w:val="20"/>
          <w:szCs w:val="20"/>
        </w:rPr>
        <w:t xml:space="preserve"> reaching at </w:t>
      </w:r>
      <w:r w:rsidRPr="009657CB">
        <w:rPr>
          <w:rFonts w:ascii="Arial" w:eastAsia="Arial" w:hAnsi="Arial" w:cs="Arial"/>
          <w:b/>
          <w:bCs/>
          <w:color w:val="000000"/>
          <w:sz w:val="20"/>
          <w:szCs w:val="20"/>
          <w:u w:val="single"/>
        </w:rPr>
        <w:t>81.47%</w:t>
      </w:r>
      <w:r w:rsidRPr="00736ED6">
        <w:rPr>
          <w:rFonts w:ascii="Arial" w:eastAsia="Arial" w:hAnsi="Arial" w:cs="Arial"/>
          <w:b/>
          <w:color w:val="000000"/>
          <w:sz w:val="20"/>
          <w:szCs w:val="20"/>
        </w:rPr>
        <w:t>.</w:t>
      </w:r>
      <w:r w:rsidR="00F20FAE">
        <w:rPr>
          <w:rFonts w:ascii="Arial" w:eastAsia="Arial" w:hAnsi="Arial" w:cs="Arial"/>
          <w:b/>
          <w:color w:val="000000"/>
          <w:sz w:val="20"/>
          <w:szCs w:val="20"/>
        </w:rPr>
        <w:t xml:space="preserve"> </w:t>
      </w:r>
      <w:r w:rsidRPr="00F200BB">
        <w:rPr>
          <w:rFonts w:ascii="Arial" w:eastAsia="Arial" w:hAnsi="Arial" w:cs="Arial"/>
          <w:color w:val="000000"/>
          <w:sz w:val="20"/>
          <w:szCs w:val="20"/>
        </w:rPr>
        <w:t xml:space="preserve">On </w:t>
      </w:r>
      <w:r>
        <w:rPr>
          <w:rFonts w:ascii="Arial" w:eastAsia="Arial" w:hAnsi="Arial" w:cs="Arial"/>
          <w:color w:val="000000"/>
          <w:sz w:val="20"/>
          <w:szCs w:val="20"/>
        </w:rPr>
        <w:t xml:space="preserve">YOY basis comparison there is an </w:t>
      </w:r>
      <w:r w:rsidRPr="00F200BB">
        <w:rPr>
          <w:rFonts w:ascii="Arial" w:eastAsia="Arial" w:hAnsi="Arial" w:cs="Arial"/>
          <w:color w:val="000000"/>
          <w:sz w:val="20"/>
          <w:szCs w:val="20"/>
        </w:rPr>
        <w:t xml:space="preserve">increase of </w:t>
      </w:r>
      <w:r>
        <w:rPr>
          <w:rFonts w:ascii="Arial" w:eastAsia="Arial" w:hAnsi="Arial" w:cs="Arial"/>
          <w:b/>
          <w:color w:val="000000"/>
          <w:sz w:val="20"/>
          <w:szCs w:val="20"/>
        </w:rPr>
        <w:t>17</w:t>
      </w:r>
      <w:r w:rsidRPr="00736ED6">
        <w:rPr>
          <w:rFonts w:ascii="Arial" w:eastAsia="Arial" w:hAnsi="Arial" w:cs="Arial"/>
          <w:b/>
          <w:color w:val="000000"/>
          <w:sz w:val="20"/>
          <w:szCs w:val="20"/>
        </w:rPr>
        <w:t>.</w:t>
      </w:r>
      <w:r>
        <w:rPr>
          <w:rFonts w:ascii="Arial" w:eastAsia="Arial" w:hAnsi="Arial" w:cs="Arial"/>
          <w:b/>
          <w:color w:val="000000"/>
          <w:sz w:val="20"/>
          <w:szCs w:val="20"/>
        </w:rPr>
        <w:t>54</w:t>
      </w:r>
      <w:r w:rsidRPr="00736ED6">
        <w:rPr>
          <w:rFonts w:ascii="Arial" w:eastAsia="Arial" w:hAnsi="Arial" w:cs="Arial"/>
          <w:b/>
          <w:color w:val="000000"/>
          <w:sz w:val="20"/>
          <w:szCs w:val="20"/>
        </w:rPr>
        <w:t>%</w:t>
      </w:r>
    </w:p>
    <w:p w:rsidR="009657CB" w:rsidRDefault="009657CB" w:rsidP="0041664E">
      <w:pPr>
        <w:spacing w:after="0" w:line="240" w:lineRule="auto"/>
        <w:jc w:val="both"/>
        <w:rPr>
          <w:rFonts w:ascii="Arial" w:eastAsia="Arial" w:hAnsi="Arial" w:cs="Arial"/>
          <w:color w:val="000000"/>
          <w:sz w:val="20"/>
          <w:szCs w:val="20"/>
        </w:rPr>
      </w:pPr>
    </w:p>
    <w:p w:rsidR="009657CB" w:rsidRDefault="009657CB" w:rsidP="009657CB">
      <w:pPr>
        <w:spacing w:after="0" w:line="240" w:lineRule="auto"/>
        <w:jc w:val="both"/>
        <w:rPr>
          <w:rFonts w:ascii="Arial" w:eastAsia="Arial" w:hAnsi="Arial" w:cs="Arial"/>
          <w:b/>
          <w:color w:val="000000"/>
          <w:sz w:val="20"/>
          <w:szCs w:val="20"/>
        </w:rPr>
      </w:pPr>
      <w:r w:rsidRPr="00570C23">
        <w:rPr>
          <w:rFonts w:ascii="Arial" w:eastAsia="Arial" w:hAnsi="Arial" w:cs="Arial"/>
          <w:b/>
          <w:color w:val="000000"/>
          <w:sz w:val="20"/>
          <w:szCs w:val="20"/>
          <w:u w:val="single"/>
        </w:rPr>
        <w:t>Priority Sector Advances</w:t>
      </w:r>
      <w:r w:rsidRPr="00F200BB">
        <w:rPr>
          <w:rFonts w:ascii="Arial" w:eastAsia="Arial" w:hAnsi="Arial" w:cs="Arial"/>
          <w:b/>
          <w:color w:val="000000"/>
          <w:sz w:val="20"/>
          <w:szCs w:val="20"/>
        </w:rPr>
        <w:t xml:space="preserve">: </w:t>
      </w:r>
    </w:p>
    <w:p w:rsidR="009657CB" w:rsidRPr="00F200BB" w:rsidRDefault="00F20FAE" w:rsidP="00435D03">
      <w:pPr>
        <w:spacing w:after="0" w:line="240" w:lineRule="auto"/>
        <w:ind w:left="709" w:firstLine="11"/>
        <w:jc w:val="both"/>
        <w:rPr>
          <w:rFonts w:ascii="Arial" w:eastAsia="Arial" w:hAnsi="Arial" w:cs="Arial"/>
          <w:sz w:val="20"/>
          <w:szCs w:val="20"/>
        </w:rPr>
      </w:pPr>
      <w:r>
        <w:rPr>
          <w:rFonts w:ascii="Arial" w:eastAsia="Arial" w:hAnsi="Arial" w:cs="Arial"/>
          <w:color w:val="000000"/>
          <w:sz w:val="20"/>
          <w:szCs w:val="20"/>
        </w:rPr>
        <w:t xml:space="preserve">LDM Informed that </w:t>
      </w:r>
      <w:r w:rsidR="009657CB" w:rsidRPr="00F200BB">
        <w:rPr>
          <w:rFonts w:ascii="Arial" w:eastAsia="Arial" w:hAnsi="Arial" w:cs="Arial"/>
          <w:color w:val="000000"/>
          <w:sz w:val="20"/>
          <w:szCs w:val="20"/>
        </w:rPr>
        <w:t xml:space="preserve">total outstanding in priority sector were marginally improved but still it is </w:t>
      </w:r>
      <w:r w:rsidR="00B45885">
        <w:rPr>
          <w:rFonts w:ascii="Arial" w:eastAsia="Arial" w:hAnsi="Arial" w:cs="Arial"/>
          <w:b/>
          <w:color w:val="000000"/>
          <w:sz w:val="20"/>
          <w:szCs w:val="20"/>
        </w:rPr>
        <w:t>32.92</w:t>
      </w:r>
      <w:r w:rsidR="009657CB" w:rsidRPr="00A1401B">
        <w:rPr>
          <w:rFonts w:ascii="Arial" w:eastAsia="Arial" w:hAnsi="Arial" w:cs="Arial"/>
          <w:b/>
          <w:color w:val="000000"/>
          <w:sz w:val="20"/>
          <w:szCs w:val="20"/>
        </w:rPr>
        <w:t>%</w:t>
      </w:r>
      <w:r w:rsidR="00F22DBC">
        <w:rPr>
          <w:rFonts w:ascii="Arial" w:eastAsia="Arial" w:hAnsi="Arial" w:cs="Arial"/>
          <w:b/>
          <w:color w:val="000000"/>
          <w:sz w:val="20"/>
          <w:szCs w:val="20"/>
        </w:rPr>
        <w:t>,</w:t>
      </w:r>
      <w:r w:rsidR="009657CB" w:rsidRPr="00F200BB">
        <w:rPr>
          <w:rFonts w:ascii="Arial" w:eastAsia="Arial" w:hAnsi="Arial" w:cs="Arial"/>
          <w:color w:val="000000"/>
          <w:sz w:val="20"/>
          <w:szCs w:val="20"/>
        </w:rPr>
        <w:t xml:space="preserve"> which is below the mandatory level of 40% and it is quiet disappointing. The performance under agriculture</w:t>
      </w:r>
      <w:r w:rsidR="00F22DBC">
        <w:rPr>
          <w:rFonts w:ascii="Arial" w:eastAsia="Arial" w:hAnsi="Arial" w:cs="Arial"/>
          <w:color w:val="000000"/>
          <w:sz w:val="20"/>
          <w:szCs w:val="20"/>
        </w:rPr>
        <w:t xml:space="preserve"> </w:t>
      </w:r>
      <w:r w:rsidR="009657CB" w:rsidRPr="00A1401B">
        <w:rPr>
          <w:rFonts w:ascii="Arial" w:eastAsia="Arial" w:hAnsi="Arial" w:cs="Arial"/>
          <w:b/>
          <w:color w:val="000000"/>
          <w:sz w:val="20"/>
          <w:szCs w:val="20"/>
        </w:rPr>
        <w:t>(4.</w:t>
      </w:r>
      <w:r w:rsidR="00B45885">
        <w:rPr>
          <w:rFonts w:ascii="Arial" w:eastAsia="Arial" w:hAnsi="Arial" w:cs="Arial"/>
          <w:b/>
          <w:color w:val="000000"/>
          <w:sz w:val="20"/>
          <w:szCs w:val="20"/>
        </w:rPr>
        <w:t>46</w:t>
      </w:r>
      <w:r w:rsidR="009657CB" w:rsidRPr="00A1401B">
        <w:rPr>
          <w:rFonts w:ascii="Arial" w:eastAsia="Arial" w:hAnsi="Arial" w:cs="Arial"/>
          <w:b/>
          <w:color w:val="000000"/>
          <w:sz w:val="20"/>
          <w:szCs w:val="20"/>
        </w:rPr>
        <w:t>%)</w:t>
      </w:r>
      <w:r w:rsidR="009657CB" w:rsidRPr="00F200BB">
        <w:rPr>
          <w:rFonts w:ascii="Arial" w:eastAsia="Arial" w:hAnsi="Arial" w:cs="Arial"/>
          <w:color w:val="000000"/>
          <w:sz w:val="20"/>
          <w:szCs w:val="20"/>
        </w:rPr>
        <w:t xml:space="preserve"> and weaker sector </w:t>
      </w:r>
      <w:r w:rsidR="009657CB" w:rsidRPr="00A1401B">
        <w:rPr>
          <w:rFonts w:ascii="Arial" w:eastAsia="Arial" w:hAnsi="Arial" w:cs="Arial"/>
          <w:b/>
          <w:color w:val="000000"/>
          <w:sz w:val="20"/>
          <w:szCs w:val="20"/>
        </w:rPr>
        <w:t>(</w:t>
      </w:r>
      <w:r w:rsidR="00B45885">
        <w:rPr>
          <w:rFonts w:ascii="Arial" w:eastAsia="Arial" w:hAnsi="Arial" w:cs="Arial"/>
          <w:b/>
          <w:color w:val="000000"/>
          <w:sz w:val="20"/>
          <w:szCs w:val="20"/>
        </w:rPr>
        <w:t>3.18</w:t>
      </w:r>
      <w:r w:rsidR="009657CB" w:rsidRPr="00A1401B">
        <w:rPr>
          <w:rFonts w:ascii="Arial" w:eastAsia="Arial" w:hAnsi="Arial" w:cs="Arial"/>
          <w:b/>
          <w:color w:val="000000"/>
          <w:sz w:val="20"/>
          <w:szCs w:val="20"/>
        </w:rPr>
        <w:t>%)</w:t>
      </w:r>
      <w:r w:rsidR="00F22DBC">
        <w:rPr>
          <w:rFonts w:ascii="Arial" w:eastAsia="Arial" w:hAnsi="Arial" w:cs="Arial"/>
          <w:b/>
          <w:color w:val="000000"/>
          <w:sz w:val="20"/>
          <w:szCs w:val="20"/>
        </w:rPr>
        <w:t xml:space="preserve"> </w:t>
      </w:r>
      <w:r w:rsidR="00234B3C">
        <w:rPr>
          <w:rFonts w:ascii="Arial" w:eastAsia="Arial" w:hAnsi="Arial" w:cs="Arial"/>
          <w:color w:val="000000"/>
          <w:sz w:val="20"/>
          <w:szCs w:val="20"/>
        </w:rPr>
        <w:t>o</w:t>
      </w:r>
      <w:r w:rsidR="00F22DBC">
        <w:rPr>
          <w:rFonts w:ascii="Arial" w:eastAsia="Arial" w:hAnsi="Arial" w:cs="Arial"/>
          <w:color w:val="000000"/>
          <w:sz w:val="20"/>
          <w:szCs w:val="20"/>
        </w:rPr>
        <w:t xml:space="preserve">f Annual Net Bank Credit (ANBC) is </w:t>
      </w:r>
      <w:r w:rsidR="0087104C">
        <w:rPr>
          <w:rFonts w:ascii="Arial" w:eastAsia="Arial" w:hAnsi="Arial" w:cs="Arial"/>
          <w:color w:val="000000"/>
          <w:sz w:val="20"/>
          <w:szCs w:val="20"/>
        </w:rPr>
        <w:t xml:space="preserve">also </w:t>
      </w:r>
      <w:r w:rsidR="009657CB" w:rsidRPr="00F200BB">
        <w:rPr>
          <w:rFonts w:ascii="Arial" w:eastAsia="Arial" w:hAnsi="Arial" w:cs="Arial"/>
          <w:color w:val="000000"/>
          <w:sz w:val="20"/>
          <w:szCs w:val="20"/>
        </w:rPr>
        <w:t xml:space="preserve"> not satisfactory and far from mandatory levels</w:t>
      </w:r>
      <w:r w:rsidR="009657CB" w:rsidRPr="00F200BB">
        <w:rPr>
          <w:rFonts w:ascii="Arial" w:eastAsia="Arial" w:hAnsi="Arial" w:cs="Arial"/>
          <w:sz w:val="20"/>
          <w:szCs w:val="20"/>
        </w:rPr>
        <w:t xml:space="preserve">. </w:t>
      </w:r>
    </w:p>
    <w:p w:rsidR="009657CB" w:rsidRPr="00F200BB" w:rsidRDefault="009657CB" w:rsidP="009657CB">
      <w:pPr>
        <w:spacing w:after="0" w:line="240" w:lineRule="auto"/>
        <w:jc w:val="both"/>
        <w:rPr>
          <w:rFonts w:ascii="Arial" w:eastAsia="Arial" w:hAnsi="Arial" w:cs="Arial"/>
          <w:color w:val="000000"/>
          <w:sz w:val="20"/>
          <w:szCs w:val="20"/>
        </w:rPr>
      </w:pPr>
    </w:p>
    <w:p w:rsidR="00EA39ED" w:rsidRDefault="009657CB" w:rsidP="00435D03">
      <w:pPr>
        <w:spacing w:after="0" w:line="240" w:lineRule="auto"/>
        <w:ind w:left="709" w:firstLine="11"/>
        <w:jc w:val="both"/>
        <w:rPr>
          <w:rFonts w:ascii="Arial" w:eastAsia="Arial" w:hAnsi="Arial" w:cs="Arial"/>
          <w:color w:val="000000"/>
          <w:sz w:val="20"/>
          <w:szCs w:val="20"/>
        </w:rPr>
      </w:pPr>
      <w:r w:rsidRPr="00F200BB">
        <w:rPr>
          <w:rFonts w:ascii="Arial" w:eastAsia="Arial" w:hAnsi="Arial" w:cs="Arial"/>
          <w:color w:val="000000"/>
          <w:sz w:val="20"/>
          <w:szCs w:val="20"/>
        </w:rPr>
        <w:t>LDM informed that the improvement in priority sector &amp;</w:t>
      </w:r>
      <w:r w:rsidR="0087104C">
        <w:rPr>
          <w:rFonts w:ascii="Arial" w:eastAsia="Arial" w:hAnsi="Arial" w:cs="Arial"/>
          <w:color w:val="000000"/>
          <w:sz w:val="20"/>
          <w:szCs w:val="20"/>
        </w:rPr>
        <w:t xml:space="preserve"> </w:t>
      </w:r>
      <w:r w:rsidRPr="00F200BB">
        <w:rPr>
          <w:rFonts w:ascii="Arial" w:eastAsia="Arial" w:hAnsi="Arial" w:cs="Arial"/>
          <w:color w:val="000000"/>
          <w:sz w:val="20"/>
          <w:szCs w:val="20"/>
        </w:rPr>
        <w:t xml:space="preserve">Agri-sector advances is </w:t>
      </w:r>
      <w:r w:rsidR="0087104C">
        <w:rPr>
          <w:rFonts w:ascii="Arial" w:eastAsia="Arial" w:hAnsi="Arial" w:cs="Arial"/>
          <w:color w:val="000000"/>
          <w:sz w:val="20"/>
          <w:szCs w:val="20"/>
        </w:rPr>
        <w:t>quite</w:t>
      </w:r>
      <w:r w:rsidRPr="00F200BB">
        <w:rPr>
          <w:rFonts w:ascii="Arial" w:eastAsia="Arial" w:hAnsi="Arial" w:cs="Arial"/>
          <w:color w:val="000000"/>
          <w:sz w:val="20"/>
          <w:szCs w:val="20"/>
        </w:rPr>
        <w:t xml:space="preserve"> far from satisfactory level. He appealed all the bankers to concentrate on agriculture and priority sector advances to reach the</w:t>
      </w:r>
      <w:r>
        <w:rPr>
          <w:rFonts w:ascii="Arial" w:eastAsia="Arial" w:hAnsi="Arial" w:cs="Arial"/>
          <w:color w:val="000000"/>
          <w:sz w:val="20"/>
          <w:szCs w:val="20"/>
        </w:rPr>
        <w:t xml:space="preserve"> mandatory level of 40%.</w:t>
      </w:r>
      <w:r w:rsidR="00EA39ED">
        <w:rPr>
          <w:rFonts w:ascii="Arial" w:eastAsia="Arial" w:hAnsi="Arial" w:cs="Arial"/>
          <w:color w:val="000000"/>
          <w:sz w:val="20"/>
          <w:szCs w:val="20"/>
        </w:rPr>
        <w:t xml:space="preserve">He also informed to the house of the huge potential </w:t>
      </w:r>
      <w:r w:rsidR="0087104C">
        <w:rPr>
          <w:rFonts w:ascii="Arial" w:eastAsia="Arial" w:hAnsi="Arial" w:cs="Arial"/>
          <w:color w:val="000000"/>
          <w:sz w:val="20"/>
          <w:szCs w:val="20"/>
        </w:rPr>
        <w:t>is available</w:t>
      </w:r>
      <w:r w:rsidR="00EA39ED">
        <w:rPr>
          <w:rFonts w:ascii="Arial" w:eastAsia="Arial" w:hAnsi="Arial" w:cs="Arial"/>
          <w:color w:val="000000"/>
          <w:sz w:val="20"/>
          <w:szCs w:val="20"/>
        </w:rPr>
        <w:t xml:space="preserve"> with the Area Based Schemes for the three potential activities viz. </w:t>
      </w:r>
      <w:r w:rsidR="00EA39ED" w:rsidRPr="00CD3286">
        <w:rPr>
          <w:rFonts w:ascii="Arial" w:eastAsia="Arial" w:hAnsi="Arial" w:cs="Arial"/>
          <w:color w:val="000000"/>
          <w:sz w:val="20"/>
          <w:szCs w:val="20"/>
        </w:rPr>
        <w:t>Food &amp; Agro Processing, Cotton cultivation through drip irrigation system and setting up of banana ripening chambers</w:t>
      </w:r>
      <w:r w:rsidR="00EA39ED">
        <w:rPr>
          <w:rFonts w:ascii="Arial" w:eastAsia="Arial" w:hAnsi="Arial" w:cs="Arial"/>
          <w:color w:val="000000"/>
          <w:sz w:val="20"/>
          <w:szCs w:val="20"/>
        </w:rPr>
        <w:t>.</w:t>
      </w:r>
    </w:p>
    <w:p w:rsidR="00B45885" w:rsidRDefault="00B45885" w:rsidP="009657CB">
      <w:pPr>
        <w:spacing w:after="0" w:line="240" w:lineRule="auto"/>
        <w:jc w:val="both"/>
        <w:rPr>
          <w:rFonts w:ascii="Arial" w:eastAsia="Arial" w:hAnsi="Arial" w:cs="Arial"/>
          <w:color w:val="000000"/>
          <w:sz w:val="20"/>
          <w:szCs w:val="20"/>
        </w:rPr>
      </w:pPr>
    </w:p>
    <w:p w:rsidR="00B45885" w:rsidRDefault="00B45885" w:rsidP="00435D03">
      <w:pPr>
        <w:spacing w:after="0" w:line="240" w:lineRule="auto"/>
        <w:ind w:left="709" w:firstLine="11"/>
        <w:jc w:val="both"/>
        <w:rPr>
          <w:rFonts w:ascii="Arial" w:hAnsi="Arial" w:cs="Arial"/>
          <w:color w:val="000000"/>
          <w:sz w:val="20"/>
          <w:szCs w:val="20"/>
        </w:rPr>
      </w:pPr>
      <w:r>
        <w:rPr>
          <w:rFonts w:ascii="Arial" w:hAnsi="Arial" w:cs="Arial"/>
          <w:color w:val="000000"/>
          <w:sz w:val="20"/>
          <w:szCs w:val="20"/>
        </w:rPr>
        <w:t xml:space="preserve">Shri </w:t>
      </w:r>
      <w:r>
        <w:rPr>
          <w:rFonts w:ascii="Arial" w:eastAsia="Arial" w:hAnsi="Arial" w:cs="Arial"/>
          <w:bCs/>
          <w:color w:val="000000"/>
          <w:sz w:val="20"/>
          <w:szCs w:val="20"/>
        </w:rPr>
        <w:t>Darshan</w:t>
      </w:r>
      <w:r w:rsidR="0087104C">
        <w:rPr>
          <w:rFonts w:ascii="Arial" w:eastAsia="Arial" w:hAnsi="Arial" w:cs="Arial"/>
          <w:bCs/>
          <w:color w:val="000000"/>
          <w:sz w:val="20"/>
          <w:szCs w:val="20"/>
        </w:rPr>
        <w:t xml:space="preserve"> </w:t>
      </w:r>
      <w:r w:rsidRPr="00435D03">
        <w:rPr>
          <w:rFonts w:ascii="Arial" w:eastAsia="Arial" w:hAnsi="Arial" w:cs="Arial"/>
          <w:color w:val="000000"/>
          <w:sz w:val="20"/>
          <w:szCs w:val="20"/>
        </w:rPr>
        <w:t>Deore</w:t>
      </w:r>
      <w:r w:rsidRPr="00F200BB">
        <w:rPr>
          <w:rFonts w:ascii="Arial" w:hAnsi="Arial" w:cs="Arial"/>
          <w:color w:val="000000"/>
          <w:sz w:val="20"/>
          <w:szCs w:val="20"/>
        </w:rPr>
        <w:t xml:space="preserve">, DDM, NABARD expressed concern over </w:t>
      </w:r>
      <w:r w:rsidR="0087104C">
        <w:rPr>
          <w:rFonts w:ascii="Arial" w:hAnsi="Arial" w:cs="Arial"/>
          <w:color w:val="000000"/>
          <w:sz w:val="20"/>
          <w:szCs w:val="20"/>
        </w:rPr>
        <w:t>marginal</w:t>
      </w:r>
      <w:r w:rsidR="00234B3C">
        <w:rPr>
          <w:rFonts w:ascii="Arial" w:hAnsi="Arial" w:cs="Arial"/>
          <w:color w:val="000000"/>
          <w:sz w:val="20"/>
          <w:szCs w:val="20"/>
        </w:rPr>
        <w:t xml:space="preserve"> improvement in </w:t>
      </w:r>
      <w:r w:rsidRPr="00F200BB">
        <w:rPr>
          <w:rFonts w:ascii="Arial" w:hAnsi="Arial" w:cs="Arial"/>
          <w:color w:val="000000"/>
          <w:sz w:val="20"/>
          <w:szCs w:val="20"/>
        </w:rPr>
        <w:t>the out</w:t>
      </w:r>
      <w:r>
        <w:rPr>
          <w:rFonts w:ascii="Arial" w:hAnsi="Arial" w:cs="Arial"/>
          <w:color w:val="000000"/>
          <w:sz w:val="20"/>
          <w:szCs w:val="20"/>
        </w:rPr>
        <w:t>standing credit under farm mechanisation.</w:t>
      </w:r>
      <w:r w:rsidRPr="00F200BB">
        <w:rPr>
          <w:rFonts w:ascii="Arial" w:hAnsi="Arial" w:cs="Arial"/>
          <w:color w:val="000000"/>
          <w:sz w:val="20"/>
          <w:szCs w:val="20"/>
        </w:rPr>
        <w:t xml:space="preserve"> He advised to</w:t>
      </w:r>
      <w:r w:rsidR="0087104C">
        <w:rPr>
          <w:rFonts w:ascii="Arial" w:hAnsi="Arial" w:cs="Arial"/>
          <w:color w:val="000000"/>
          <w:sz w:val="20"/>
          <w:szCs w:val="20"/>
        </w:rPr>
        <w:t xml:space="preserve"> pay focussed attention and put on ground the </w:t>
      </w:r>
      <w:r w:rsidRPr="00F200BB">
        <w:rPr>
          <w:rFonts w:ascii="Arial" w:hAnsi="Arial" w:cs="Arial"/>
          <w:color w:val="000000"/>
          <w:sz w:val="20"/>
          <w:szCs w:val="20"/>
        </w:rPr>
        <w:t>breaking efforts on each category and ensure to achieve the mandatory targets prescribed by R</w:t>
      </w:r>
      <w:r>
        <w:rPr>
          <w:rFonts w:ascii="Arial" w:hAnsi="Arial" w:cs="Arial"/>
          <w:color w:val="000000"/>
          <w:sz w:val="20"/>
          <w:szCs w:val="20"/>
        </w:rPr>
        <w:t xml:space="preserve">BI for Priority Sector Lending. </w:t>
      </w:r>
    </w:p>
    <w:p w:rsidR="00B941AB" w:rsidRDefault="00B941AB" w:rsidP="00B941AB">
      <w:pPr>
        <w:spacing w:after="0" w:line="240" w:lineRule="auto"/>
        <w:jc w:val="both"/>
        <w:rPr>
          <w:rFonts w:ascii="Arial" w:eastAsia="Arial" w:hAnsi="Arial" w:cs="Arial"/>
          <w:color w:val="000000"/>
          <w:sz w:val="20"/>
          <w:szCs w:val="20"/>
        </w:rPr>
      </w:pPr>
    </w:p>
    <w:p w:rsidR="00B941AB" w:rsidRDefault="00B941AB" w:rsidP="00435D03">
      <w:pPr>
        <w:spacing w:after="0" w:line="240" w:lineRule="auto"/>
        <w:ind w:left="709" w:firstLine="11"/>
        <w:jc w:val="both"/>
        <w:rPr>
          <w:rFonts w:ascii="Arial" w:eastAsia="Arial" w:hAnsi="Arial" w:cs="Arial"/>
          <w:color w:val="000000"/>
          <w:sz w:val="20"/>
          <w:szCs w:val="20"/>
        </w:rPr>
      </w:pPr>
      <w:r w:rsidRPr="00B941AB">
        <w:rPr>
          <w:rFonts w:ascii="Arial" w:eastAsia="Arial" w:hAnsi="Arial" w:cs="Arial"/>
          <w:color w:val="000000"/>
          <w:sz w:val="20"/>
          <w:szCs w:val="20"/>
        </w:rPr>
        <w:t xml:space="preserve">DDM NABARD told forum </w:t>
      </w:r>
      <w:r w:rsidR="0087104C">
        <w:rPr>
          <w:rFonts w:ascii="Arial" w:eastAsia="Arial" w:hAnsi="Arial" w:cs="Arial"/>
          <w:color w:val="000000"/>
          <w:sz w:val="20"/>
          <w:szCs w:val="20"/>
        </w:rPr>
        <w:t>that</w:t>
      </w:r>
      <w:r w:rsidRPr="00B941AB">
        <w:rPr>
          <w:rFonts w:ascii="Arial" w:eastAsia="Arial" w:hAnsi="Arial" w:cs="Arial"/>
          <w:color w:val="000000"/>
          <w:sz w:val="20"/>
          <w:szCs w:val="20"/>
        </w:rPr>
        <w:t xml:space="preserve"> the potential available in district for extending crop loan </w:t>
      </w:r>
      <w:r w:rsidR="0087104C">
        <w:rPr>
          <w:rFonts w:ascii="Arial" w:eastAsia="Arial" w:hAnsi="Arial" w:cs="Arial"/>
          <w:color w:val="000000"/>
          <w:sz w:val="20"/>
          <w:szCs w:val="20"/>
        </w:rPr>
        <w:t>a</w:t>
      </w:r>
      <w:r w:rsidRPr="00B941AB">
        <w:rPr>
          <w:rFonts w:ascii="Arial" w:eastAsia="Arial" w:hAnsi="Arial" w:cs="Arial"/>
          <w:color w:val="000000"/>
          <w:sz w:val="20"/>
          <w:szCs w:val="20"/>
        </w:rPr>
        <w:t>gainst the total land holding of 1.86 lakh</w:t>
      </w:r>
      <w:r w:rsidR="00F20FAE">
        <w:rPr>
          <w:rFonts w:ascii="Arial" w:eastAsia="Arial" w:hAnsi="Arial" w:cs="Arial"/>
          <w:color w:val="000000"/>
          <w:sz w:val="20"/>
          <w:szCs w:val="20"/>
        </w:rPr>
        <w:t xml:space="preserve"> </w:t>
      </w:r>
      <w:r w:rsidR="0087104C">
        <w:rPr>
          <w:rFonts w:ascii="Arial" w:eastAsia="Arial" w:hAnsi="Arial" w:cs="Arial"/>
          <w:color w:val="000000"/>
          <w:sz w:val="20"/>
          <w:szCs w:val="20"/>
        </w:rPr>
        <w:t>(w</w:t>
      </w:r>
      <w:r w:rsidR="00F20FAE">
        <w:rPr>
          <w:rFonts w:ascii="Arial" w:eastAsia="Arial" w:hAnsi="Arial" w:cs="Arial"/>
          <w:color w:val="000000"/>
          <w:sz w:val="20"/>
          <w:szCs w:val="20"/>
        </w:rPr>
        <w:t>hether acre</w:t>
      </w:r>
      <w:r w:rsidR="0087104C">
        <w:rPr>
          <w:rFonts w:ascii="Arial" w:eastAsia="Arial" w:hAnsi="Arial" w:cs="Arial"/>
          <w:color w:val="000000"/>
          <w:sz w:val="20"/>
          <w:szCs w:val="20"/>
        </w:rPr>
        <w:t>)</w:t>
      </w:r>
      <w:r w:rsidR="00F20FAE">
        <w:rPr>
          <w:rFonts w:ascii="Arial" w:eastAsia="Arial" w:hAnsi="Arial" w:cs="Arial"/>
          <w:color w:val="000000"/>
          <w:sz w:val="20"/>
          <w:szCs w:val="20"/>
        </w:rPr>
        <w:t xml:space="preserve"> </w:t>
      </w:r>
      <w:r w:rsidRPr="00B941AB">
        <w:rPr>
          <w:rFonts w:ascii="Arial" w:eastAsia="Arial" w:hAnsi="Arial" w:cs="Arial"/>
          <w:color w:val="000000"/>
          <w:sz w:val="20"/>
          <w:szCs w:val="20"/>
        </w:rPr>
        <w:t xml:space="preserve">in the district, </w:t>
      </w:r>
      <w:r>
        <w:rPr>
          <w:rFonts w:ascii="Arial" w:eastAsia="Arial" w:hAnsi="Arial" w:cs="Arial"/>
          <w:color w:val="000000"/>
          <w:sz w:val="20"/>
          <w:szCs w:val="20"/>
        </w:rPr>
        <w:t>76214</w:t>
      </w:r>
      <w:r w:rsidRPr="00B941AB">
        <w:rPr>
          <w:rFonts w:ascii="Arial" w:eastAsia="Arial" w:hAnsi="Arial" w:cs="Arial"/>
          <w:color w:val="000000"/>
          <w:sz w:val="20"/>
          <w:szCs w:val="20"/>
        </w:rPr>
        <w:t xml:space="preserve"> KCC have been issued as on 3</w:t>
      </w:r>
      <w:r>
        <w:rPr>
          <w:rFonts w:ascii="Arial" w:eastAsia="Arial" w:hAnsi="Arial" w:cs="Arial"/>
          <w:color w:val="000000"/>
          <w:sz w:val="20"/>
          <w:szCs w:val="20"/>
        </w:rPr>
        <w:t>0</w:t>
      </w:r>
      <w:r w:rsidR="0087104C" w:rsidRPr="0087104C">
        <w:rPr>
          <w:rFonts w:ascii="Arial" w:eastAsia="Arial" w:hAnsi="Arial" w:cs="Arial"/>
          <w:color w:val="000000"/>
          <w:sz w:val="20"/>
          <w:szCs w:val="20"/>
          <w:vertAlign w:val="superscript"/>
        </w:rPr>
        <w:t>th</w:t>
      </w:r>
      <w:r w:rsidR="0087104C">
        <w:rPr>
          <w:rFonts w:ascii="Arial" w:eastAsia="Arial" w:hAnsi="Arial" w:cs="Arial"/>
          <w:color w:val="000000"/>
          <w:sz w:val="20"/>
          <w:szCs w:val="20"/>
        </w:rPr>
        <w:t xml:space="preserve"> </w:t>
      </w:r>
      <w:r>
        <w:rPr>
          <w:rFonts w:ascii="Arial" w:eastAsia="Arial" w:hAnsi="Arial" w:cs="Arial"/>
          <w:color w:val="000000"/>
          <w:sz w:val="20"/>
          <w:szCs w:val="20"/>
        </w:rPr>
        <w:t>September 2018</w:t>
      </w:r>
      <w:r w:rsidRPr="00B941AB">
        <w:rPr>
          <w:rFonts w:ascii="Arial" w:eastAsia="Arial" w:hAnsi="Arial" w:cs="Arial"/>
          <w:color w:val="000000"/>
          <w:sz w:val="20"/>
          <w:szCs w:val="20"/>
        </w:rPr>
        <w:t xml:space="preserve">. </w:t>
      </w:r>
    </w:p>
    <w:p w:rsidR="00B941AB" w:rsidRDefault="00B941AB" w:rsidP="00B941AB">
      <w:pPr>
        <w:spacing w:after="0" w:line="240" w:lineRule="auto"/>
        <w:jc w:val="both"/>
        <w:rPr>
          <w:rFonts w:ascii="Arial" w:eastAsia="Arial" w:hAnsi="Arial" w:cs="Arial"/>
          <w:color w:val="000000"/>
          <w:sz w:val="20"/>
          <w:szCs w:val="20"/>
        </w:rPr>
      </w:pPr>
    </w:p>
    <w:p w:rsidR="00B941AB" w:rsidRPr="00B941AB" w:rsidRDefault="00B941AB" w:rsidP="00435D03">
      <w:pPr>
        <w:spacing w:after="0" w:line="240" w:lineRule="auto"/>
        <w:ind w:left="709" w:firstLine="11"/>
        <w:jc w:val="both"/>
        <w:rPr>
          <w:rFonts w:ascii="Arial" w:eastAsia="Arial" w:hAnsi="Arial" w:cs="Arial"/>
          <w:color w:val="000000"/>
          <w:sz w:val="20"/>
          <w:szCs w:val="20"/>
        </w:rPr>
      </w:pPr>
      <w:r>
        <w:rPr>
          <w:rFonts w:ascii="Arial" w:eastAsia="Arial" w:hAnsi="Arial" w:cs="Arial"/>
          <w:color w:val="000000"/>
          <w:sz w:val="20"/>
          <w:szCs w:val="20"/>
        </w:rPr>
        <w:t xml:space="preserve">Hon’ble District Collector </w:t>
      </w:r>
      <w:r w:rsidRPr="00B941AB">
        <w:rPr>
          <w:rFonts w:ascii="Arial" w:eastAsia="Arial" w:hAnsi="Arial" w:cs="Arial"/>
          <w:color w:val="000000"/>
          <w:sz w:val="20"/>
          <w:szCs w:val="20"/>
        </w:rPr>
        <w:t xml:space="preserve">has taken a special note and advised Agriculture department to conduct a camps in different location to create awareness about the KCC among the </w:t>
      </w:r>
      <w:r>
        <w:rPr>
          <w:rFonts w:ascii="Arial" w:eastAsia="Arial" w:hAnsi="Arial" w:cs="Arial"/>
          <w:color w:val="000000"/>
          <w:sz w:val="20"/>
          <w:szCs w:val="20"/>
        </w:rPr>
        <w:t>farm</w:t>
      </w:r>
      <w:r w:rsidR="0087104C">
        <w:rPr>
          <w:rFonts w:ascii="Arial" w:eastAsia="Arial" w:hAnsi="Arial" w:cs="Arial"/>
          <w:color w:val="000000"/>
          <w:sz w:val="20"/>
          <w:szCs w:val="20"/>
        </w:rPr>
        <w:t>e</w:t>
      </w:r>
      <w:r>
        <w:rPr>
          <w:rFonts w:ascii="Arial" w:eastAsia="Arial" w:hAnsi="Arial" w:cs="Arial"/>
          <w:color w:val="000000"/>
          <w:sz w:val="20"/>
          <w:szCs w:val="20"/>
        </w:rPr>
        <w:t>r</w:t>
      </w:r>
      <w:r w:rsidR="0087104C">
        <w:rPr>
          <w:rFonts w:ascii="Arial" w:eastAsia="Arial" w:hAnsi="Arial" w:cs="Arial"/>
          <w:color w:val="000000"/>
          <w:sz w:val="20"/>
          <w:szCs w:val="20"/>
        </w:rPr>
        <w:t>s</w:t>
      </w:r>
      <w:r w:rsidRPr="00B941AB">
        <w:rPr>
          <w:rFonts w:ascii="Arial" w:eastAsia="Arial" w:hAnsi="Arial" w:cs="Arial"/>
          <w:color w:val="000000"/>
          <w:sz w:val="20"/>
          <w:szCs w:val="20"/>
        </w:rPr>
        <w:t>. Overall achievement under ACP is good. However, the on</w:t>
      </w:r>
      <w:r w:rsidR="0087104C">
        <w:rPr>
          <w:rFonts w:ascii="Arial" w:eastAsia="Arial" w:hAnsi="Arial" w:cs="Arial"/>
          <w:color w:val="000000"/>
          <w:sz w:val="20"/>
          <w:szCs w:val="20"/>
        </w:rPr>
        <w:t>ly area of concern is crop loan where</w:t>
      </w:r>
      <w:r w:rsidRPr="00B941AB">
        <w:rPr>
          <w:rFonts w:ascii="Arial" w:eastAsia="Arial" w:hAnsi="Arial" w:cs="Arial"/>
          <w:color w:val="000000"/>
          <w:sz w:val="20"/>
          <w:szCs w:val="20"/>
        </w:rPr>
        <w:t xml:space="preserve"> Bank need to make all the effort to ensure target</w:t>
      </w:r>
      <w:r w:rsidR="0087104C">
        <w:rPr>
          <w:rFonts w:ascii="Arial" w:eastAsia="Arial" w:hAnsi="Arial" w:cs="Arial"/>
          <w:color w:val="000000"/>
          <w:sz w:val="20"/>
          <w:szCs w:val="20"/>
        </w:rPr>
        <w:t>ed achievem</w:t>
      </w:r>
      <w:r w:rsidR="00F20FAE">
        <w:rPr>
          <w:rFonts w:ascii="Arial" w:eastAsia="Arial" w:hAnsi="Arial" w:cs="Arial"/>
          <w:color w:val="000000"/>
          <w:sz w:val="20"/>
          <w:szCs w:val="20"/>
        </w:rPr>
        <w:t>e</w:t>
      </w:r>
      <w:r w:rsidR="0087104C">
        <w:rPr>
          <w:rFonts w:ascii="Arial" w:eastAsia="Arial" w:hAnsi="Arial" w:cs="Arial"/>
          <w:color w:val="000000"/>
          <w:sz w:val="20"/>
          <w:szCs w:val="20"/>
        </w:rPr>
        <w:t>nt</w:t>
      </w:r>
      <w:r w:rsidRPr="00B941AB">
        <w:rPr>
          <w:rFonts w:ascii="Arial" w:eastAsia="Arial" w:hAnsi="Arial" w:cs="Arial"/>
          <w:color w:val="000000"/>
          <w:sz w:val="20"/>
          <w:szCs w:val="20"/>
        </w:rPr>
        <w:t xml:space="preserve"> under crop loan. High NPA in Agri. term loan is the main limiting factor for low credit expansion under the sector. </w:t>
      </w:r>
      <w:r w:rsidR="00A506BD">
        <w:rPr>
          <w:rFonts w:ascii="Arial" w:eastAsia="Arial" w:hAnsi="Arial" w:cs="Arial"/>
          <w:color w:val="000000"/>
          <w:sz w:val="20"/>
          <w:szCs w:val="20"/>
        </w:rPr>
        <w:t>Appropriate</w:t>
      </w:r>
      <w:r w:rsidRPr="00B941AB">
        <w:rPr>
          <w:rFonts w:ascii="Arial" w:eastAsia="Arial" w:hAnsi="Arial" w:cs="Arial"/>
          <w:color w:val="000000"/>
          <w:sz w:val="20"/>
          <w:szCs w:val="20"/>
        </w:rPr>
        <w:t xml:space="preserve"> recovery strategy at branch level would certainly </w:t>
      </w:r>
      <w:r w:rsidR="00A506BD">
        <w:rPr>
          <w:rFonts w:ascii="Arial" w:eastAsia="Arial" w:hAnsi="Arial" w:cs="Arial"/>
          <w:color w:val="000000"/>
          <w:sz w:val="20"/>
          <w:szCs w:val="20"/>
        </w:rPr>
        <w:t>post</w:t>
      </w:r>
      <w:r w:rsidRPr="00B941AB">
        <w:rPr>
          <w:rFonts w:ascii="Arial" w:eastAsia="Arial" w:hAnsi="Arial" w:cs="Arial"/>
          <w:color w:val="000000"/>
          <w:sz w:val="20"/>
          <w:szCs w:val="20"/>
        </w:rPr>
        <w:t xml:space="preserve"> positive result in reducing NPA. </w:t>
      </w:r>
    </w:p>
    <w:p w:rsidR="00B45885" w:rsidRPr="00F200BB" w:rsidRDefault="00B45885" w:rsidP="00B45885">
      <w:pPr>
        <w:spacing w:after="0" w:line="240" w:lineRule="auto"/>
        <w:jc w:val="both"/>
        <w:rPr>
          <w:rFonts w:ascii="Arial" w:hAnsi="Arial" w:cs="Arial"/>
          <w:color w:val="000000"/>
          <w:sz w:val="20"/>
          <w:szCs w:val="20"/>
        </w:rPr>
      </w:pPr>
    </w:p>
    <w:p w:rsidR="00EA39ED" w:rsidRPr="00EA39ED" w:rsidRDefault="00EA39ED" w:rsidP="00435D03">
      <w:pPr>
        <w:spacing w:after="0" w:line="240" w:lineRule="auto"/>
        <w:ind w:left="709" w:firstLine="11"/>
        <w:jc w:val="both"/>
        <w:rPr>
          <w:rFonts w:ascii="Arial" w:eastAsia="Arial" w:hAnsi="Arial" w:cs="Arial"/>
          <w:color w:val="000000"/>
          <w:sz w:val="20"/>
          <w:szCs w:val="20"/>
        </w:rPr>
      </w:pPr>
      <w:r w:rsidRPr="00EA39ED">
        <w:rPr>
          <w:rFonts w:ascii="Arial" w:eastAsia="Arial" w:hAnsi="Arial" w:cs="Arial"/>
          <w:color w:val="000000"/>
          <w:sz w:val="20"/>
          <w:szCs w:val="20"/>
        </w:rPr>
        <w:t xml:space="preserve">All </w:t>
      </w:r>
      <w:r w:rsidR="00A506BD">
        <w:rPr>
          <w:rFonts w:ascii="Arial" w:eastAsia="Arial" w:hAnsi="Arial" w:cs="Arial"/>
          <w:color w:val="000000"/>
          <w:sz w:val="20"/>
          <w:szCs w:val="20"/>
        </w:rPr>
        <w:t xml:space="preserve">stake-holders </w:t>
      </w:r>
      <w:r w:rsidR="0018256B">
        <w:rPr>
          <w:rFonts w:ascii="Arial" w:eastAsia="Arial" w:hAnsi="Arial" w:cs="Arial"/>
          <w:color w:val="000000"/>
          <w:sz w:val="20"/>
          <w:szCs w:val="20"/>
        </w:rPr>
        <w:t xml:space="preserve">together </w:t>
      </w:r>
      <w:r w:rsidRPr="00EA39ED">
        <w:rPr>
          <w:rFonts w:ascii="Arial" w:eastAsia="Arial" w:hAnsi="Arial" w:cs="Arial"/>
          <w:color w:val="000000"/>
          <w:sz w:val="20"/>
          <w:szCs w:val="20"/>
        </w:rPr>
        <w:t xml:space="preserve">(FLCC, NABARD, LDM) to make joint effort for Financial </w:t>
      </w:r>
      <w:r>
        <w:rPr>
          <w:rFonts w:ascii="Arial" w:eastAsia="Arial" w:hAnsi="Arial" w:cs="Arial"/>
          <w:color w:val="000000"/>
          <w:sz w:val="20"/>
          <w:szCs w:val="20"/>
        </w:rPr>
        <w:t>L</w:t>
      </w:r>
      <w:r w:rsidRPr="00EA39ED">
        <w:rPr>
          <w:rFonts w:ascii="Arial" w:eastAsia="Arial" w:hAnsi="Arial" w:cs="Arial"/>
          <w:color w:val="000000"/>
          <w:sz w:val="20"/>
          <w:szCs w:val="20"/>
        </w:rPr>
        <w:t xml:space="preserve">iteracy of PMFBY, PMSBY, PMJJBY, Dairy Project </w:t>
      </w:r>
      <w:r w:rsidR="0018256B" w:rsidRPr="00EA39ED">
        <w:rPr>
          <w:rFonts w:ascii="Arial" w:eastAsia="Arial" w:hAnsi="Arial" w:cs="Arial"/>
          <w:color w:val="000000"/>
          <w:sz w:val="20"/>
          <w:szCs w:val="20"/>
        </w:rPr>
        <w:t xml:space="preserve">and various Government sponsored schemes and </w:t>
      </w:r>
      <w:r w:rsidR="00A506BD">
        <w:rPr>
          <w:rFonts w:ascii="Arial" w:eastAsia="Arial" w:hAnsi="Arial" w:cs="Arial"/>
          <w:color w:val="000000"/>
          <w:sz w:val="20"/>
          <w:szCs w:val="20"/>
        </w:rPr>
        <w:t xml:space="preserve">associated </w:t>
      </w:r>
      <w:r w:rsidR="0018256B" w:rsidRPr="00EA39ED">
        <w:rPr>
          <w:rFonts w:ascii="Arial" w:eastAsia="Arial" w:hAnsi="Arial" w:cs="Arial"/>
          <w:color w:val="000000"/>
          <w:sz w:val="20"/>
          <w:szCs w:val="20"/>
        </w:rPr>
        <w:t xml:space="preserve">benefits </w:t>
      </w:r>
      <w:r w:rsidR="00A506BD">
        <w:rPr>
          <w:rFonts w:ascii="Arial" w:eastAsia="Arial" w:hAnsi="Arial" w:cs="Arial"/>
          <w:color w:val="000000"/>
          <w:sz w:val="20"/>
          <w:szCs w:val="20"/>
        </w:rPr>
        <w:t xml:space="preserve">like </w:t>
      </w:r>
      <w:r w:rsidR="0018256B" w:rsidRPr="00EA39ED">
        <w:rPr>
          <w:rFonts w:ascii="Arial" w:eastAsia="Arial" w:hAnsi="Arial" w:cs="Arial"/>
          <w:color w:val="000000"/>
          <w:sz w:val="20"/>
          <w:szCs w:val="20"/>
        </w:rPr>
        <w:t xml:space="preserve">subsidy </w:t>
      </w:r>
      <w:r w:rsidR="00A506BD">
        <w:rPr>
          <w:rFonts w:ascii="Arial" w:eastAsia="Arial" w:hAnsi="Arial" w:cs="Arial"/>
          <w:color w:val="000000"/>
          <w:sz w:val="20"/>
          <w:szCs w:val="20"/>
        </w:rPr>
        <w:t>etc.</w:t>
      </w:r>
      <w:r w:rsidR="0018256B" w:rsidRPr="00EA39ED">
        <w:rPr>
          <w:rFonts w:ascii="Arial" w:eastAsia="Arial" w:hAnsi="Arial" w:cs="Arial"/>
          <w:color w:val="000000"/>
          <w:sz w:val="20"/>
          <w:szCs w:val="20"/>
        </w:rPr>
        <w:t xml:space="preserve"> </w:t>
      </w:r>
      <w:r w:rsidR="0018256B">
        <w:rPr>
          <w:rFonts w:ascii="Arial" w:eastAsia="Arial" w:hAnsi="Arial" w:cs="Arial"/>
          <w:color w:val="000000"/>
          <w:sz w:val="20"/>
          <w:szCs w:val="20"/>
        </w:rPr>
        <w:t xml:space="preserve">She </w:t>
      </w:r>
      <w:r w:rsidRPr="00EA39ED">
        <w:rPr>
          <w:rFonts w:ascii="Arial" w:eastAsia="Arial" w:hAnsi="Arial" w:cs="Arial"/>
          <w:color w:val="000000"/>
          <w:sz w:val="20"/>
          <w:szCs w:val="20"/>
        </w:rPr>
        <w:t>has advised to DIC to clear the backlog of subsidy in G</w:t>
      </w:r>
      <w:r w:rsidR="00A506BD">
        <w:rPr>
          <w:rFonts w:ascii="Arial" w:eastAsia="Arial" w:hAnsi="Arial" w:cs="Arial"/>
          <w:color w:val="000000"/>
          <w:sz w:val="20"/>
          <w:szCs w:val="20"/>
        </w:rPr>
        <w:t>overnment Sponsored Loan Scheme so as to boost up the activities.</w:t>
      </w:r>
    </w:p>
    <w:p w:rsidR="00B45885" w:rsidRDefault="00B45885" w:rsidP="009657CB">
      <w:pPr>
        <w:spacing w:after="0" w:line="240" w:lineRule="auto"/>
        <w:jc w:val="both"/>
        <w:rPr>
          <w:rFonts w:ascii="Arial" w:eastAsia="Arial" w:hAnsi="Arial" w:cs="Arial"/>
          <w:b/>
          <w:color w:val="000000"/>
          <w:sz w:val="20"/>
          <w:szCs w:val="20"/>
        </w:rPr>
      </w:pPr>
    </w:p>
    <w:p w:rsidR="00B45885" w:rsidRPr="00F200BB" w:rsidRDefault="00B45885" w:rsidP="00B45885">
      <w:pPr>
        <w:spacing w:after="0" w:line="240" w:lineRule="auto"/>
        <w:jc w:val="both"/>
        <w:rPr>
          <w:rFonts w:ascii="Arial" w:eastAsia="Arial" w:hAnsi="Arial" w:cs="Arial"/>
          <w:b/>
          <w:color w:val="000000"/>
          <w:sz w:val="20"/>
          <w:szCs w:val="20"/>
        </w:rPr>
      </w:pPr>
      <w:r w:rsidRPr="0018256B">
        <w:rPr>
          <w:rFonts w:ascii="Arial" w:eastAsia="Arial" w:hAnsi="Arial" w:cs="Arial"/>
          <w:b/>
          <w:color w:val="000000"/>
          <w:sz w:val="20"/>
          <w:szCs w:val="20"/>
          <w:u w:val="single"/>
        </w:rPr>
        <w:t>Performance under Annual Credit Plan 2018-19</w:t>
      </w:r>
      <w:r w:rsidRPr="00F200BB">
        <w:rPr>
          <w:rFonts w:ascii="Arial" w:eastAsia="Arial" w:hAnsi="Arial" w:cs="Arial"/>
          <w:b/>
          <w:color w:val="000000"/>
          <w:sz w:val="20"/>
          <w:szCs w:val="20"/>
        </w:rPr>
        <w:t>:</w:t>
      </w:r>
    </w:p>
    <w:p w:rsidR="00B45885" w:rsidRPr="00F200BB" w:rsidRDefault="00B45885" w:rsidP="00B45885">
      <w:pPr>
        <w:spacing w:after="0" w:line="240" w:lineRule="auto"/>
        <w:jc w:val="both"/>
        <w:rPr>
          <w:rFonts w:ascii="Arial" w:eastAsia="Arial" w:hAnsi="Arial" w:cs="Arial"/>
          <w:b/>
          <w:color w:val="000000"/>
          <w:sz w:val="20"/>
          <w:szCs w:val="20"/>
        </w:rPr>
      </w:pPr>
    </w:p>
    <w:p w:rsidR="00CD2A47" w:rsidRDefault="00B45885" w:rsidP="00435D03">
      <w:pPr>
        <w:spacing w:after="0" w:line="240" w:lineRule="auto"/>
        <w:ind w:left="709" w:firstLine="11"/>
        <w:jc w:val="both"/>
        <w:rPr>
          <w:rFonts w:ascii="Arial" w:hAnsi="Arial" w:cs="Arial"/>
          <w:sz w:val="20"/>
          <w:szCs w:val="20"/>
        </w:rPr>
      </w:pPr>
      <w:r w:rsidRPr="00F200BB">
        <w:rPr>
          <w:rFonts w:ascii="Arial" w:hAnsi="Arial" w:cs="Arial"/>
          <w:color w:val="000000"/>
          <w:sz w:val="20"/>
          <w:szCs w:val="20"/>
        </w:rPr>
        <w:t xml:space="preserve">LDM appraised the house of </w:t>
      </w:r>
      <w:r>
        <w:rPr>
          <w:rFonts w:ascii="Arial" w:hAnsi="Arial" w:cs="Arial"/>
          <w:color w:val="000000"/>
          <w:sz w:val="20"/>
          <w:szCs w:val="20"/>
        </w:rPr>
        <w:t xml:space="preserve">the achievement of </w:t>
      </w:r>
      <w:r>
        <w:rPr>
          <w:rFonts w:ascii="Arial" w:hAnsi="Arial" w:cs="Arial"/>
          <w:b/>
          <w:color w:val="000000"/>
          <w:sz w:val="20"/>
          <w:szCs w:val="20"/>
        </w:rPr>
        <w:t>74.13</w:t>
      </w:r>
      <w:r w:rsidRPr="00A1401B">
        <w:rPr>
          <w:rFonts w:ascii="Arial" w:hAnsi="Arial" w:cs="Arial"/>
          <w:b/>
          <w:sz w:val="20"/>
          <w:szCs w:val="20"/>
        </w:rPr>
        <w:t>%</w:t>
      </w:r>
      <w:r w:rsidRPr="00F200BB">
        <w:rPr>
          <w:rFonts w:ascii="Arial" w:hAnsi="Arial" w:cs="Arial"/>
          <w:sz w:val="20"/>
          <w:szCs w:val="20"/>
        </w:rPr>
        <w:t xml:space="preserve"> </w:t>
      </w:r>
      <w:r w:rsidR="00A506BD">
        <w:rPr>
          <w:rFonts w:ascii="Arial" w:hAnsi="Arial" w:cs="Arial"/>
          <w:sz w:val="20"/>
          <w:szCs w:val="20"/>
        </w:rPr>
        <w:t>disbursement against</w:t>
      </w:r>
      <w:r w:rsidRPr="00F200BB">
        <w:rPr>
          <w:rFonts w:ascii="Arial" w:hAnsi="Arial" w:cs="Arial"/>
          <w:sz w:val="20"/>
          <w:szCs w:val="20"/>
        </w:rPr>
        <w:t xml:space="preserve"> annual target at the end of </w:t>
      </w:r>
      <w:r>
        <w:rPr>
          <w:rFonts w:ascii="Arial" w:hAnsi="Arial" w:cs="Arial"/>
          <w:sz w:val="20"/>
          <w:szCs w:val="20"/>
        </w:rPr>
        <w:t>second quarter of F.Y. 2018</w:t>
      </w:r>
      <w:r w:rsidRPr="00F200BB">
        <w:rPr>
          <w:rFonts w:ascii="Arial" w:hAnsi="Arial" w:cs="Arial"/>
          <w:sz w:val="20"/>
          <w:szCs w:val="20"/>
        </w:rPr>
        <w:t>-1</w:t>
      </w:r>
      <w:r>
        <w:rPr>
          <w:rFonts w:ascii="Arial" w:hAnsi="Arial" w:cs="Arial"/>
          <w:sz w:val="20"/>
          <w:szCs w:val="20"/>
        </w:rPr>
        <w:t>9</w:t>
      </w:r>
      <w:r w:rsidRPr="00F200BB">
        <w:rPr>
          <w:rFonts w:ascii="Arial" w:hAnsi="Arial" w:cs="Arial"/>
          <w:sz w:val="20"/>
          <w:szCs w:val="20"/>
        </w:rPr>
        <w:t>. All banks t</w:t>
      </w:r>
      <w:r>
        <w:rPr>
          <w:rFonts w:ascii="Arial" w:hAnsi="Arial" w:cs="Arial"/>
          <w:sz w:val="20"/>
          <w:szCs w:val="20"/>
        </w:rPr>
        <w:t xml:space="preserve">ogether have disbursed </w:t>
      </w:r>
      <w:r>
        <w:rPr>
          <w:rFonts w:ascii="Arial" w:hAnsi="Arial" w:cs="Arial"/>
          <w:b/>
          <w:sz w:val="20"/>
          <w:szCs w:val="20"/>
        </w:rPr>
        <w:t>Rs 5338</w:t>
      </w:r>
      <w:r w:rsidR="0018256B">
        <w:rPr>
          <w:rFonts w:ascii="Arial" w:hAnsi="Arial" w:cs="Arial"/>
          <w:b/>
          <w:sz w:val="20"/>
          <w:szCs w:val="20"/>
        </w:rPr>
        <w:t>.</w:t>
      </w:r>
      <w:r>
        <w:rPr>
          <w:rFonts w:ascii="Arial" w:hAnsi="Arial" w:cs="Arial"/>
          <w:b/>
          <w:sz w:val="20"/>
          <w:szCs w:val="20"/>
        </w:rPr>
        <w:t>72</w:t>
      </w:r>
      <w:r w:rsidR="0018256B">
        <w:rPr>
          <w:rFonts w:ascii="Arial" w:hAnsi="Arial" w:cs="Arial"/>
          <w:b/>
          <w:sz w:val="20"/>
          <w:szCs w:val="20"/>
        </w:rPr>
        <w:t xml:space="preserve"> crs.</w:t>
      </w:r>
      <w:r w:rsidR="00F20FAE">
        <w:rPr>
          <w:rFonts w:ascii="Arial" w:hAnsi="Arial" w:cs="Arial"/>
          <w:b/>
          <w:sz w:val="20"/>
          <w:szCs w:val="20"/>
        </w:rPr>
        <w:t xml:space="preserve"> </w:t>
      </w:r>
      <w:r w:rsidR="00F26279">
        <w:rPr>
          <w:rFonts w:ascii="Arial" w:hAnsi="Arial" w:cs="Arial"/>
          <w:b/>
          <w:sz w:val="20"/>
          <w:szCs w:val="20"/>
        </w:rPr>
        <w:t>a</w:t>
      </w:r>
      <w:r w:rsidR="00F26279">
        <w:rPr>
          <w:rFonts w:ascii="Arial" w:hAnsi="Arial" w:cs="Arial"/>
          <w:sz w:val="20"/>
          <w:szCs w:val="20"/>
        </w:rPr>
        <w:t>gainst</w:t>
      </w:r>
      <w:r>
        <w:rPr>
          <w:rFonts w:ascii="Arial" w:hAnsi="Arial" w:cs="Arial"/>
          <w:sz w:val="20"/>
          <w:szCs w:val="20"/>
        </w:rPr>
        <w:t xml:space="preserve"> annual target of </w:t>
      </w:r>
      <w:r w:rsidRPr="00A1401B">
        <w:rPr>
          <w:rFonts w:ascii="Arial" w:hAnsi="Arial" w:cs="Arial"/>
          <w:b/>
          <w:sz w:val="20"/>
          <w:szCs w:val="20"/>
        </w:rPr>
        <w:t>Rs</w:t>
      </w:r>
      <w:r>
        <w:rPr>
          <w:rFonts w:ascii="Arial" w:hAnsi="Arial" w:cs="Arial"/>
          <w:b/>
          <w:sz w:val="20"/>
          <w:szCs w:val="20"/>
        </w:rPr>
        <w:t>7202</w:t>
      </w:r>
      <w:r w:rsidR="0018256B">
        <w:rPr>
          <w:rFonts w:ascii="Arial" w:hAnsi="Arial" w:cs="Arial"/>
          <w:b/>
          <w:sz w:val="20"/>
          <w:szCs w:val="20"/>
        </w:rPr>
        <w:t>.15 crs</w:t>
      </w:r>
      <w:r w:rsidRPr="00F200BB">
        <w:rPr>
          <w:rFonts w:ascii="Arial" w:hAnsi="Arial" w:cs="Arial"/>
          <w:sz w:val="20"/>
          <w:szCs w:val="20"/>
        </w:rPr>
        <w:t xml:space="preserve">. </w:t>
      </w:r>
      <w:r w:rsidR="00A506BD">
        <w:rPr>
          <w:rFonts w:ascii="Arial" w:hAnsi="Arial" w:cs="Arial"/>
          <w:sz w:val="20"/>
          <w:szCs w:val="20"/>
        </w:rPr>
        <w:t>T</w:t>
      </w:r>
      <w:r w:rsidR="0077231F">
        <w:rPr>
          <w:rFonts w:ascii="Arial" w:hAnsi="Arial" w:cs="Arial"/>
          <w:sz w:val="20"/>
          <w:szCs w:val="20"/>
        </w:rPr>
        <w:t xml:space="preserve">otal agriculture </w:t>
      </w:r>
      <w:r w:rsidRPr="00F200BB">
        <w:rPr>
          <w:rFonts w:ascii="Arial" w:hAnsi="Arial" w:cs="Arial"/>
          <w:sz w:val="20"/>
          <w:szCs w:val="20"/>
        </w:rPr>
        <w:t>loan</w:t>
      </w:r>
      <w:r w:rsidR="00A506BD">
        <w:rPr>
          <w:rFonts w:ascii="Arial" w:hAnsi="Arial" w:cs="Arial"/>
          <w:sz w:val="20"/>
          <w:szCs w:val="20"/>
        </w:rPr>
        <w:t xml:space="preserve"> disbursement of</w:t>
      </w:r>
      <w:r w:rsidRPr="00F200BB">
        <w:rPr>
          <w:rFonts w:ascii="Arial" w:hAnsi="Arial" w:cs="Arial"/>
          <w:sz w:val="20"/>
          <w:szCs w:val="20"/>
        </w:rPr>
        <w:t xml:space="preserve"> </w:t>
      </w:r>
      <w:r w:rsidRPr="00A1401B">
        <w:rPr>
          <w:rFonts w:ascii="Arial" w:hAnsi="Arial" w:cs="Arial"/>
          <w:b/>
          <w:sz w:val="20"/>
          <w:szCs w:val="20"/>
        </w:rPr>
        <w:t>Rs</w:t>
      </w:r>
      <w:r w:rsidR="0077231F">
        <w:rPr>
          <w:rFonts w:ascii="Arial" w:hAnsi="Arial" w:cs="Arial"/>
          <w:b/>
          <w:sz w:val="20"/>
          <w:szCs w:val="20"/>
        </w:rPr>
        <w:t>1048</w:t>
      </w:r>
      <w:r w:rsidR="0018256B">
        <w:rPr>
          <w:rFonts w:ascii="Arial" w:hAnsi="Arial" w:cs="Arial"/>
          <w:b/>
          <w:sz w:val="20"/>
          <w:szCs w:val="20"/>
        </w:rPr>
        <w:t>.</w:t>
      </w:r>
      <w:r w:rsidR="0077231F">
        <w:rPr>
          <w:rFonts w:ascii="Arial" w:hAnsi="Arial" w:cs="Arial"/>
          <w:b/>
          <w:sz w:val="20"/>
          <w:szCs w:val="20"/>
        </w:rPr>
        <w:t xml:space="preserve">40 </w:t>
      </w:r>
      <w:r w:rsidR="0018256B">
        <w:rPr>
          <w:rFonts w:ascii="Arial" w:hAnsi="Arial" w:cs="Arial"/>
          <w:b/>
          <w:sz w:val="20"/>
          <w:szCs w:val="20"/>
        </w:rPr>
        <w:t xml:space="preserve">crs. </w:t>
      </w:r>
      <w:r w:rsidRPr="00F200BB">
        <w:rPr>
          <w:rFonts w:ascii="Arial" w:hAnsi="Arial" w:cs="Arial"/>
          <w:sz w:val="20"/>
          <w:szCs w:val="20"/>
        </w:rPr>
        <w:t xml:space="preserve"> at the end of </w:t>
      </w:r>
      <w:r>
        <w:rPr>
          <w:rFonts w:ascii="Arial" w:hAnsi="Arial" w:cs="Arial"/>
          <w:sz w:val="20"/>
          <w:szCs w:val="20"/>
        </w:rPr>
        <w:t>September 2018</w:t>
      </w:r>
      <w:r w:rsidRPr="00F200BB">
        <w:rPr>
          <w:rFonts w:ascii="Arial" w:hAnsi="Arial" w:cs="Arial"/>
          <w:sz w:val="20"/>
          <w:szCs w:val="20"/>
        </w:rPr>
        <w:t>, show</w:t>
      </w:r>
      <w:r w:rsidR="00A506BD">
        <w:rPr>
          <w:rFonts w:ascii="Arial" w:hAnsi="Arial" w:cs="Arial"/>
          <w:sz w:val="20"/>
          <w:szCs w:val="20"/>
        </w:rPr>
        <w:t xml:space="preserve">s </w:t>
      </w:r>
      <w:r w:rsidR="00F20FAE">
        <w:rPr>
          <w:rFonts w:ascii="Arial" w:hAnsi="Arial" w:cs="Arial"/>
          <w:sz w:val="20"/>
          <w:szCs w:val="20"/>
        </w:rPr>
        <w:t>a</w:t>
      </w:r>
      <w:r w:rsidRPr="00F200BB">
        <w:rPr>
          <w:rFonts w:ascii="Arial" w:hAnsi="Arial" w:cs="Arial"/>
          <w:sz w:val="20"/>
          <w:szCs w:val="20"/>
        </w:rPr>
        <w:t>chievement</w:t>
      </w:r>
      <w:r>
        <w:rPr>
          <w:rFonts w:ascii="Arial" w:hAnsi="Arial" w:cs="Arial"/>
          <w:sz w:val="20"/>
          <w:szCs w:val="20"/>
        </w:rPr>
        <w:t xml:space="preserve"> of </w:t>
      </w:r>
      <w:r w:rsidR="0077231F">
        <w:rPr>
          <w:rFonts w:ascii="Arial" w:hAnsi="Arial" w:cs="Arial"/>
          <w:b/>
          <w:sz w:val="20"/>
          <w:szCs w:val="20"/>
        </w:rPr>
        <w:t>48.55</w:t>
      </w:r>
      <w:r w:rsidRPr="00A1401B">
        <w:rPr>
          <w:rFonts w:ascii="Arial" w:hAnsi="Arial" w:cs="Arial"/>
          <w:b/>
          <w:sz w:val="20"/>
          <w:szCs w:val="20"/>
        </w:rPr>
        <w:t>%.</w:t>
      </w:r>
    </w:p>
    <w:p w:rsidR="00CD2A47" w:rsidRDefault="00CD2A47" w:rsidP="00B45885">
      <w:pPr>
        <w:spacing w:after="0" w:line="240" w:lineRule="auto"/>
        <w:jc w:val="both"/>
        <w:rPr>
          <w:rFonts w:ascii="Arial" w:hAnsi="Arial" w:cs="Arial"/>
          <w:sz w:val="20"/>
          <w:szCs w:val="20"/>
        </w:rPr>
      </w:pPr>
    </w:p>
    <w:p w:rsidR="00B45885" w:rsidRPr="00F200BB" w:rsidRDefault="00B45885" w:rsidP="00435D03">
      <w:pPr>
        <w:spacing w:after="0" w:line="240" w:lineRule="auto"/>
        <w:ind w:left="709" w:firstLine="11"/>
        <w:jc w:val="both"/>
        <w:rPr>
          <w:rFonts w:ascii="Arial" w:hAnsi="Arial" w:cs="Arial"/>
          <w:sz w:val="20"/>
          <w:szCs w:val="20"/>
        </w:rPr>
      </w:pPr>
      <w:r w:rsidRPr="00F200BB">
        <w:rPr>
          <w:rFonts w:ascii="Arial" w:hAnsi="Arial" w:cs="Arial"/>
          <w:sz w:val="20"/>
          <w:szCs w:val="20"/>
        </w:rPr>
        <w:t>Shri</w:t>
      </w:r>
      <w:r w:rsidR="00A506BD">
        <w:rPr>
          <w:rFonts w:ascii="Arial" w:hAnsi="Arial" w:cs="Arial"/>
          <w:sz w:val="20"/>
          <w:szCs w:val="20"/>
        </w:rPr>
        <w:t>.</w:t>
      </w:r>
      <w:r w:rsidRPr="00F200BB">
        <w:rPr>
          <w:rFonts w:ascii="Arial" w:hAnsi="Arial" w:cs="Arial"/>
          <w:sz w:val="20"/>
          <w:szCs w:val="20"/>
        </w:rPr>
        <w:t xml:space="preserve"> </w:t>
      </w:r>
      <w:r w:rsidR="00CD2A47">
        <w:rPr>
          <w:rFonts w:ascii="Arial" w:hAnsi="Arial" w:cs="Arial"/>
          <w:sz w:val="20"/>
          <w:szCs w:val="20"/>
        </w:rPr>
        <w:t>Darshan</w:t>
      </w:r>
      <w:r w:rsidR="00A506BD">
        <w:rPr>
          <w:rFonts w:ascii="Arial" w:hAnsi="Arial" w:cs="Arial"/>
          <w:sz w:val="20"/>
          <w:szCs w:val="20"/>
        </w:rPr>
        <w:t xml:space="preserve"> </w:t>
      </w:r>
      <w:r w:rsidR="00A506BD" w:rsidRPr="00F200BB">
        <w:rPr>
          <w:rFonts w:ascii="Arial" w:hAnsi="Arial" w:cs="Arial"/>
          <w:sz w:val="20"/>
          <w:szCs w:val="20"/>
        </w:rPr>
        <w:t xml:space="preserve">DDM NABARD </w:t>
      </w:r>
      <w:r w:rsidRPr="00F200BB">
        <w:rPr>
          <w:rFonts w:ascii="Arial" w:hAnsi="Arial" w:cs="Arial"/>
          <w:sz w:val="20"/>
          <w:szCs w:val="20"/>
        </w:rPr>
        <w:t>informed the forum that the term loan</w:t>
      </w:r>
      <w:r w:rsidR="00F20FAE">
        <w:rPr>
          <w:rFonts w:ascii="Arial" w:hAnsi="Arial" w:cs="Arial"/>
          <w:sz w:val="20"/>
          <w:szCs w:val="20"/>
        </w:rPr>
        <w:t xml:space="preserve"> </w:t>
      </w:r>
      <w:r w:rsidR="00A506BD">
        <w:rPr>
          <w:rFonts w:ascii="Arial" w:hAnsi="Arial" w:cs="Arial"/>
          <w:sz w:val="20"/>
          <w:szCs w:val="20"/>
        </w:rPr>
        <w:t>(</w:t>
      </w:r>
      <w:r w:rsidRPr="00F200BB">
        <w:rPr>
          <w:rFonts w:ascii="Arial" w:hAnsi="Arial" w:cs="Arial"/>
          <w:sz w:val="20"/>
          <w:szCs w:val="20"/>
        </w:rPr>
        <w:t>investment</w:t>
      </w:r>
      <w:r w:rsidR="00A506BD">
        <w:rPr>
          <w:rFonts w:ascii="Arial" w:hAnsi="Arial" w:cs="Arial"/>
          <w:sz w:val="20"/>
          <w:szCs w:val="20"/>
        </w:rPr>
        <w:t>)</w:t>
      </w:r>
      <w:r w:rsidRPr="00F200BB">
        <w:rPr>
          <w:rFonts w:ascii="Arial" w:hAnsi="Arial" w:cs="Arial"/>
          <w:sz w:val="20"/>
          <w:szCs w:val="20"/>
        </w:rPr>
        <w:t xml:space="preserve"> </w:t>
      </w:r>
      <w:r w:rsidR="00CD2A47">
        <w:rPr>
          <w:rFonts w:ascii="Arial" w:hAnsi="Arial" w:cs="Arial"/>
          <w:sz w:val="20"/>
          <w:szCs w:val="20"/>
        </w:rPr>
        <w:t xml:space="preserve">&amp; Corp Loan </w:t>
      </w:r>
      <w:r w:rsidRPr="00F200BB">
        <w:rPr>
          <w:rFonts w:ascii="Arial" w:hAnsi="Arial" w:cs="Arial"/>
          <w:sz w:val="20"/>
          <w:szCs w:val="20"/>
        </w:rPr>
        <w:t xml:space="preserve">during the quarter is only </w:t>
      </w:r>
      <w:r w:rsidRPr="00435D03">
        <w:rPr>
          <w:rFonts w:ascii="Arial" w:eastAsia="Arial" w:hAnsi="Arial" w:cs="Arial"/>
          <w:color w:val="000000"/>
          <w:sz w:val="20"/>
          <w:szCs w:val="20"/>
        </w:rPr>
        <w:t>Rs</w:t>
      </w:r>
      <w:r w:rsidR="00CD2A47">
        <w:rPr>
          <w:rFonts w:ascii="Arial" w:hAnsi="Arial" w:cs="Arial"/>
          <w:b/>
          <w:sz w:val="20"/>
          <w:szCs w:val="20"/>
        </w:rPr>
        <w:t>.494</w:t>
      </w:r>
      <w:r w:rsidR="0018256B">
        <w:rPr>
          <w:rFonts w:ascii="Arial" w:hAnsi="Arial" w:cs="Arial"/>
          <w:b/>
          <w:sz w:val="20"/>
          <w:szCs w:val="20"/>
        </w:rPr>
        <w:t>.</w:t>
      </w:r>
      <w:r w:rsidR="00CD2A47">
        <w:rPr>
          <w:rFonts w:ascii="Arial" w:hAnsi="Arial" w:cs="Arial"/>
          <w:b/>
          <w:sz w:val="20"/>
          <w:szCs w:val="20"/>
        </w:rPr>
        <w:t xml:space="preserve">89 </w:t>
      </w:r>
      <w:r w:rsidR="0018256B">
        <w:rPr>
          <w:rFonts w:ascii="Arial" w:hAnsi="Arial" w:cs="Arial"/>
          <w:b/>
          <w:sz w:val="20"/>
          <w:szCs w:val="20"/>
        </w:rPr>
        <w:t>crs</w:t>
      </w:r>
      <w:r w:rsidR="00A506BD">
        <w:rPr>
          <w:rFonts w:ascii="Arial" w:hAnsi="Arial" w:cs="Arial"/>
          <w:b/>
          <w:sz w:val="20"/>
          <w:szCs w:val="20"/>
        </w:rPr>
        <w:t xml:space="preserve"> </w:t>
      </w:r>
      <w:r w:rsidR="00CD2A47" w:rsidRPr="00CD2A47">
        <w:rPr>
          <w:rFonts w:ascii="Arial" w:hAnsi="Arial" w:cs="Arial"/>
          <w:b/>
          <w:bCs/>
          <w:sz w:val="20"/>
          <w:szCs w:val="20"/>
        </w:rPr>
        <w:t>&amp;</w:t>
      </w:r>
      <w:r w:rsidR="00A506BD">
        <w:rPr>
          <w:rFonts w:ascii="Arial" w:hAnsi="Arial" w:cs="Arial"/>
          <w:b/>
          <w:bCs/>
          <w:sz w:val="20"/>
          <w:szCs w:val="20"/>
        </w:rPr>
        <w:t xml:space="preserve"> </w:t>
      </w:r>
      <w:r w:rsidR="00CD2A47" w:rsidRPr="00CD2A47">
        <w:rPr>
          <w:rFonts w:ascii="Arial" w:hAnsi="Arial" w:cs="Arial"/>
          <w:b/>
          <w:bCs/>
          <w:sz w:val="20"/>
          <w:szCs w:val="20"/>
        </w:rPr>
        <w:t>Rs. 553</w:t>
      </w:r>
      <w:r w:rsidR="0018256B">
        <w:rPr>
          <w:rFonts w:ascii="Arial" w:hAnsi="Arial" w:cs="Arial"/>
          <w:b/>
          <w:bCs/>
          <w:sz w:val="20"/>
          <w:szCs w:val="20"/>
        </w:rPr>
        <w:t>.</w:t>
      </w:r>
      <w:r w:rsidR="00CD2A47" w:rsidRPr="00CD2A47">
        <w:rPr>
          <w:rFonts w:ascii="Arial" w:hAnsi="Arial" w:cs="Arial"/>
          <w:b/>
          <w:bCs/>
          <w:sz w:val="20"/>
          <w:szCs w:val="20"/>
        </w:rPr>
        <w:t xml:space="preserve">51 </w:t>
      </w:r>
      <w:r w:rsidR="0018256B">
        <w:rPr>
          <w:rFonts w:ascii="Arial" w:hAnsi="Arial" w:cs="Arial"/>
          <w:b/>
          <w:bCs/>
          <w:sz w:val="20"/>
          <w:szCs w:val="20"/>
        </w:rPr>
        <w:t>crs.</w:t>
      </w:r>
      <w:r w:rsidR="00A506BD">
        <w:rPr>
          <w:rFonts w:ascii="Arial" w:hAnsi="Arial" w:cs="Arial"/>
          <w:b/>
          <w:bCs/>
          <w:sz w:val="20"/>
          <w:szCs w:val="20"/>
        </w:rPr>
        <w:t xml:space="preserve"> respectively </w:t>
      </w:r>
      <w:r w:rsidRPr="00F200BB">
        <w:rPr>
          <w:rFonts w:ascii="Arial" w:hAnsi="Arial" w:cs="Arial"/>
          <w:sz w:val="20"/>
          <w:szCs w:val="20"/>
        </w:rPr>
        <w:t xml:space="preserve">and  requires </w:t>
      </w:r>
      <w:r w:rsidR="00A506BD">
        <w:rPr>
          <w:rFonts w:ascii="Arial" w:hAnsi="Arial" w:cs="Arial"/>
          <w:sz w:val="20"/>
          <w:szCs w:val="20"/>
        </w:rPr>
        <w:t>focussed</w:t>
      </w:r>
      <w:r w:rsidRPr="00F200BB">
        <w:rPr>
          <w:rFonts w:ascii="Arial" w:hAnsi="Arial" w:cs="Arial"/>
          <w:sz w:val="20"/>
          <w:szCs w:val="20"/>
        </w:rPr>
        <w:t xml:space="preserve"> attention.</w:t>
      </w:r>
      <w:r w:rsidR="00A506BD">
        <w:rPr>
          <w:rFonts w:ascii="Arial" w:hAnsi="Arial" w:cs="Arial"/>
          <w:sz w:val="20"/>
          <w:szCs w:val="20"/>
        </w:rPr>
        <w:t xml:space="preserve"> </w:t>
      </w:r>
      <w:r w:rsidRPr="00F200BB">
        <w:rPr>
          <w:rFonts w:ascii="Arial" w:hAnsi="Arial" w:cs="Arial"/>
          <w:sz w:val="20"/>
          <w:szCs w:val="20"/>
        </w:rPr>
        <w:t xml:space="preserve">All the banks are requested to concentrate on increasing long term finance under various activities of Agriculture Sector. </w:t>
      </w:r>
      <w:r>
        <w:rPr>
          <w:rFonts w:ascii="Arial" w:hAnsi="Arial" w:cs="Arial"/>
          <w:sz w:val="20"/>
          <w:szCs w:val="20"/>
        </w:rPr>
        <w:t xml:space="preserve">He also </w:t>
      </w:r>
      <w:r w:rsidR="00520B83">
        <w:rPr>
          <w:rFonts w:ascii="Arial" w:hAnsi="Arial" w:cs="Arial"/>
          <w:sz w:val="20"/>
          <w:szCs w:val="20"/>
        </w:rPr>
        <w:t>emphasized</w:t>
      </w:r>
      <w:r>
        <w:rPr>
          <w:rFonts w:ascii="Arial" w:hAnsi="Arial" w:cs="Arial"/>
          <w:sz w:val="20"/>
          <w:szCs w:val="20"/>
        </w:rPr>
        <w:t xml:space="preserve"> on the coverage of Crop insurance for farmers along with their </w:t>
      </w:r>
      <w:r w:rsidR="00520B83">
        <w:rPr>
          <w:rFonts w:ascii="Arial" w:hAnsi="Arial" w:cs="Arial"/>
          <w:sz w:val="20"/>
          <w:szCs w:val="20"/>
        </w:rPr>
        <w:t xml:space="preserve">other </w:t>
      </w:r>
      <w:r>
        <w:rPr>
          <w:rFonts w:ascii="Arial" w:hAnsi="Arial" w:cs="Arial"/>
          <w:sz w:val="20"/>
          <w:szCs w:val="20"/>
        </w:rPr>
        <w:t xml:space="preserve">agricultural </w:t>
      </w:r>
      <w:r w:rsidR="00520B83">
        <w:rPr>
          <w:rFonts w:ascii="Arial" w:hAnsi="Arial" w:cs="Arial"/>
          <w:sz w:val="20"/>
          <w:szCs w:val="20"/>
        </w:rPr>
        <w:t>loans</w:t>
      </w:r>
      <w:r>
        <w:rPr>
          <w:rFonts w:ascii="Arial" w:hAnsi="Arial" w:cs="Arial"/>
          <w:sz w:val="20"/>
          <w:szCs w:val="20"/>
        </w:rPr>
        <w:t xml:space="preserve"> for their</w:t>
      </w:r>
      <w:r w:rsidR="00520B83">
        <w:rPr>
          <w:rFonts w:ascii="Arial" w:hAnsi="Arial" w:cs="Arial"/>
          <w:sz w:val="20"/>
          <w:szCs w:val="20"/>
        </w:rPr>
        <w:t xml:space="preserve"> risk coverage and</w:t>
      </w:r>
      <w:r>
        <w:rPr>
          <w:rFonts w:ascii="Arial" w:hAnsi="Arial" w:cs="Arial"/>
          <w:sz w:val="20"/>
          <w:szCs w:val="20"/>
        </w:rPr>
        <w:t xml:space="preserve"> benefits. </w:t>
      </w:r>
    </w:p>
    <w:p w:rsidR="00B45885" w:rsidRPr="00F200BB" w:rsidRDefault="00B45885" w:rsidP="00B45885">
      <w:pPr>
        <w:spacing w:after="0" w:line="240" w:lineRule="auto"/>
        <w:jc w:val="both"/>
        <w:rPr>
          <w:rFonts w:ascii="Arial" w:eastAsia="Arial" w:hAnsi="Arial" w:cs="Arial"/>
          <w:color w:val="000000"/>
          <w:sz w:val="20"/>
          <w:szCs w:val="20"/>
        </w:rPr>
      </w:pPr>
    </w:p>
    <w:p w:rsidR="00CD2A47" w:rsidRDefault="00CD2A47" w:rsidP="00435D03">
      <w:pPr>
        <w:spacing w:after="0" w:line="240" w:lineRule="auto"/>
        <w:ind w:left="709" w:firstLine="11"/>
        <w:jc w:val="both"/>
        <w:rPr>
          <w:rFonts w:ascii="Arial" w:eastAsia="Arial" w:hAnsi="Arial" w:cs="Arial"/>
          <w:color w:val="000000"/>
          <w:sz w:val="20"/>
          <w:szCs w:val="20"/>
        </w:rPr>
      </w:pPr>
      <w:r w:rsidRPr="00F200BB">
        <w:rPr>
          <w:rFonts w:ascii="Arial" w:eastAsia="Arial" w:hAnsi="Arial" w:cs="Arial"/>
          <w:color w:val="000000"/>
          <w:sz w:val="20"/>
          <w:szCs w:val="20"/>
        </w:rPr>
        <w:t xml:space="preserve">LDM appealed all the </w:t>
      </w:r>
      <w:r>
        <w:rPr>
          <w:rFonts w:ascii="Arial" w:eastAsia="Arial" w:hAnsi="Arial" w:cs="Arial"/>
          <w:color w:val="000000"/>
          <w:sz w:val="20"/>
          <w:szCs w:val="20"/>
        </w:rPr>
        <w:t xml:space="preserve">bankers to submit the data for DLCC </w:t>
      </w:r>
      <w:r w:rsidR="00520B83">
        <w:rPr>
          <w:rFonts w:ascii="Arial" w:eastAsia="Arial" w:hAnsi="Arial" w:cs="Arial"/>
          <w:color w:val="000000"/>
          <w:sz w:val="20"/>
          <w:szCs w:val="20"/>
        </w:rPr>
        <w:t xml:space="preserve">on same line </w:t>
      </w:r>
      <w:r w:rsidR="00F20FAE">
        <w:rPr>
          <w:rFonts w:ascii="Arial" w:eastAsia="Arial" w:hAnsi="Arial" w:cs="Arial"/>
          <w:color w:val="000000"/>
          <w:sz w:val="20"/>
          <w:szCs w:val="20"/>
        </w:rPr>
        <w:t xml:space="preserve">as </w:t>
      </w:r>
      <w:r>
        <w:rPr>
          <w:rFonts w:ascii="Arial" w:eastAsia="Arial" w:hAnsi="Arial" w:cs="Arial"/>
          <w:color w:val="000000"/>
          <w:sz w:val="20"/>
          <w:szCs w:val="20"/>
        </w:rPr>
        <w:t xml:space="preserve">submitted for SLBC. </w:t>
      </w:r>
    </w:p>
    <w:p w:rsidR="00CD2A47" w:rsidRPr="00F200BB" w:rsidRDefault="00CD2A47" w:rsidP="00CD2A47">
      <w:pPr>
        <w:spacing w:after="0" w:line="240" w:lineRule="auto"/>
        <w:jc w:val="both"/>
        <w:rPr>
          <w:rFonts w:ascii="Arial" w:eastAsia="Arial" w:hAnsi="Arial" w:cs="Arial"/>
          <w:color w:val="000000"/>
          <w:sz w:val="20"/>
          <w:szCs w:val="20"/>
        </w:rPr>
      </w:pPr>
    </w:p>
    <w:p w:rsidR="00CD2A47" w:rsidRDefault="00CD2A47" w:rsidP="00435D03">
      <w:pPr>
        <w:spacing w:after="0" w:line="240" w:lineRule="auto"/>
        <w:ind w:left="709" w:firstLine="11"/>
        <w:jc w:val="both"/>
        <w:rPr>
          <w:rFonts w:ascii="Arial" w:eastAsia="Arial" w:hAnsi="Arial" w:cs="Arial"/>
          <w:color w:val="000000"/>
          <w:sz w:val="20"/>
          <w:szCs w:val="20"/>
        </w:rPr>
      </w:pPr>
      <w:r w:rsidRPr="00F200BB">
        <w:rPr>
          <w:rFonts w:ascii="Arial" w:eastAsia="Arial" w:hAnsi="Arial" w:cs="Arial"/>
          <w:color w:val="000000"/>
          <w:sz w:val="20"/>
          <w:szCs w:val="20"/>
        </w:rPr>
        <w:t>The</w:t>
      </w:r>
      <w:r>
        <w:rPr>
          <w:rFonts w:ascii="Arial" w:eastAsia="Arial" w:hAnsi="Arial" w:cs="Arial"/>
          <w:color w:val="000000"/>
          <w:sz w:val="20"/>
          <w:szCs w:val="20"/>
        </w:rPr>
        <w:t xml:space="preserve"> Submission of LBR 2/U2 is 76.61% &amp; 69.88</w:t>
      </w:r>
      <w:r w:rsidRPr="00F200BB">
        <w:rPr>
          <w:rFonts w:ascii="Arial" w:eastAsia="Arial" w:hAnsi="Arial" w:cs="Arial"/>
          <w:color w:val="000000"/>
          <w:sz w:val="20"/>
          <w:szCs w:val="20"/>
        </w:rPr>
        <w:t>% respectively. All banks are reques</w:t>
      </w:r>
      <w:r w:rsidR="00520B83">
        <w:rPr>
          <w:rFonts w:ascii="Arial" w:eastAsia="Arial" w:hAnsi="Arial" w:cs="Arial"/>
          <w:color w:val="000000"/>
          <w:sz w:val="20"/>
          <w:szCs w:val="20"/>
        </w:rPr>
        <w:t>ted to instruct their branches for proper</w:t>
      </w:r>
      <w:r w:rsidRPr="00F200BB">
        <w:rPr>
          <w:rFonts w:ascii="Arial" w:eastAsia="Arial" w:hAnsi="Arial" w:cs="Arial"/>
          <w:color w:val="000000"/>
          <w:sz w:val="20"/>
          <w:szCs w:val="20"/>
        </w:rPr>
        <w:t xml:space="preserve"> classif</w:t>
      </w:r>
      <w:r w:rsidR="00520B83">
        <w:rPr>
          <w:rFonts w:ascii="Arial" w:eastAsia="Arial" w:hAnsi="Arial" w:cs="Arial"/>
          <w:color w:val="000000"/>
          <w:sz w:val="20"/>
          <w:szCs w:val="20"/>
        </w:rPr>
        <w:t xml:space="preserve">ication of </w:t>
      </w:r>
      <w:r w:rsidRPr="00F200BB">
        <w:rPr>
          <w:rFonts w:ascii="Arial" w:eastAsia="Arial" w:hAnsi="Arial" w:cs="Arial"/>
          <w:color w:val="000000"/>
          <w:sz w:val="20"/>
          <w:szCs w:val="20"/>
        </w:rPr>
        <w:t xml:space="preserve">the disbursement </w:t>
      </w:r>
      <w:r w:rsidR="00520B83">
        <w:rPr>
          <w:rFonts w:ascii="Arial" w:eastAsia="Arial" w:hAnsi="Arial" w:cs="Arial"/>
          <w:color w:val="000000"/>
          <w:sz w:val="20"/>
          <w:szCs w:val="20"/>
        </w:rPr>
        <w:t>so as</w:t>
      </w:r>
      <w:r w:rsidRPr="00F200BB">
        <w:rPr>
          <w:rFonts w:ascii="Arial" w:eastAsia="Arial" w:hAnsi="Arial" w:cs="Arial"/>
          <w:color w:val="000000"/>
          <w:sz w:val="20"/>
          <w:szCs w:val="20"/>
        </w:rPr>
        <w:t xml:space="preserve"> to arrive at factual position of sector wise advances in district. </w:t>
      </w:r>
    </w:p>
    <w:p w:rsidR="00B45885" w:rsidRDefault="00B45885" w:rsidP="009657CB">
      <w:pPr>
        <w:spacing w:after="0" w:line="240" w:lineRule="auto"/>
        <w:jc w:val="both"/>
        <w:rPr>
          <w:rFonts w:ascii="Arial" w:eastAsia="Arial" w:hAnsi="Arial" w:cs="Arial"/>
          <w:b/>
          <w:color w:val="000000"/>
          <w:sz w:val="20"/>
          <w:szCs w:val="20"/>
        </w:rPr>
      </w:pPr>
    </w:p>
    <w:p w:rsidR="00CD2A47" w:rsidRPr="003B0908" w:rsidRDefault="00CD2A47" w:rsidP="00CD2A47">
      <w:pPr>
        <w:spacing w:after="0" w:line="240" w:lineRule="auto"/>
        <w:jc w:val="both"/>
        <w:rPr>
          <w:rFonts w:ascii="Arial" w:eastAsia="Arial" w:hAnsi="Arial" w:cs="Arial"/>
          <w:b/>
          <w:color w:val="000000"/>
          <w:sz w:val="20"/>
          <w:szCs w:val="20"/>
        </w:rPr>
      </w:pPr>
      <w:r w:rsidRPr="00B941AB">
        <w:rPr>
          <w:rFonts w:ascii="Arial" w:eastAsia="Arial" w:hAnsi="Arial" w:cs="Arial"/>
          <w:b/>
          <w:color w:val="000000"/>
          <w:sz w:val="20"/>
          <w:szCs w:val="20"/>
          <w:u w:val="single"/>
        </w:rPr>
        <w:t>Review of Govt Sponsored Schemes</w:t>
      </w:r>
      <w:r w:rsidRPr="003B0908">
        <w:rPr>
          <w:rFonts w:ascii="Arial" w:eastAsia="Arial" w:hAnsi="Arial" w:cs="Arial"/>
          <w:b/>
          <w:color w:val="000000"/>
          <w:sz w:val="20"/>
          <w:szCs w:val="20"/>
        </w:rPr>
        <w:t>:</w:t>
      </w:r>
    </w:p>
    <w:p w:rsidR="00CD2A47" w:rsidRPr="003B0908" w:rsidRDefault="00CD2A47" w:rsidP="00CD2A47">
      <w:pPr>
        <w:spacing w:after="0" w:line="240" w:lineRule="auto"/>
        <w:jc w:val="both"/>
        <w:rPr>
          <w:rFonts w:ascii="Arial" w:eastAsia="Arial" w:hAnsi="Arial" w:cs="Arial"/>
          <w:b/>
          <w:color w:val="000000"/>
          <w:sz w:val="20"/>
          <w:szCs w:val="20"/>
        </w:rPr>
      </w:pPr>
    </w:p>
    <w:p w:rsidR="00CD2A47" w:rsidRPr="00B941AB" w:rsidRDefault="00CD2A47" w:rsidP="00435D03">
      <w:pPr>
        <w:spacing w:after="0" w:line="240" w:lineRule="auto"/>
        <w:ind w:left="709" w:firstLine="11"/>
        <w:jc w:val="both"/>
        <w:rPr>
          <w:rFonts w:ascii="Arial" w:eastAsia="Arial" w:hAnsi="Arial" w:cs="Arial"/>
          <w:color w:val="000000"/>
          <w:sz w:val="20"/>
          <w:szCs w:val="20"/>
        </w:rPr>
      </w:pPr>
      <w:r w:rsidRPr="00B941AB">
        <w:rPr>
          <w:rFonts w:ascii="Arial" w:eastAsia="Arial" w:hAnsi="Arial" w:cs="Arial"/>
          <w:color w:val="000000"/>
          <w:sz w:val="20"/>
          <w:szCs w:val="20"/>
        </w:rPr>
        <w:t>While reviewing Govt sponsored schemes, LDM informed about the performance under (VBY= 38.27%, GSCDC= 17.18% GBCDC= 10.12%) which was not so appreciable.  All the bankers were requested to inform about the fate of application</w:t>
      </w:r>
      <w:r w:rsidR="00520B83">
        <w:rPr>
          <w:rFonts w:ascii="Arial" w:eastAsia="Arial" w:hAnsi="Arial" w:cs="Arial"/>
          <w:color w:val="000000"/>
          <w:sz w:val="20"/>
          <w:szCs w:val="20"/>
        </w:rPr>
        <w:t>s</w:t>
      </w:r>
      <w:r w:rsidRPr="00B941AB">
        <w:rPr>
          <w:rFonts w:ascii="Arial" w:eastAsia="Arial" w:hAnsi="Arial" w:cs="Arial"/>
          <w:color w:val="000000"/>
          <w:sz w:val="20"/>
          <w:szCs w:val="20"/>
        </w:rPr>
        <w:t xml:space="preserve"> to </w:t>
      </w:r>
      <w:r w:rsidR="00520B83">
        <w:rPr>
          <w:rFonts w:ascii="Arial" w:eastAsia="Arial" w:hAnsi="Arial" w:cs="Arial"/>
          <w:color w:val="000000"/>
          <w:sz w:val="20"/>
          <w:szCs w:val="20"/>
        </w:rPr>
        <w:t>concerned sponsoring agencies</w:t>
      </w:r>
      <w:r w:rsidRPr="00B941AB">
        <w:rPr>
          <w:rFonts w:ascii="Arial" w:eastAsia="Arial" w:hAnsi="Arial" w:cs="Arial"/>
          <w:color w:val="000000"/>
          <w:sz w:val="20"/>
          <w:szCs w:val="20"/>
        </w:rPr>
        <w:t xml:space="preserve"> immediate</w:t>
      </w:r>
      <w:r w:rsidR="00520B83">
        <w:rPr>
          <w:rFonts w:ascii="Arial" w:eastAsia="Arial" w:hAnsi="Arial" w:cs="Arial"/>
          <w:color w:val="000000"/>
          <w:sz w:val="20"/>
          <w:szCs w:val="20"/>
        </w:rPr>
        <w:t>ly</w:t>
      </w:r>
      <w:r w:rsidRPr="00B941AB">
        <w:rPr>
          <w:rFonts w:ascii="Arial" w:eastAsia="Arial" w:hAnsi="Arial" w:cs="Arial"/>
          <w:color w:val="000000"/>
          <w:sz w:val="20"/>
          <w:szCs w:val="20"/>
        </w:rPr>
        <w:t xml:space="preserve"> after sanctioning/ disbursing of loan application</w:t>
      </w:r>
      <w:r w:rsidR="00520B83">
        <w:rPr>
          <w:rFonts w:ascii="Arial" w:eastAsia="Arial" w:hAnsi="Arial" w:cs="Arial"/>
          <w:color w:val="000000"/>
          <w:sz w:val="20"/>
          <w:szCs w:val="20"/>
        </w:rPr>
        <w:t>s. The</w:t>
      </w:r>
      <w:r w:rsidRPr="00B941AB">
        <w:rPr>
          <w:rFonts w:ascii="Arial" w:eastAsia="Arial" w:hAnsi="Arial" w:cs="Arial"/>
          <w:color w:val="000000"/>
          <w:sz w:val="20"/>
          <w:szCs w:val="20"/>
        </w:rPr>
        <w:t xml:space="preserve"> Bank /branches were instructed to </w:t>
      </w:r>
      <w:r w:rsidR="00F20FAE">
        <w:rPr>
          <w:rFonts w:ascii="Arial" w:eastAsia="Arial" w:hAnsi="Arial" w:cs="Arial"/>
          <w:color w:val="000000"/>
          <w:sz w:val="20"/>
          <w:szCs w:val="20"/>
        </w:rPr>
        <w:t>disposed-</w:t>
      </w:r>
      <w:r w:rsidR="008A7D14">
        <w:rPr>
          <w:rFonts w:ascii="Arial" w:eastAsia="Arial" w:hAnsi="Arial" w:cs="Arial"/>
          <w:color w:val="000000"/>
          <w:sz w:val="20"/>
          <w:szCs w:val="20"/>
        </w:rPr>
        <w:t>off</w:t>
      </w:r>
      <w:r w:rsidRPr="00B941AB">
        <w:rPr>
          <w:rFonts w:ascii="Arial" w:eastAsia="Arial" w:hAnsi="Arial" w:cs="Arial"/>
          <w:color w:val="000000"/>
          <w:sz w:val="20"/>
          <w:szCs w:val="20"/>
        </w:rPr>
        <w:t xml:space="preserve"> all pending applications</w:t>
      </w:r>
      <w:r w:rsidR="00520B83">
        <w:rPr>
          <w:rFonts w:ascii="Arial" w:eastAsia="Arial" w:hAnsi="Arial" w:cs="Arial"/>
          <w:color w:val="000000"/>
          <w:sz w:val="20"/>
          <w:szCs w:val="20"/>
        </w:rPr>
        <w:t xml:space="preserve"> within </w:t>
      </w:r>
      <w:r w:rsidR="008A7D14">
        <w:rPr>
          <w:rFonts w:ascii="Arial" w:eastAsia="Arial" w:hAnsi="Arial" w:cs="Arial"/>
          <w:color w:val="000000"/>
          <w:sz w:val="20"/>
          <w:szCs w:val="20"/>
        </w:rPr>
        <w:t>specified time limit a</w:t>
      </w:r>
      <w:r w:rsidR="00520B83">
        <w:rPr>
          <w:rFonts w:ascii="Arial" w:eastAsia="Arial" w:hAnsi="Arial" w:cs="Arial"/>
          <w:color w:val="000000"/>
          <w:sz w:val="20"/>
          <w:szCs w:val="20"/>
        </w:rPr>
        <w:t>nd were also advised by</w:t>
      </w:r>
      <w:r w:rsidR="00F20FAE">
        <w:rPr>
          <w:rFonts w:ascii="Arial" w:eastAsia="Arial" w:hAnsi="Arial" w:cs="Arial"/>
          <w:color w:val="000000"/>
          <w:sz w:val="20"/>
          <w:szCs w:val="20"/>
        </w:rPr>
        <w:t xml:space="preserve"> LDM </w:t>
      </w:r>
      <w:r w:rsidRPr="00B941AB">
        <w:rPr>
          <w:rFonts w:ascii="Arial" w:eastAsia="Arial" w:hAnsi="Arial" w:cs="Arial"/>
          <w:color w:val="000000"/>
          <w:sz w:val="20"/>
          <w:szCs w:val="20"/>
        </w:rPr>
        <w:t xml:space="preserve">to </w:t>
      </w:r>
      <w:r w:rsidR="00520B83">
        <w:rPr>
          <w:rFonts w:ascii="Arial" w:eastAsia="Arial" w:hAnsi="Arial" w:cs="Arial"/>
          <w:color w:val="000000"/>
          <w:sz w:val="20"/>
          <w:szCs w:val="20"/>
        </w:rPr>
        <w:t>comply</w:t>
      </w:r>
      <w:r w:rsidRPr="00B941AB">
        <w:rPr>
          <w:rFonts w:ascii="Arial" w:eastAsia="Arial" w:hAnsi="Arial" w:cs="Arial"/>
          <w:color w:val="000000"/>
          <w:sz w:val="20"/>
          <w:szCs w:val="20"/>
        </w:rPr>
        <w:t xml:space="preserve"> the time limit laid down by RBI for disposal of Govt sponsored applications </w:t>
      </w:r>
      <w:r w:rsidR="008A7D14">
        <w:rPr>
          <w:rFonts w:ascii="Arial" w:eastAsia="Arial" w:hAnsi="Arial" w:cs="Arial"/>
          <w:color w:val="000000"/>
          <w:sz w:val="20"/>
          <w:szCs w:val="20"/>
        </w:rPr>
        <w:t xml:space="preserve">hereafter </w:t>
      </w:r>
      <w:r w:rsidRPr="00B941AB">
        <w:rPr>
          <w:rFonts w:ascii="Arial" w:eastAsia="Arial" w:hAnsi="Arial" w:cs="Arial"/>
          <w:color w:val="000000"/>
          <w:sz w:val="20"/>
          <w:szCs w:val="20"/>
        </w:rPr>
        <w:t>and in case</w:t>
      </w:r>
      <w:r w:rsidR="00520B83">
        <w:rPr>
          <w:rFonts w:ascii="Arial" w:eastAsia="Arial" w:hAnsi="Arial" w:cs="Arial"/>
          <w:color w:val="000000"/>
          <w:sz w:val="20"/>
          <w:szCs w:val="20"/>
        </w:rPr>
        <w:t xml:space="preserve">, the same are </w:t>
      </w:r>
      <w:r w:rsidRPr="00B941AB">
        <w:rPr>
          <w:rFonts w:ascii="Arial" w:eastAsia="Arial" w:hAnsi="Arial" w:cs="Arial"/>
          <w:color w:val="000000"/>
          <w:sz w:val="20"/>
          <w:szCs w:val="20"/>
        </w:rPr>
        <w:t>return</w:t>
      </w:r>
      <w:r w:rsidR="00520B83">
        <w:rPr>
          <w:rFonts w:ascii="Arial" w:eastAsia="Arial" w:hAnsi="Arial" w:cs="Arial"/>
          <w:color w:val="000000"/>
          <w:sz w:val="20"/>
          <w:szCs w:val="20"/>
        </w:rPr>
        <w:t>ed</w:t>
      </w:r>
      <w:r w:rsidRPr="00B941AB">
        <w:rPr>
          <w:rFonts w:ascii="Arial" w:eastAsia="Arial" w:hAnsi="Arial" w:cs="Arial"/>
          <w:color w:val="000000"/>
          <w:sz w:val="20"/>
          <w:szCs w:val="20"/>
        </w:rPr>
        <w:t>/reject</w:t>
      </w:r>
      <w:r w:rsidR="00520B83">
        <w:rPr>
          <w:rFonts w:ascii="Arial" w:eastAsia="Arial" w:hAnsi="Arial" w:cs="Arial"/>
          <w:color w:val="000000"/>
          <w:sz w:val="20"/>
          <w:szCs w:val="20"/>
        </w:rPr>
        <w:t>ed, the same should</w:t>
      </w:r>
      <w:r w:rsidRPr="00B941AB">
        <w:rPr>
          <w:rFonts w:ascii="Arial" w:eastAsia="Arial" w:hAnsi="Arial" w:cs="Arial"/>
          <w:color w:val="000000"/>
          <w:sz w:val="20"/>
          <w:szCs w:val="20"/>
        </w:rPr>
        <w:t xml:space="preserve"> be with proper reason &amp; justification. </w:t>
      </w:r>
    </w:p>
    <w:p w:rsidR="00CD2A47" w:rsidRPr="00B941AB" w:rsidRDefault="00CD2A47" w:rsidP="00CD2A47">
      <w:pPr>
        <w:spacing w:after="0" w:line="240" w:lineRule="auto"/>
        <w:jc w:val="both"/>
        <w:rPr>
          <w:rFonts w:ascii="Arial" w:eastAsia="Arial" w:hAnsi="Arial" w:cs="Arial"/>
          <w:color w:val="000000"/>
          <w:sz w:val="20"/>
          <w:szCs w:val="20"/>
        </w:rPr>
      </w:pPr>
    </w:p>
    <w:p w:rsidR="00CD2A47" w:rsidRDefault="00CD2A47" w:rsidP="00435D03">
      <w:pPr>
        <w:spacing w:after="0" w:line="240" w:lineRule="auto"/>
        <w:ind w:left="709" w:firstLine="11"/>
        <w:jc w:val="both"/>
        <w:rPr>
          <w:rFonts w:ascii="Arial" w:eastAsia="Arial" w:hAnsi="Arial" w:cs="Arial"/>
          <w:color w:val="000000"/>
          <w:sz w:val="20"/>
          <w:szCs w:val="20"/>
        </w:rPr>
      </w:pPr>
      <w:r>
        <w:rPr>
          <w:rFonts w:ascii="Arial" w:eastAsia="Arial" w:hAnsi="Arial" w:cs="Arial"/>
          <w:color w:val="000000"/>
          <w:sz w:val="20"/>
          <w:szCs w:val="20"/>
        </w:rPr>
        <w:t>DLM</w:t>
      </w:r>
      <w:r w:rsidR="00520B83">
        <w:rPr>
          <w:rFonts w:ascii="Arial" w:eastAsia="Arial" w:hAnsi="Arial" w:cs="Arial"/>
          <w:color w:val="000000"/>
          <w:sz w:val="20"/>
          <w:szCs w:val="20"/>
        </w:rPr>
        <w:t xml:space="preserve">, </w:t>
      </w:r>
      <w:r>
        <w:rPr>
          <w:rFonts w:ascii="Arial" w:eastAsia="Arial" w:hAnsi="Arial" w:cs="Arial"/>
          <w:color w:val="000000"/>
          <w:sz w:val="20"/>
          <w:szCs w:val="20"/>
        </w:rPr>
        <w:t xml:space="preserve">GLPC informed the committee that SHGs find it very difficult to obtain credit from Banks and hence they prefer private lenders for their credit needs. </w:t>
      </w:r>
      <w:r w:rsidRPr="00B941AB">
        <w:rPr>
          <w:rFonts w:ascii="Arial" w:eastAsia="Arial" w:hAnsi="Arial" w:cs="Arial"/>
          <w:b/>
          <w:bCs/>
          <w:color w:val="000000"/>
          <w:sz w:val="20"/>
          <w:szCs w:val="20"/>
          <w:u w:val="single"/>
        </w:rPr>
        <w:t xml:space="preserve">DLM </w:t>
      </w:r>
      <w:r w:rsidR="002F4A61" w:rsidRPr="00B941AB">
        <w:rPr>
          <w:rFonts w:ascii="Arial" w:eastAsia="Arial" w:hAnsi="Arial" w:cs="Arial"/>
          <w:b/>
          <w:bCs/>
          <w:color w:val="000000"/>
          <w:sz w:val="20"/>
          <w:szCs w:val="20"/>
          <w:u w:val="single"/>
        </w:rPr>
        <w:t xml:space="preserve">advised  all bankers </w:t>
      </w:r>
      <w:r w:rsidRPr="00B941AB">
        <w:rPr>
          <w:rFonts w:ascii="Arial" w:eastAsia="Arial" w:hAnsi="Arial" w:cs="Arial"/>
          <w:b/>
          <w:bCs/>
          <w:color w:val="000000"/>
          <w:sz w:val="20"/>
          <w:szCs w:val="20"/>
          <w:u w:val="single"/>
        </w:rPr>
        <w:t>to register all SHG</w:t>
      </w:r>
      <w:r w:rsidR="00520B83">
        <w:rPr>
          <w:rFonts w:ascii="Arial" w:eastAsia="Arial" w:hAnsi="Arial" w:cs="Arial"/>
          <w:b/>
          <w:bCs/>
          <w:color w:val="000000"/>
          <w:sz w:val="20"/>
          <w:szCs w:val="20"/>
          <w:u w:val="single"/>
        </w:rPr>
        <w:t>s</w:t>
      </w:r>
      <w:r w:rsidRPr="00B941AB">
        <w:rPr>
          <w:rFonts w:ascii="Arial" w:eastAsia="Arial" w:hAnsi="Arial" w:cs="Arial"/>
          <w:b/>
          <w:bCs/>
          <w:color w:val="000000"/>
          <w:sz w:val="20"/>
          <w:szCs w:val="20"/>
          <w:u w:val="single"/>
        </w:rPr>
        <w:t xml:space="preserve"> account in proper code</w:t>
      </w:r>
      <w:r>
        <w:rPr>
          <w:rFonts w:ascii="Arial" w:eastAsia="Arial" w:hAnsi="Arial" w:cs="Arial"/>
          <w:color w:val="000000"/>
          <w:sz w:val="20"/>
          <w:szCs w:val="20"/>
        </w:rPr>
        <w:t>.</w:t>
      </w:r>
    </w:p>
    <w:p w:rsidR="002F4A61" w:rsidRDefault="002F4A61" w:rsidP="002F4A61">
      <w:pPr>
        <w:spacing w:after="0" w:line="240" w:lineRule="auto"/>
        <w:jc w:val="both"/>
        <w:rPr>
          <w:rFonts w:ascii="Arial" w:eastAsia="Arial" w:hAnsi="Arial" w:cs="Arial"/>
          <w:color w:val="000000"/>
          <w:sz w:val="20"/>
          <w:szCs w:val="20"/>
        </w:rPr>
      </w:pPr>
    </w:p>
    <w:p w:rsidR="002F4A61" w:rsidRDefault="002F4A61" w:rsidP="002F4A61">
      <w:pPr>
        <w:spacing w:after="0" w:line="240" w:lineRule="auto"/>
        <w:jc w:val="both"/>
        <w:rPr>
          <w:rFonts w:ascii="Arial" w:eastAsia="Arial" w:hAnsi="Arial" w:cs="Arial"/>
          <w:b/>
          <w:color w:val="000000"/>
          <w:sz w:val="20"/>
          <w:szCs w:val="20"/>
          <w:u w:val="single"/>
        </w:rPr>
      </w:pPr>
      <w:r w:rsidRPr="002F4A61">
        <w:rPr>
          <w:rFonts w:ascii="Arial" w:eastAsia="Arial" w:hAnsi="Arial" w:cs="Arial"/>
          <w:b/>
          <w:color w:val="000000"/>
          <w:sz w:val="20"/>
          <w:szCs w:val="20"/>
          <w:u w:val="single"/>
        </w:rPr>
        <w:t xml:space="preserve">Launching of </w:t>
      </w:r>
      <w:r>
        <w:rPr>
          <w:rFonts w:ascii="Arial" w:eastAsia="Arial" w:hAnsi="Arial" w:cs="Arial"/>
          <w:b/>
          <w:color w:val="000000"/>
          <w:sz w:val="20"/>
          <w:szCs w:val="20"/>
          <w:u w:val="single"/>
        </w:rPr>
        <w:t>PLP 2019</w:t>
      </w:r>
      <w:r w:rsidRPr="002F4A61">
        <w:rPr>
          <w:rFonts w:ascii="Arial" w:eastAsia="Arial" w:hAnsi="Arial" w:cs="Arial"/>
          <w:b/>
          <w:color w:val="000000"/>
          <w:sz w:val="20"/>
          <w:szCs w:val="20"/>
          <w:u w:val="single"/>
        </w:rPr>
        <w:t>-</w:t>
      </w:r>
      <w:r>
        <w:rPr>
          <w:rFonts w:ascii="Arial" w:eastAsia="Arial" w:hAnsi="Arial" w:cs="Arial"/>
          <w:b/>
          <w:color w:val="000000"/>
          <w:sz w:val="20"/>
          <w:szCs w:val="20"/>
          <w:u w:val="single"/>
        </w:rPr>
        <w:t>20</w:t>
      </w:r>
      <w:r w:rsidRPr="002F4A61">
        <w:rPr>
          <w:rFonts w:ascii="Arial" w:eastAsia="Arial" w:hAnsi="Arial" w:cs="Arial"/>
          <w:b/>
          <w:color w:val="000000"/>
          <w:sz w:val="20"/>
          <w:szCs w:val="20"/>
          <w:u w:val="single"/>
        </w:rPr>
        <w:t xml:space="preserve"> by NABARD: </w:t>
      </w:r>
    </w:p>
    <w:p w:rsidR="00F26279" w:rsidRPr="002F4A61" w:rsidRDefault="00F26279" w:rsidP="002F4A61">
      <w:pPr>
        <w:spacing w:after="0" w:line="240" w:lineRule="auto"/>
        <w:jc w:val="both"/>
        <w:rPr>
          <w:rFonts w:ascii="Arial" w:eastAsia="Arial" w:hAnsi="Arial" w:cs="Arial"/>
          <w:b/>
          <w:color w:val="000000"/>
          <w:sz w:val="20"/>
          <w:szCs w:val="20"/>
          <w:u w:val="single"/>
        </w:rPr>
      </w:pPr>
    </w:p>
    <w:p w:rsidR="002F4A61" w:rsidRDefault="002F4A61" w:rsidP="00435D03">
      <w:pPr>
        <w:spacing w:after="0" w:line="240" w:lineRule="auto"/>
        <w:ind w:left="709" w:firstLine="11"/>
        <w:jc w:val="both"/>
        <w:rPr>
          <w:rFonts w:ascii="Arial" w:eastAsia="Arial" w:hAnsi="Arial" w:cs="Arial"/>
          <w:color w:val="000000"/>
          <w:sz w:val="20"/>
          <w:szCs w:val="20"/>
        </w:rPr>
      </w:pPr>
      <w:r w:rsidRPr="00B941AB">
        <w:rPr>
          <w:rFonts w:ascii="Arial" w:eastAsia="Arial" w:hAnsi="Arial" w:cs="Arial"/>
          <w:color w:val="000000"/>
          <w:sz w:val="20"/>
          <w:szCs w:val="20"/>
        </w:rPr>
        <w:t xml:space="preserve">Before launching of the Potential Linked Credit Plan of Vadodara </w:t>
      </w:r>
      <w:r w:rsidR="008A7D14">
        <w:rPr>
          <w:rFonts w:ascii="Arial" w:eastAsia="Arial" w:hAnsi="Arial" w:cs="Arial"/>
          <w:color w:val="000000"/>
          <w:sz w:val="20"/>
          <w:szCs w:val="20"/>
        </w:rPr>
        <w:t>D</w:t>
      </w:r>
      <w:r w:rsidRPr="00B941AB">
        <w:rPr>
          <w:rFonts w:ascii="Arial" w:eastAsia="Arial" w:hAnsi="Arial" w:cs="Arial"/>
          <w:color w:val="000000"/>
          <w:sz w:val="20"/>
          <w:szCs w:val="20"/>
        </w:rPr>
        <w:t xml:space="preserve">istrict for the year 2019-20, DDM NABARD presented the estimated potential available in the district for 2019-20. The potential under the various sectors and sub-sector is worked out through a consultative process </w:t>
      </w:r>
      <w:r w:rsidR="00A70A7F">
        <w:rPr>
          <w:rFonts w:ascii="Arial" w:eastAsia="Arial" w:hAnsi="Arial" w:cs="Arial"/>
          <w:color w:val="000000"/>
          <w:sz w:val="20"/>
          <w:szCs w:val="20"/>
        </w:rPr>
        <w:t>after</w:t>
      </w:r>
      <w:r w:rsidRPr="00B941AB">
        <w:rPr>
          <w:rFonts w:ascii="Arial" w:eastAsia="Arial" w:hAnsi="Arial" w:cs="Arial"/>
          <w:color w:val="000000"/>
          <w:sz w:val="20"/>
          <w:szCs w:val="20"/>
        </w:rPr>
        <w:t xml:space="preserve"> taking into account Governments priorities and policies, strengthening of rural infrastructure, market a</w:t>
      </w:r>
      <w:r w:rsidR="00A70A7F">
        <w:rPr>
          <w:rFonts w:ascii="Arial" w:eastAsia="Arial" w:hAnsi="Arial" w:cs="Arial"/>
          <w:color w:val="000000"/>
          <w:sz w:val="20"/>
          <w:szCs w:val="20"/>
        </w:rPr>
        <w:t>ccess, cost escalation etc. DDM, BABARD briefed</w:t>
      </w:r>
      <w:r w:rsidRPr="00B941AB">
        <w:rPr>
          <w:rFonts w:ascii="Arial" w:eastAsia="Arial" w:hAnsi="Arial" w:cs="Arial"/>
          <w:color w:val="000000"/>
          <w:sz w:val="20"/>
          <w:szCs w:val="20"/>
        </w:rPr>
        <w:t xml:space="preserve"> about the process followed in preparation of PLP, growth in the current PLP as against the previous, projection for various sectors, sub-sector etc. During the deliberation, DDM also </w:t>
      </w:r>
      <w:r w:rsidR="00A70A7F">
        <w:rPr>
          <w:rFonts w:ascii="Arial" w:eastAsia="Arial" w:hAnsi="Arial" w:cs="Arial"/>
          <w:color w:val="000000"/>
          <w:sz w:val="20"/>
          <w:szCs w:val="20"/>
        </w:rPr>
        <w:t>informed about</w:t>
      </w:r>
      <w:r w:rsidRPr="00B941AB">
        <w:rPr>
          <w:rFonts w:ascii="Arial" w:eastAsia="Arial" w:hAnsi="Arial" w:cs="Arial"/>
          <w:color w:val="000000"/>
          <w:sz w:val="20"/>
          <w:szCs w:val="20"/>
        </w:rPr>
        <w:t xml:space="preserve"> the support (grant &amp; loan) extended by NABARD in the Vadodara district. </w:t>
      </w:r>
    </w:p>
    <w:p w:rsidR="00B941AB" w:rsidRPr="00B941AB" w:rsidRDefault="00B941AB" w:rsidP="00B941AB">
      <w:pPr>
        <w:spacing w:after="0" w:line="240" w:lineRule="auto"/>
        <w:jc w:val="both"/>
        <w:rPr>
          <w:rFonts w:ascii="Arial" w:eastAsia="Arial" w:hAnsi="Arial" w:cs="Arial"/>
          <w:color w:val="000000"/>
          <w:sz w:val="20"/>
          <w:szCs w:val="20"/>
        </w:rPr>
      </w:pPr>
    </w:p>
    <w:p w:rsidR="002F4A61" w:rsidRPr="00B941AB" w:rsidRDefault="002F4A61" w:rsidP="00435D03">
      <w:pPr>
        <w:spacing w:after="0" w:line="240" w:lineRule="auto"/>
        <w:ind w:left="709" w:firstLine="11"/>
        <w:jc w:val="both"/>
        <w:rPr>
          <w:rFonts w:ascii="Arial" w:eastAsia="Arial" w:hAnsi="Arial" w:cs="Arial"/>
          <w:color w:val="000000"/>
          <w:sz w:val="20"/>
          <w:szCs w:val="20"/>
        </w:rPr>
      </w:pPr>
      <w:r w:rsidRPr="00B941AB">
        <w:rPr>
          <w:rFonts w:ascii="Arial" w:eastAsia="Arial" w:hAnsi="Arial" w:cs="Arial"/>
          <w:color w:val="000000"/>
          <w:sz w:val="20"/>
          <w:szCs w:val="20"/>
        </w:rPr>
        <w:t>The potential for extending bank credit in the district of Vadodara for 2019-20 has been assessed at Rs.9150.00 crore. Considering the i</w:t>
      </w:r>
      <w:r w:rsidR="00A70A7F">
        <w:rPr>
          <w:rFonts w:ascii="Arial" w:eastAsia="Arial" w:hAnsi="Arial" w:cs="Arial"/>
          <w:color w:val="000000"/>
          <w:sz w:val="20"/>
          <w:szCs w:val="20"/>
        </w:rPr>
        <w:t>mportance accorded to increased</w:t>
      </w:r>
      <w:r w:rsidRPr="00B941AB">
        <w:rPr>
          <w:rFonts w:ascii="Arial" w:eastAsia="Arial" w:hAnsi="Arial" w:cs="Arial"/>
          <w:color w:val="000000"/>
          <w:sz w:val="20"/>
          <w:szCs w:val="20"/>
        </w:rPr>
        <w:t xml:space="preserve"> food </w:t>
      </w:r>
      <w:r w:rsidRPr="00B941AB">
        <w:rPr>
          <w:rFonts w:ascii="Arial" w:eastAsia="Arial" w:hAnsi="Arial" w:cs="Arial"/>
          <w:color w:val="000000"/>
          <w:sz w:val="20"/>
          <w:szCs w:val="20"/>
        </w:rPr>
        <w:lastRenderedPageBreak/>
        <w:t xml:space="preserve">production and productivity, the potential for crop loans has been assessed at Rs.1322.64 crore. Potential for agriculture term loan has been assessed at Rs.961.09 crore which forms 42% of the overall potential for Agriculture credit. Potential under MSME has been assessed at Rs.4829.07 crore forming 53% of total priority sector projections. Further Rs.2037.20 crore has been estimated for sectors like, Export, Education, Housing, Renewable Energy, Social Infrastructure etc. </w:t>
      </w:r>
    </w:p>
    <w:p w:rsidR="002F4A61" w:rsidRPr="002F4A61" w:rsidRDefault="002F4A61" w:rsidP="00EA39ED">
      <w:pPr>
        <w:pStyle w:val="NormalWeb"/>
        <w:jc w:val="center"/>
        <w:rPr>
          <w:b/>
          <w:bCs/>
          <w:u w:val="single"/>
        </w:rPr>
      </w:pPr>
      <w:r w:rsidRPr="002F4A61">
        <w:rPr>
          <w:b/>
          <w:bCs/>
          <w:u w:val="single"/>
        </w:rPr>
        <w:t>At the end</w:t>
      </w:r>
      <w:r w:rsidR="00A70A7F">
        <w:rPr>
          <w:b/>
          <w:bCs/>
          <w:u w:val="single"/>
        </w:rPr>
        <w:t xml:space="preserve">, </w:t>
      </w:r>
      <w:r w:rsidRPr="002F4A61">
        <w:rPr>
          <w:b/>
          <w:bCs/>
          <w:u w:val="single"/>
        </w:rPr>
        <w:t xml:space="preserve"> </w:t>
      </w:r>
      <w:r w:rsidR="00EA39ED">
        <w:rPr>
          <w:b/>
          <w:bCs/>
          <w:u w:val="single"/>
        </w:rPr>
        <w:t>Hon’ble</w:t>
      </w:r>
      <w:r w:rsidR="00A70A7F">
        <w:rPr>
          <w:b/>
          <w:bCs/>
          <w:u w:val="single"/>
        </w:rPr>
        <w:t xml:space="preserve"> </w:t>
      </w:r>
      <w:r w:rsidRPr="002F4A61">
        <w:rPr>
          <w:b/>
          <w:bCs/>
          <w:u w:val="single"/>
        </w:rPr>
        <w:t>District Collector launched the PLP 2019-20.</w:t>
      </w:r>
    </w:p>
    <w:p w:rsidR="00435D03" w:rsidRDefault="00435D03" w:rsidP="00435D03">
      <w:pPr>
        <w:spacing w:after="0"/>
        <w:ind w:right="95"/>
        <w:jc w:val="both"/>
        <w:rPr>
          <w:rFonts w:ascii="Arial" w:eastAsia="Arial" w:hAnsi="Arial" w:cs="Arial"/>
          <w:b/>
          <w:bCs/>
          <w:color w:val="000000"/>
          <w:sz w:val="20"/>
          <w:szCs w:val="20"/>
          <w:u w:val="single"/>
        </w:rPr>
      </w:pPr>
      <w:r>
        <w:rPr>
          <w:rFonts w:ascii="Arial" w:eastAsia="Arial" w:hAnsi="Arial" w:cs="Arial"/>
          <w:b/>
          <w:bCs/>
          <w:color w:val="000000"/>
          <w:sz w:val="20"/>
          <w:szCs w:val="20"/>
          <w:u w:val="single"/>
        </w:rPr>
        <w:t>Relocation of Service Area of Dena Bank</w:t>
      </w:r>
    </w:p>
    <w:p w:rsidR="00435D03" w:rsidRDefault="00435D03" w:rsidP="00435D03">
      <w:pPr>
        <w:spacing w:after="0"/>
        <w:ind w:right="95"/>
        <w:jc w:val="both"/>
        <w:rPr>
          <w:rFonts w:ascii="Arial" w:eastAsia="Arial" w:hAnsi="Arial" w:cs="Arial"/>
          <w:b/>
          <w:bCs/>
          <w:color w:val="000000"/>
          <w:sz w:val="20"/>
          <w:szCs w:val="20"/>
          <w:u w:val="single"/>
        </w:rPr>
      </w:pPr>
    </w:p>
    <w:p w:rsidR="00435D03" w:rsidRDefault="00435D03" w:rsidP="00435D03">
      <w:pPr>
        <w:spacing w:after="0" w:line="240" w:lineRule="auto"/>
        <w:ind w:left="709" w:firstLine="11"/>
        <w:jc w:val="both"/>
        <w:rPr>
          <w:rFonts w:ascii="Arial" w:eastAsia="Arial" w:hAnsi="Arial" w:cs="Arial"/>
          <w:b/>
          <w:bCs/>
          <w:color w:val="000000"/>
          <w:sz w:val="20"/>
          <w:szCs w:val="20"/>
        </w:rPr>
      </w:pPr>
      <w:r w:rsidRPr="00653235">
        <w:rPr>
          <w:rFonts w:ascii="Arial" w:eastAsia="Arial" w:hAnsi="Arial" w:cs="Arial"/>
          <w:b/>
          <w:bCs/>
          <w:color w:val="000000"/>
          <w:sz w:val="20"/>
          <w:szCs w:val="20"/>
        </w:rPr>
        <w:t xml:space="preserve">LDO, RBI </w:t>
      </w:r>
      <w:r>
        <w:rPr>
          <w:rFonts w:ascii="Arial" w:eastAsia="Arial" w:hAnsi="Arial" w:cs="Arial"/>
          <w:b/>
          <w:bCs/>
          <w:color w:val="000000"/>
          <w:sz w:val="20"/>
          <w:szCs w:val="20"/>
        </w:rPr>
        <w:t>has informed that due to lending restriction imposed on Dena Bank (under PCA)</w:t>
      </w:r>
      <w:r w:rsidR="00A70A7F">
        <w:rPr>
          <w:rFonts w:ascii="Arial" w:eastAsia="Arial" w:hAnsi="Arial" w:cs="Arial"/>
          <w:b/>
          <w:bCs/>
          <w:color w:val="000000"/>
          <w:sz w:val="20"/>
          <w:szCs w:val="20"/>
        </w:rPr>
        <w:t xml:space="preserve"> it is imperative need to explore</w:t>
      </w:r>
      <w:r>
        <w:rPr>
          <w:rFonts w:ascii="Arial" w:eastAsia="Arial" w:hAnsi="Arial" w:cs="Arial"/>
          <w:b/>
          <w:bCs/>
          <w:color w:val="000000"/>
          <w:sz w:val="20"/>
          <w:szCs w:val="20"/>
        </w:rPr>
        <w:t xml:space="preserve"> feasibility for redistribution of service areas</w:t>
      </w:r>
      <w:r w:rsidR="00A70A7F">
        <w:rPr>
          <w:rFonts w:ascii="Arial" w:eastAsia="Arial" w:hAnsi="Arial" w:cs="Arial"/>
          <w:b/>
          <w:bCs/>
          <w:color w:val="000000"/>
          <w:sz w:val="20"/>
          <w:szCs w:val="20"/>
        </w:rPr>
        <w:t xml:space="preserve"> to other Bank Branches which were </w:t>
      </w:r>
      <w:r>
        <w:rPr>
          <w:rFonts w:ascii="Arial" w:eastAsia="Arial" w:hAnsi="Arial" w:cs="Arial"/>
          <w:b/>
          <w:bCs/>
          <w:color w:val="000000"/>
          <w:sz w:val="20"/>
          <w:szCs w:val="20"/>
        </w:rPr>
        <w:t xml:space="preserve">solely serviced by Dena bank </w:t>
      </w:r>
      <w:r w:rsidR="00A70A7F">
        <w:rPr>
          <w:rFonts w:ascii="Arial" w:eastAsia="Arial" w:hAnsi="Arial" w:cs="Arial"/>
          <w:b/>
          <w:bCs/>
          <w:color w:val="000000"/>
          <w:sz w:val="20"/>
          <w:szCs w:val="20"/>
        </w:rPr>
        <w:t>hitherto</w:t>
      </w:r>
      <w:r>
        <w:rPr>
          <w:rFonts w:ascii="Arial" w:eastAsia="Arial" w:hAnsi="Arial" w:cs="Arial"/>
          <w:b/>
          <w:bCs/>
          <w:color w:val="000000"/>
          <w:sz w:val="20"/>
          <w:szCs w:val="20"/>
        </w:rPr>
        <w:t>. Sin</w:t>
      </w:r>
      <w:r w:rsidR="00A70A7F">
        <w:rPr>
          <w:rFonts w:ascii="Arial" w:eastAsia="Arial" w:hAnsi="Arial" w:cs="Arial"/>
          <w:b/>
          <w:bCs/>
          <w:color w:val="000000"/>
          <w:sz w:val="20"/>
          <w:szCs w:val="20"/>
        </w:rPr>
        <w:t>ce service area approach imposes</w:t>
      </w:r>
      <w:r>
        <w:rPr>
          <w:rFonts w:ascii="Arial" w:eastAsia="Arial" w:hAnsi="Arial" w:cs="Arial"/>
          <w:b/>
          <w:bCs/>
          <w:color w:val="000000"/>
          <w:sz w:val="20"/>
          <w:szCs w:val="20"/>
        </w:rPr>
        <w:t xml:space="preserve"> </w:t>
      </w:r>
      <w:r w:rsidR="00A70A7F">
        <w:rPr>
          <w:rFonts w:ascii="Arial" w:eastAsia="Arial" w:hAnsi="Arial" w:cs="Arial"/>
          <w:b/>
          <w:bCs/>
          <w:color w:val="000000"/>
          <w:sz w:val="20"/>
          <w:szCs w:val="20"/>
        </w:rPr>
        <w:t>restrictions</w:t>
      </w:r>
      <w:r>
        <w:rPr>
          <w:rFonts w:ascii="Arial" w:eastAsia="Arial" w:hAnsi="Arial" w:cs="Arial"/>
          <w:b/>
          <w:bCs/>
          <w:color w:val="000000"/>
          <w:sz w:val="20"/>
          <w:szCs w:val="20"/>
        </w:rPr>
        <w:t xml:space="preserve"> on lending under </w:t>
      </w:r>
      <w:r w:rsidR="00A70A7F">
        <w:rPr>
          <w:rFonts w:ascii="Arial" w:eastAsia="Arial" w:hAnsi="Arial" w:cs="Arial"/>
          <w:b/>
          <w:bCs/>
          <w:color w:val="000000"/>
          <w:sz w:val="20"/>
          <w:szCs w:val="20"/>
        </w:rPr>
        <w:t>Government</w:t>
      </w:r>
      <w:r>
        <w:rPr>
          <w:rFonts w:ascii="Arial" w:eastAsia="Arial" w:hAnsi="Arial" w:cs="Arial"/>
          <w:b/>
          <w:bCs/>
          <w:color w:val="000000"/>
          <w:sz w:val="20"/>
          <w:szCs w:val="20"/>
        </w:rPr>
        <w:t xml:space="preserve"> Sponsored Schemes by non-service area braches, it has been observed that credit needs in the areas solely serviced by Dena Bank branches </w:t>
      </w:r>
      <w:r w:rsidR="00A70A7F">
        <w:rPr>
          <w:rFonts w:ascii="Arial" w:eastAsia="Arial" w:hAnsi="Arial" w:cs="Arial"/>
          <w:b/>
          <w:bCs/>
          <w:color w:val="000000"/>
          <w:sz w:val="20"/>
          <w:szCs w:val="20"/>
        </w:rPr>
        <w:t>are</w:t>
      </w:r>
      <w:r>
        <w:rPr>
          <w:rFonts w:ascii="Arial" w:eastAsia="Arial" w:hAnsi="Arial" w:cs="Arial"/>
          <w:b/>
          <w:bCs/>
          <w:color w:val="000000"/>
          <w:sz w:val="20"/>
          <w:szCs w:val="20"/>
        </w:rPr>
        <w:t xml:space="preserve"> being hampered. </w:t>
      </w:r>
    </w:p>
    <w:p w:rsidR="00435D03" w:rsidRDefault="00435D03" w:rsidP="00435D03">
      <w:pPr>
        <w:tabs>
          <w:tab w:val="left" w:pos="9026"/>
        </w:tabs>
        <w:spacing w:after="0" w:line="240" w:lineRule="auto"/>
        <w:jc w:val="both"/>
        <w:rPr>
          <w:rFonts w:ascii="Arial" w:eastAsia="Arial" w:hAnsi="Arial" w:cs="Arial"/>
          <w:b/>
          <w:bCs/>
          <w:color w:val="000000"/>
          <w:sz w:val="20"/>
          <w:szCs w:val="20"/>
        </w:rPr>
      </w:pPr>
    </w:p>
    <w:p w:rsidR="00435D03" w:rsidRDefault="00435D03" w:rsidP="00435D03">
      <w:pPr>
        <w:spacing w:after="0" w:line="240" w:lineRule="auto"/>
        <w:ind w:left="709" w:firstLine="11"/>
        <w:jc w:val="both"/>
      </w:pPr>
      <w:r>
        <w:rPr>
          <w:rFonts w:ascii="Arial" w:eastAsia="Arial" w:hAnsi="Arial" w:cs="Arial"/>
          <w:b/>
          <w:bCs/>
          <w:color w:val="000000"/>
          <w:sz w:val="20"/>
          <w:szCs w:val="20"/>
        </w:rPr>
        <w:t xml:space="preserve">In this connection, it is pertinent to note that in view of </w:t>
      </w:r>
      <w:r w:rsidR="007A788C">
        <w:rPr>
          <w:rFonts w:ascii="Arial" w:eastAsia="Arial" w:hAnsi="Arial" w:cs="Arial"/>
          <w:b/>
          <w:bCs/>
          <w:color w:val="000000"/>
          <w:sz w:val="20"/>
          <w:szCs w:val="20"/>
        </w:rPr>
        <w:t>instructions</w:t>
      </w:r>
      <w:r>
        <w:rPr>
          <w:rFonts w:ascii="Arial" w:eastAsia="Arial" w:hAnsi="Arial" w:cs="Arial"/>
          <w:b/>
          <w:bCs/>
          <w:color w:val="000000"/>
          <w:sz w:val="20"/>
          <w:szCs w:val="20"/>
        </w:rPr>
        <w:t xml:space="preserve"> contained in Para 21 of Master </w:t>
      </w:r>
      <w:r w:rsidR="00F20FAE">
        <w:rPr>
          <w:rFonts w:ascii="Arial" w:eastAsia="Arial" w:hAnsi="Arial" w:cs="Arial"/>
          <w:b/>
          <w:bCs/>
          <w:color w:val="000000"/>
          <w:sz w:val="20"/>
          <w:szCs w:val="20"/>
        </w:rPr>
        <w:t>Circular</w:t>
      </w:r>
      <w:r>
        <w:rPr>
          <w:rFonts w:ascii="Arial" w:eastAsia="Arial" w:hAnsi="Arial" w:cs="Arial"/>
          <w:b/>
          <w:bCs/>
          <w:color w:val="000000"/>
          <w:sz w:val="20"/>
          <w:szCs w:val="20"/>
        </w:rPr>
        <w:t xml:space="preserve"> No. RPCD/GSSD/BC. No. 1/09.01.01/2012-13 on Priority Sector Lending – Special Programmes </w:t>
      </w:r>
      <w:r w:rsidR="000D489A">
        <w:rPr>
          <w:rFonts w:ascii="Arial" w:eastAsia="Arial" w:hAnsi="Arial" w:cs="Arial"/>
          <w:b/>
          <w:bCs/>
          <w:color w:val="000000"/>
          <w:sz w:val="20"/>
          <w:szCs w:val="20"/>
        </w:rPr>
        <w:t>–</w:t>
      </w:r>
      <w:r>
        <w:rPr>
          <w:rFonts w:ascii="Arial" w:eastAsia="Arial" w:hAnsi="Arial" w:cs="Arial"/>
          <w:b/>
          <w:bCs/>
          <w:color w:val="000000"/>
          <w:sz w:val="20"/>
          <w:szCs w:val="20"/>
        </w:rPr>
        <w:t xml:space="preserve"> </w:t>
      </w:r>
      <w:r w:rsidR="000D489A">
        <w:t>Swarna J</w:t>
      </w:r>
      <w:r>
        <w:t>yanti Gram Swarozgar Yojana (SGSY)  dated July 02, 2012 "District NRLM (</w:t>
      </w:r>
      <w:r w:rsidRPr="00435D03">
        <w:rPr>
          <w:rFonts w:ascii="Arial" w:eastAsia="Arial" w:hAnsi="Arial" w:cs="Arial"/>
          <w:color w:val="000000"/>
          <w:sz w:val="20"/>
          <w:szCs w:val="20"/>
        </w:rPr>
        <w:t>erstwhile</w:t>
      </w:r>
      <w:r>
        <w:t xml:space="preserve"> SGSY) Committee set up under the scheme is authorised to reallocate the villages which are either not covered by any bank branch or where the concerned branch is not able to perform for any reason whatsoever.</w:t>
      </w:r>
    </w:p>
    <w:p w:rsidR="00435D03" w:rsidRDefault="00435D03" w:rsidP="00435D03">
      <w:pPr>
        <w:pStyle w:val="PlainText"/>
      </w:pPr>
    </w:p>
    <w:p w:rsidR="00435D03" w:rsidRDefault="00435D03" w:rsidP="00435D03">
      <w:pPr>
        <w:spacing w:after="0" w:line="240" w:lineRule="auto"/>
        <w:ind w:left="709" w:firstLine="11"/>
        <w:jc w:val="both"/>
      </w:pPr>
      <w:r>
        <w:t xml:space="preserve">The District NRLM (erstwhile SGSY) Committee's decision on reallocation should place in DCC for its consideration </w:t>
      </w:r>
      <w:r w:rsidRPr="00435D03">
        <w:rPr>
          <w:rFonts w:ascii="Arial" w:eastAsia="Arial" w:hAnsi="Arial" w:cs="Arial"/>
          <w:color w:val="000000"/>
          <w:sz w:val="20"/>
          <w:szCs w:val="20"/>
        </w:rPr>
        <w:t>and</w:t>
      </w:r>
      <w:r>
        <w:t xml:space="preserve"> further necessary action".</w:t>
      </w:r>
    </w:p>
    <w:p w:rsidR="00435D03" w:rsidRDefault="00435D03" w:rsidP="00435D03">
      <w:pPr>
        <w:tabs>
          <w:tab w:val="left" w:pos="9026"/>
        </w:tabs>
        <w:spacing w:after="0" w:line="240" w:lineRule="auto"/>
        <w:jc w:val="both"/>
        <w:rPr>
          <w:rFonts w:ascii="Arial" w:eastAsia="Arial" w:hAnsi="Arial" w:cs="Arial"/>
          <w:b/>
          <w:bCs/>
          <w:color w:val="000000"/>
          <w:sz w:val="20"/>
          <w:szCs w:val="20"/>
        </w:rPr>
      </w:pPr>
    </w:p>
    <w:p w:rsidR="00435D03" w:rsidRPr="00C52DEB" w:rsidRDefault="00F26279" w:rsidP="00435D03">
      <w:pPr>
        <w:spacing w:after="0" w:line="240" w:lineRule="auto"/>
        <w:ind w:left="709" w:firstLine="11"/>
        <w:jc w:val="both"/>
        <w:rPr>
          <w:rFonts w:ascii="Arial" w:eastAsia="Arial" w:hAnsi="Arial" w:cs="Arial"/>
          <w:b/>
          <w:bCs/>
          <w:color w:val="000000"/>
          <w:sz w:val="24"/>
          <w:szCs w:val="24"/>
          <w:u w:val="single"/>
        </w:rPr>
      </w:pPr>
      <w:r>
        <w:rPr>
          <w:rFonts w:ascii="Arial" w:eastAsia="Arial" w:hAnsi="Arial" w:cs="Arial"/>
          <w:b/>
          <w:bCs/>
          <w:color w:val="000000"/>
          <w:sz w:val="24"/>
          <w:szCs w:val="24"/>
          <w:u w:val="single"/>
        </w:rPr>
        <w:t>H</w:t>
      </w:r>
      <w:r w:rsidR="00435D03" w:rsidRPr="00C52DEB">
        <w:rPr>
          <w:rFonts w:ascii="Arial" w:eastAsia="Arial" w:hAnsi="Arial" w:cs="Arial"/>
          <w:b/>
          <w:bCs/>
          <w:color w:val="000000"/>
          <w:sz w:val="24"/>
          <w:szCs w:val="24"/>
          <w:u w:val="single"/>
        </w:rPr>
        <w:t xml:space="preserve">ouse has decided to consider all Government Sponsored Application of Dena Bank </w:t>
      </w:r>
      <w:r w:rsidR="000D489A">
        <w:rPr>
          <w:rFonts w:ascii="Arial" w:eastAsia="Arial" w:hAnsi="Arial" w:cs="Arial"/>
          <w:b/>
          <w:bCs/>
          <w:color w:val="000000"/>
          <w:sz w:val="24"/>
          <w:szCs w:val="24"/>
          <w:u w:val="single"/>
        </w:rPr>
        <w:t>by</w:t>
      </w:r>
      <w:r w:rsidR="00435D03" w:rsidRPr="00C52DEB">
        <w:rPr>
          <w:rFonts w:ascii="Arial" w:eastAsia="Arial" w:hAnsi="Arial" w:cs="Arial"/>
          <w:b/>
          <w:bCs/>
          <w:color w:val="000000"/>
          <w:sz w:val="24"/>
          <w:szCs w:val="24"/>
          <w:u w:val="single"/>
        </w:rPr>
        <w:t xml:space="preserve"> Bank of Baroda</w:t>
      </w:r>
      <w:r w:rsidR="000D489A">
        <w:rPr>
          <w:rFonts w:ascii="Arial" w:eastAsia="Arial" w:hAnsi="Arial" w:cs="Arial"/>
          <w:b/>
          <w:bCs/>
          <w:color w:val="000000"/>
          <w:sz w:val="24"/>
          <w:szCs w:val="24"/>
          <w:u w:val="single"/>
        </w:rPr>
        <w:t xml:space="preserve"> branches till PCA is operative in </w:t>
      </w:r>
      <w:r w:rsidR="00435D03" w:rsidRPr="00C52DEB">
        <w:rPr>
          <w:rFonts w:ascii="Arial" w:eastAsia="Arial" w:hAnsi="Arial" w:cs="Arial"/>
          <w:b/>
          <w:bCs/>
          <w:color w:val="000000"/>
          <w:sz w:val="24"/>
          <w:szCs w:val="24"/>
          <w:u w:val="single"/>
        </w:rPr>
        <w:t>Dena Bank.</w:t>
      </w:r>
    </w:p>
    <w:p w:rsidR="00435D03" w:rsidRDefault="00435D03" w:rsidP="002F4A61">
      <w:pPr>
        <w:spacing w:after="0" w:line="240" w:lineRule="auto"/>
        <w:jc w:val="both"/>
        <w:rPr>
          <w:rFonts w:ascii="Arial" w:eastAsia="Arial" w:hAnsi="Arial" w:cs="Arial"/>
          <w:b/>
          <w:color w:val="000000"/>
          <w:sz w:val="20"/>
          <w:szCs w:val="20"/>
        </w:rPr>
      </w:pPr>
    </w:p>
    <w:p w:rsidR="00334732" w:rsidRPr="00435D03" w:rsidRDefault="00334732" w:rsidP="002F4A61">
      <w:pPr>
        <w:spacing w:after="0" w:line="240" w:lineRule="auto"/>
        <w:jc w:val="both"/>
        <w:rPr>
          <w:rFonts w:ascii="Arial" w:eastAsia="Arial" w:hAnsi="Arial" w:cs="Arial"/>
          <w:b/>
          <w:color w:val="000000"/>
          <w:sz w:val="20"/>
          <w:szCs w:val="20"/>
          <w:u w:val="single"/>
        </w:rPr>
      </w:pPr>
      <w:r w:rsidRPr="00F26279">
        <w:rPr>
          <w:rFonts w:ascii="Arial" w:eastAsia="Arial" w:hAnsi="Arial" w:cs="Arial"/>
          <w:b/>
          <w:color w:val="000000"/>
          <w:sz w:val="20"/>
          <w:szCs w:val="20"/>
          <w:u w:val="single"/>
        </w:rPr>
        <w:t>MSME Support &amp; Outreach Campaign of 100 days</w:t>
      </w:r>
      <w:r w:rsidRPr="00435D03">
        <w:rPr>
          <w:rFonts w:ascii="Arial" w:eastAsia="Arial" w:hAnsi="Arial" w:cs="Arial"/>
          <w:b/>
          <w:color w:val="000000"/>
          <w:sz w:val="20"/>
          <w:szCs w:val="20"/>
          <w:u w:val="single"/>
        </w:rPr>
        <w:t xml:space="preserve"> :</w:t>
      </w:r>
    </w:p>
    <w:p w:rsidR="00334732" w:rsidRDefault="00334732" w:rsidP="002F4A61">
      <w:pPr>
        <w:spacing w:after="0" w:line="240" w:lineRule="auto"/>
        <w:jc w:val="both"/>
        <w:rPr>
          <w:rFonts w:ascii="Arial" w:eastAsia="Arial" w:hAnsi="Arial" w:cs="Arial"/>
          <w:b/>
          <w:color w:val="000000"/>
          <w:sz w:val="20"/>
          <w:szCs w:val="20"/>
        </w:rPr>
      </w:pPr>
    </w:p>
    <w:p w:rsidR="00334732" w:rsidRDefault="00334732" w:rsidP="00435D03">
      <w:pPr>
        <w:spacing w:after="0" w:line="240" w:lineRule="auto"/>
        <w:ind w:left="709" w:firstLine="11"/>
        <w:jc w:val="both"/>
        <w:rPr>
          <w:rFonts w:ascii="Arial" w:eastAsia="Arial" w:hAnsi="Arial" w:cs="Arial"/>
          <w:bCs/>
          <w:color w:val="000000"/>
          <w:sz w:val="20"/>
          <w:szCs w:val="20"/>
        </w:rPr>
      </w:pPr>
      <w:r>
        <w:rPr>
          <w:rFonts w:ascii="Arial" w:eastAsia="Arial" w:hAnsi="Arial" w:cs="Arial"/>
          <w:bCs/>
          <w:color w:val="000000"/>
          <w:sz w:val="20"/>
          <w:szCs w:val="20"/>
        </w:rPr>
        <w:t xml:space="preserve">The mission MUDRA under the aegis of Dept. of Financial Services. MOF, GOI announced a 100 days campaign </w:t>
      </w:r>
      <w:r w:rsidRPr="00435D03">
        <w:rPr>
          <w:rFonts w:ascii="Arial" w:eastAsia="Arial" w:hAnsi="Arial" w:cs="Arial"/>
          <w:color w:val="000000"/>
          <w:sz w:val="20"/>
          <w:szCs w:val="20"/>
        </w:rPr>
        <w:t>to</w:t>
      </w:r>
      <w:r>
        <w:rPr>
          <w:rFonts w:ascii="Arial" w:eastAsia="Arial" w:hAnsi="Arial" w:cs="Arial"/>
          <w:bCs/>
          <w:color w:val="000000"/>
          <w:sz w:val="20"/>
          <w:szCs w:val="20"/>
        </w:rPr>
        <w:t xml:space="preserve"> extend Support &amp; Outreach to MSME units, which are also called growth engine of the Indian Economy. The </w:t>
      </w:r>
      <w:r w:rsidR="000D489A">
        <w:rPr>
          <w:rFonts w:ascii="Arial" w:eastAsia="Arial" w:hAnsi="Arial" w:cs="Arial"/>
          <w:bCs/>
          <w:color w:val="000000"/>
          <w:sz w:val="20"/>
          <w:szCs w:val="20"/>
        </w:rPr>
        <w:t>campaign begins</w:t>
      </w:r>
      <w:r>
        <w:rPr>
          <w:rFonts w:ascii="Arial" w:eastAsia="Arial" w:hAnsi="Arial" w:cs="Arial"/>
          <w:bCs/>
          <w:color w:val="000000"/>
          <w:sz w:val="20"/>
          <w:szCs w:val="20"/>
        </w:rPr>
        <w:t xml:space="preserve"> from the nationwide launch in the 100 identified districts. Out of which -9- districts are from Gujarat state and </w:t>
      </w:r>
      <w:r w:rsidRPr="00334732">
        <w:rPr>
          <w:rFonts w:ascii="Arial" w:eastAsia="Arial" w:hAnsi="Arial" w:cs="Arial"/>
          <w:b/>
          <w:color w:val="000000"/>
          <w:sz w:val="20"/>
          <w:szCs w:val="20"/>
          <w:u w:val="single"/>
        </w:rPr>
        <w:t>VADODARA</w:t>
      </w:r>
      <w:r>
        <w:rPr>
          <w:rFonts w:ascii="Arial" w:eastAsia="Arial" w:hAnsi="Arial" w:cs="Arial"/>
          <w:bCs/>
          <w:color w:val="000000"/>
          <w:sz w:val="20"/>
          <w:szCs w:val="20"/>
        </w:rPr>
        <w:t xml:space="preserve"> is </w:t>
      </w:r>
      <w:r w:rsidR="000D489A">
        <w:rPr>
          <w:rFonts w:ascii="Arial" w:eastAsia="Arial" w:hAnsi="Arial" w:cs="Arial"/>
          <w:bCs/>
          <w:color w:val="000000"/>
          <w:sz w:val="20"/>
          <w:szCs w:val="20"/>
        </w:rPr>
        <w:t xml:space="preserve">one of them and </w:t>
      </w:r>
      <w:r>
        <w:rPr>
          <w:rFonts w:ascii="Arial" w:eastAsia="Arial" w:hAnsi="Arial" w:cs="Arial"/>
          <w:bCs/>
          <w:color w:val="000000"/>
          <w:sz w:val="20"/>
          <w:szCs w:val="20"/>
        </w:rPr>
        <w:t xml:space="preserve">on the Centre. </w:t>
      </w:r>
    </w:p>
    <w:p w:rsidR="00334732" w:rsidRDefault="00334732" w:rsidP="002F4A61">
      <w:pPr>
        <w:spacing w:after="0" w:line="240" w:lineRule="auto"/>
        <w:jc w:val="both"/>
        <w:rPr>
          <w:rFonts w:ascii="Arial" w:eastAsia="Arial" w:hAnsi="Arial" w:cs="Arial"/>
          <w:bCs/>
          <w:color w:val="000000"/>
          <w:sz w:val="20"/>
          <w:szCs w:val="20"/>
        </w:rPr>
      </w:pPr>
    </w:p>
    <w:p w:rsidR="00334732" w:rsidRDefault="00334732" w:rsidP="00435D03">
      <w:pPr>
        <w:spacing w:after="0" w:line="240" w:lineRule="auto"/>
        <w:ind w:left="709" w:firstLine="11"/>
        <w:jc w:val="both"/>
        <w:rPr>
          <w:rFonts w:ascii="Arial" w:eastAsia="Arial" w:hAnsi="Arial" w:cs="Arial"/>
          <w:bCs/>
          <w:color w:val="000000"/>
          <w:sz w:val="20"/>
          <w:szCs w:val="20"/>
        </w:rPr>
      </w:pPr>
      <w:r>
        <w:rPr>
          <w:rFonts w:ascii="Arial" w:eastAsia="Arial" w:hAnsi="Arial" w:cs="Arial"/>
          <w:bCs/>
          <w:color w:val="000000"/>
          <w:sz w:val="20"/>
          <w:szCs w:val="20"/>
        </w:rPr>
        <w:t>The event also encompassed official launch of the portal “</w:t>
      </w:r>
      <w:r>
        <w:rPr>
          <w:rFonts w:ascii="Arial" w:eastAsia="Arial" w:hAnsi="Arial" w:cs="Arial"/>
          <w:b/>
          <w:color w:val="000000"/>
          <w:sz w:val="20"/>
          <w:szCs w:val="20"/>
        </w:rPr>
        <w:t xml:space="preserve">psbloansin59minutes.com” </w:t>
      </w:r>
      <w:r>
        <w:rPr>
          <w:rFonts w:ascii="Arial" w:eastAsia="Arial" w:hAnsi="Arial" w:cs="Arial"/>
          <w:bCs/>
          <w:color w:val="000000"/>
          <w:sz w:val="20"/>
          <w:szCs w:val="20"/>
        </w:rPr>
        <w:t xml:space="preserve">and announcement </w:t>
      </w:r>
      <w:r w:rsidRPr="00435D03">
        <w:rPr>
          <w:rFonts w:ascii="Arial" w:eastAsia="Arial" w:hAnsi="Arial" w:cs="Arial"/>
          <w:color w:val="000000"/>
          <w:sz w:val="20"/>
          <w:szCs w:val="20"/>
        </w:rPr>
        <w:t>of</w:t>
      </w:r>
      <w:r>
        <w:rPr>
          <w:rFonts w:ascii="Arial" w:eastAsia="Arial" w:hAnsi="Arial" w:cs="Arial"/>
          <w:bCs/>
          <w:color w:val="000000"/>
          <w:sz w:val="20"/>
          <w:szCs w:val="20"/>
        </w:rPr>
        <w:t xml:space="preserve"> 12 key initiatives by the Hon’ble</w:t>
      </w:r>
      <w:r w:rsidR="000D489A">
        <w:rPr>
          <w:rFonts w:ascii="Arial" w:eastAsia="Arial" w:hAnsi="Arial" w:cs="Arial"/>
          <w:bCs/>
          <w:color w:val="000000"/>
          <w:sz w:val="20"/>
          <w:szCs w:val="20"/>
        </w:rPr>
        <w:t xml:space="preserve"> Pri</w:t>
      </w:r>
      <w:r>
        <w:rPr>
          <w:rFonts w:ascii="Arial" w:eastAsia="Arial" w:hAnsi="Arial" w:cs="Arial"/>
          <w:bCs/>
          <w:color w:val="000000"/>
          <w:sz w:val="20"/>
          <w:szCs w:val="20"/>
        </w:rPr>
        <w:t>me Minister pertaining to five key aspects that MSME sector needed – acce</w:t>
      </w:r>
      <w:r w:rsidR="00F20FAE">
        <w:rPr>
          <w:rFonts w:ascii="Arial" w:eastAsia="Arial" w:hAnsi="Arial" w:cs="Arial"/>
          <w:bCs/>
          <w:color w:val="000000"/>
          <w:sz w:val="20"/>
          <w:szCs w:val="20"/>
        </w:rPr>
        <w:t xml:space="preserve">ss to credit, access to market, technology </w:t>
      </w:r>
      <w:r w:rsidR="000D489A">
        <w:rPr>
          <w:rFonts w:ascii="Arial" w:eastAsia="Arial" w:hAnsi="Arial" w:cs="Arial"/>
          <w:bCs/>
          <w:color w:val="000000"/>
          <w:sz w:val="20"/>
          <w:szCs w:val="20"/>
        </w:rPr>
        <w:t>up gradation</w:t>
      </w:r>
      <w:r>
        <w:rPr>
          <w:rFonts w:ascii="Arial" w:eastAsia="Arial" w:hAnsi="Arial" w:cs="Arial"/>
          <w:bCs/>
          <w:color w:val="000000"/>
          <w:sz w:val="20"/>
          <w:szCs w:val="20"/>
        </w:rPr>
        <w:t>, ease of doing business and a sense of security for employees fo</w:t>
      </w:r>
      <w:r w:rsidR="000D489A">
        <w:rPr>
          <w:rFonts w:ascii="Arial" w:eastAsia="Arial" w:hAnsi="Arial" w:cs="Arial"/>
          <w:bCs/>
          <w:color w:val="000000"/>
          <w:sz w:val="20"/>
          <w:szCs w:val="20"/>
        </w:rPr>
        <w:t>r</w:t>
      </w:r>
      <w:r>
        <w:rPr>
          <w:rFonts w:ascii="Arial" w:eastAsia="Arial" w:hAnsi="Arial" w:cs="Arial"/>
          <w:bCs/>
          <w:color w:val="000000"/>
          <w:sz w:val="20"/>
          <w:szCs w:val="20"/>
        </w:rPr>
        <w:t xml:space="preserve"> MSME units. Later on in the Video Conference held by the Addl. Secretary, DFS it was advised that a camp is to be organised on every Friday </w:t>
      </w:r>
      <w:r w:rsidR="000D489A">
        <w:rPr>
          <w:rFonts w:ascii="Arial" w:eastAsia="Arial" w:hAnsi="Arial" w:cs="Arial"/>
          <w:bCs/>
          <w:color w:val="000000"/>
          <w:sz w:val="20"/>
          <w:szCs w:val="20"/>
        </w:rPr>
        <w:t>i</w:t>
      </w:r>
      <w:r>
        <w:rPr>
          <w:rFonts w:ascii="Arial" w:eastAsia="Arial" w:hAnsi="Arial" w:cs="Arial"/>
          <w:bCs/>
          <w:color w:val="000000"/>
          <w:sz w:val="20"/>
          <w:szCs w:val="20"/>
        </w:rPr>
        <w:t xml:space="preserve">n the week in our district under the campaign and the </w:t>
      </w:r>
      <w:r w:rsidR="00F628A2">
        <w:rPr>
          <w:rFonts w:ascii="Arial" w:eastAsia="Arial" w:hAnsi="Arial" w:cs="Arial"/>
          <w:bCs/>
          <w:color w:val="000000"/>
          <w:sz w:val="20"/>
          <w:szCs w:val="20"/>
        </w:rPr>
        <w:t>details</w:t>
      </w:r>
      <w:r>
        <w:rPr>
          <w:rFonts w:ascii="Arial" w:eastAsia="Arial" w:hAnsi="Arial" w:cs="Arial"/>
          <w:bCs/>
          <w:color w:val="000000"/>
          <w:sz w:val="20"/>
          <w:szCs w:val="20"/>
        </w:rPr>
        <w:t xml:space="preserve"> of the progress made under various </w:t>
      </w:r>
      <w:r w:rsidR="00F628A2">
        <w:rPr>
          <w:rFonts w:ascii="Arial" w:eastAsia="Arial" w:hAnsi="Arial" w:cs="Arial"/>
          <w:bCs/>
          <w:color w:val="000000"/>
          <w:sz w:val="20"/>
          <w:szCs w:val="20"/>
        </w:rPr>
        <w:t>parameters</w:t>
      </w:r>
      <w:r>
        <w:rPr>
          <w:rFonts w:ascii="Arial" w:eastAsia="Arial" w:hAnsi="Arial" w:cs="Arial"/>
          <w:bCs/>
          <w:color w:val="000000"/>
          <w:sz w:val="20"/>
          <w:szCs w:val="20"/>
        </w:rPr>
        <w:t xml:space="preserve"> is to be reported on the </w:t>
      </w:r>
      <w:hyperlink r:id="rId8" w:history="1">
        <w:r w:rsidRPr="00826AD6">
          <w:rPr>
            <w:rStyle w:val="Hyperlink"/>
            <w:rFonts w:ascii="Arial" w:eastAsia="Arial" w:hAnsi="Arial" w:cs="Arial"/>
            <w:bCs/>
            <w:sz w:val="20"/>
            <w:szCs w:val="20"/>
          </w:rPr>
          <w:t>http://msmesupport.gov.in</w:t>
        </w:r>
      </w:hyperlink>
      <w:r>
        <w:rPr>
          <w:rFonts w:ascii="Arial" w:eastAsia="Arial" w:hAnsi="Arial" w:cs="Arial"/>
          <w:bCs/>
          <w:color w:val="000000"/>
          <w:sz w:val="20"/>
          <w:szCs w:val="20"/>
        </w:rPr>
        <w:t xml:space="preserve"> portal by the LDMs. </w:t>
      </w:r>
    </w:p>
    <w:p w:rsidR="00F628A2" w:rsidRDefault="00F628A2" w:rsidP="002F4A61">
      <w:pPr>
        <w:spacing w:after="0" w:line="240" w:lineRule="auto"/>
        <w:jc w:val="both"/>
        <w:rPr>
          <w:rFonts w:ascii="Arial" w:eastAsia="Arial" w:hAnsi="Arial" w:cs="Arial"/>
          <w:bCs/>
          <w:color w:val="000000"/>
          <w:sz w:val="20"/>
          <w:szCs w:val="20"/>
        </w:rPr>
      </w:pPr>
    </w:p>
    <w:p w:rsidR="00F628A2" w:rsidRPr="00F628A2" w:rsidRDefault="00F628A2" w:rsidP="00435D03">
      <w:pPr>
        <w:spacing w:after="0" w:line="240" w:lineRule="auto"/>
        <w:ind w:left="709" w:firstLine="11"/>
        <w:jc w:val="both"/>
        <w:rPr>
          <w:b/>
          <w:bCs/>
          <w:u w:val="single"/>
        </w:rPr>
      </w:pPr>
      <w:r w:rsidRPr="00F628A2">
        <w:rPr>
          <w:b/>
          <w:bCs/>
          <w:u w:val="single"/>
        </w:rPr>
        <w:t xml:space="preserve">It has been decided to organise one Mega Camp for MSME Entrepreneurs in </w:t>
      </w:r>
      <w:r w:rsidRPr="00F628A2">
        <w:rPr>
          <w:b/>
          <w:bCs/>
          <w:sz w:val="28"/>
          <w:szCs w:val="28"/>
          <w:u w:val="single"/>
        </w:rPr>
        <w:t xml:space="preserve">every week on Friday </w:t>
      </w:r>
      <w:r w:rsidRPr="00F628A2">
        <w:rPr>
          <w:b/>
          <w:bCs/>
          <w:u w:val="single"/>
        </w:rPr>
        <w:t>and  target</w:t>
      </w:r>
      <w:r w:rsidR="000D489A">
        <w:rPr>
          <w:b/>
          <w:bCs/>
          <w:u w:val="single"/>
        </w:rPr>
        <w:t xml:space="preserve"> set</w:t>
      </w:r>
      <w:r w:rsidRPr="00F628A2">
        <w:rPr>
          <w:b/>
          <w:bCs/>
          <w:u w:val="single"/>
        </w:rPr>
        <w:t xml:space="preserve"> is 36000 beneficiaries (including all MSME, PMMY, PMEGP, GeM, RSETI, PMKVK, PMJDY, PMJJBY, PMSBY</w:t>
      </w:r>
      <w:r w:rsidR="000D489A">
        <w:rPr>
          <w:b/>
          <w:bCs/>
          <w:u w:val="single"/>
        </w:rPr>
        <w:t xml:space="preserve"> etc.</w:t>
      </w:r>
      <w:r w:rsidRPr="00F628A2">
        <w:rPr>
          <w:b/>
          <w:bCs/>
          <w:u w:val="single"/>
        </w:rPr>
        <w:t>)</w:t>
      </w:r>
    </w:p>
    <w:p w:rsidR="00F628A2" w:rsidRPr="00334732" w:rsidRDefault="00F628A2" w:rsidP="002F4A61">
      <w:pPr>
        <w:spacing w:after="0" w:line="240" w:lineRule="auto"/>
        <w:jc w:val="both"/>
        <w:rPr>
          <w:rFonts w:ascii="Arial" w:eastAsia="Arial" w:hAnsi="Arial" w:cs="Arial"/>
          <w:bCs/>
          <w:color w:val="000000"/>
          <w:sz w:val="20"/>
          <w:szCs w:val="20"/>
        </w:rPr>
      </w:pPr>
    </w:p>
    <w:p w:rsidR="00A77498" w:rsidRPr="00334732" w:rsidRDefault="00334732" w:rsidP="00334732">
      <w:pPr>
        <w:spacing w:after="0"/>
        <w:rPr>
          <w:rFonts w:ascii="Arial" w:eastAsia="Arial" w:hAnsi="Arial" w:cs="Arial"/>
          <w:b/>
          <w:bCs/>
          <w:color w:val="000000"/>
          <w:sz w:val="20"/>
          <w:szCs w:val="20"/>
          <w:u w:val="single"/>
        </w:rPr>
      </w:pPr>
      <w:r w:rsidRPr="00334732">
        <w:rPr>
          <w:rFonts w:ascii="Arial" w:eastAsia="Arial" w:hAnsi="Arial" w:cs="Arial"/>
          <w:b/>
          <w:bCs/>
          <w:color w:val="000000"/>
          <w:sz w:val="20"/>
          <w:szCs w:val="20"/>
          <w:u w:val="single"/>
        </w:rPr>
        <w:t xml:space="preserve">Other importance point discussed </w:t>
      </w:r>
      <w:r w:rsidR="00F628A2">
        <w:rPr>
          <w:rFonts w:ascii="Arial" w:eastAsia="Arial" w:hAnsi="Arial" w:cs="Arial"/>
          <w:b/>
          <w:bCs/>
          <w:color w:val="000000"/>
          <w:sz w:val="20"/>
          <w:szCs w:val="20"/>
          <w:u w:val="single"/>
        </w:rPr>
        <w:t xml:space="preserve">in the </w:t>
      </w:r>
      <w:r w:rsidRPr="00334732">
        <w:rPr>
          <w:rFonts w:ascii="Arial" w:eastAsia="Arial" w:hAnsi="Arial" w:cs="Arial"/>
          <w:b/>
          <w:bCs/>
          <w:color w:val="000000"/>
          <w:sz w:val="20"/>
          <w:szCs w:val="20"/>
          <w:u w:val="single"/>
        </w:rPr>
        <w:t>meeting :</w:t>
      </w:r>
    </w:p>
    <w:p w:rsidR="00334732" w:rsidRPr="00334732" w:rsidRDefault="00334732" w:rsidP="00334732">
      <w:pPr>
        <w:spacing w:after="0"/>
        <w:rPr>
          <w:rFonts w:ascii="Arial" w:eastAsia="Arial" w:hAnsi="Arial" w:cs="Arial"/>
          <w:color w:val="000000"/>
          <w:sz w:val="20"/>
          <w:szCs w:val="20"/>
        </w:rPr>
      </w:pPr>
    </w:p>
    <w:p w:rsidR="005C7E67" w:rsidRDefault="00E070E4" w:rsidP="00F26279">
      <w:pPr>
        <w:pStyle w:val="ListParagraph"/>
        <w:numPr>
          <w:ilvl w:val="0"/>
          <w:numId w:val="2"/>
        </w:numPr>
        <w:spacing w:after="0"/>
        <w:ind w:left="567" w:hanging="567"/>
        <w:jc w:val="both"/>
        <w:rPr>
          <w:rFonts w:ascii="Arial" w:eastAsia="Arial" w:hAnsi="Arial" w:cs="Arial"/>
          <w:color w:val="000000"/>
          <w:sz w:val="20"/>
          <w:szCs w:val="20"/>
        </w:rPr>
      </w:pPr>
      <w:r>
        <w:rPr>
          <w:rFonts w:ascii="Arial" w:eastAsia="Arial" w:hAnsi="Arial" w:cs="Arial"/>
          <w:color w:val="000000"/>
          <w:sz w:val="20"/>
          <w:szCs w:val="20"/>
        </w:rPr>
        <w:lastRenderedPageBreak/>
        <w:t>Presently there are -258- SSA allotted</w:t>
      </w:r>
      <w:r w:rsidR="00F65D77">
        <w:rPr>
          <w:rFonts w:ascii="Arial" w:eastAsia="Arial" w:hAnsi="Arial" w:cs="Arial"/>
          <w:color w:val="000000"/>
          <w:sz w:val="20"/>
          <w:szCs w:val="20"/>
        </w:rPr>
        <w:t>,</w:t>
      </w:r>
      <w:r>
        <w:rPr>
          <w:rFonts w:ascii="Arial" w:eastAsia="Arial" w:hAnsi="Arial" w:cs="Arial"/>
          <w:color w:val="000000"/>
          <w:sz w:val="20"/>
          <w:szCs w:val="20"/>
        </w:rPr>
        <w:t xml:space="preserve"> out of which -244- BCs </w:t>
      </w:r>
      <w:r w:rsidR="00F65D77">
        <w:rPr>
          <w:rFonts w:ascii="Arial" w:eastAsia="Arial" w:hAnsi="Arial" w:cs="Arial"/>
          <w:color w:val="000000"/>
          <w:sz w:val="20"/>
          <w:szCs w:val="20"/>
        </w:rPr>
        <w:t xml:space="preserve">are </w:t>
      </w:r>
      <w:r>
        <w:rPr>
          <w:rFonts w:ascii="Arial" w:eastAsia="Arial" w:hAnsi="Arial" w:cs="Arial"/>
          <w:color w:val="000000"/>
          <w:sz w:val="20"/>
          <w:szCs w:val="20"/>
        </w:rPr>
        <w:t>required and -2</w:t>
      </w:r>
      <w:r w:rsidR="00F65D77">
        <w:rPr>
          <w:rFonts w:ascii="Arial" w:eastAsia="Arial" w:hAnsi="Arial" w:cs="Arial"/>
          <w:color w:val="000000"/>
          <w:sz w:val="20"/>
          <w:szCs w:val="20"/>
        </w:rPr>
        <w:t>3</w:t>
      </w:r>
      <w:r>
        <w:rPr>
          <w:rFonts w:ascii="Arial" w:eastAsia="Arial" w:hAnsi="Arial" w:cs="Arial"/>
          <w:color w:val="000000"/>
          <w:sz w:val="20"/>
          <w:szCs w:val="20"/>
        </w:rPr>
        <w:t xml:space="preserve">8- BC are available. There </w:t>
      </w:r>
      <w:r w:rsidR="00F65D77">
        <w:rPr>
          <w:rFonts w:ascii="Arial" w:eastAsia="Arial" w:hAnsi="Arial" w:cs="Arial"/>
          <w:color w:val="000000"/>
          <w:sz w:val="20"/>
          <w:szCs w:val="20"/>
        </w:rPr>
        <w:t xml:space="preserve">is shortfall </w:t>
      </w:r>
      <w:r w:rsidR="00D63B7E">
        <w:rPr>
          <w:rFonts w:ascii="Arial" w:eastAsia="Arial" w:hAnsi="Arial" w:cs="Arial"/>
          <w:color w:val="000000"/>
          <w:sz w:val="20"/>
          <w:szCs w:val="20"/>
        </w:rPr>
        <w:t>of -</w:t>
      </w:r>
      <w:r>
        <w:rPr>
          <w:rFonts w:ascii="Arial" w:eastAsia="Arial" w:hAnsi="Arial" w:cs="Arial"/>
          <w:color w:val="000000"/>
          <w:sz w:val="20"/>
          <w:szCs w:val="20"/>
        </w:rPr>
        <w:t>6-</w:t>
      </w:r>
      <w:r w:rsidR="00F65D77">
        <w:rPr>
          <w:rFonts w:ascii="Arial" w:eastAsia="Arial" w:hAnsi="Arial" w:cs="Arial"/>
          <w:color w:val="000000"/>
          <w:sz w:val="20"/>
          <w:szCs w:val="20"/>
        </w:rPr>
        <w:t>BCs</w:t>
      </w:r>
      <w:r>
        <w:rPr>
          <w:rFonts w:ascii="Arial" w:eastAsia="Arial" w:hAnsi="Arial" w:cs="Arial"/>
          <w:color w:val="000000"/>
          <w:sz w:val="20"/>
          <w:szCs w:val="20"/>
        </w:rPr>
        <w:t xml:space="preserve"> (BOM-1, SBI-2, BGGB-2, PNB-1)</w:t>
      </w:r>
      <w:r w:rsidR="00F65D77">
        <w:rPr>
          <w:rFonts w:ascii="Arial" w:eastAsia="Arial" w:hAnsi="Arial" w:cs="Arial"/>
          <w:color w:val="000000"/>
          <w:sz w:val="20"/>
          <w:szCs w:val="20"/>
        </w:rPr>
        <w:t xml:space="preserve">. </w:t>
      </w:r>
      <w:r w:rsidR="005C7E67">
        <w:rPr>
          <w:rFonts w:ascii="Arial" w:eastAsia="Arial" w:hAnsi="Arial" w:cs="Arial"/>
          <w:color w:val="000000"/>
          <w:sz w:val="20"/>
          <w:szCs w:val="20"/>
        </w:rPr>
        <w:t>BGGB has informed to house that they are already appointed -2- BCs in their area. SBI has informed to house that in coming quarter they will appoint the</w:t>
      </w:r>
      <w:r w:rsidR="000D489A">
        <w:rPr>
          <w:rFonts w:ascii="Arial" w:eastAsia="Arial" w:hAnsi="Arial" w:cs="Arial"/>
          <w:color w:val="000000"/>
          <w:sz w:val="20"/>
          <w:szCs w:val="20"/>
        </w:rPr>
        <w:t xml:space="preserve"> required</w:t>
      </w:r>
      <w:r w:rsidR="00F20FAE">
        <w:rPr>
          <w:rFonts w:ascii="Arial" w:eastAsia="Arial" w:hAnsi="Arial" w:cs="Arial"/>
          <w:color w:val="000000"/>
          <w:sz w:val="20"/>
          <w:szCs w:val="20"/>
        </w:rPr>
        <w:t xml:space="preserve"> </w:t>
      </w:r>
      <w:r w:rsidR="005C7E67">
        <w:rPr>
          <w:rFonts w:ascii="Arial" w:eastAsia="Arial" w:hAnsi="Arial" w:cs="Arial"/>
          <w:color w:val="000000"/>
          <w:sz w:val="20"/>
          <w:szCs w:val="20"/>
        </w:rPr>
        <w:t>BC.</w:t>
      </w:r>
    </w:p>
    <w:p w:rsidR="00E32E78" w:rsidRDefault="00E32E78" w:rsidP="00F26279">
      <w:pPr>
        <w:pStyle w:val="ListParagraph"/>
        <w:numPr>
          <w:ilvl w:val="0"/>
          <w:numId w:val="2"/>
        </w:numPr>
        <w:spacing w:after="0"/>
        <w:ind w:left="567" w:hanging="567"/>
        <w:jc w:val="both"/>
        <w:rPr>
          <w:rFonts w:ascii="Arial" w:eastAsia="Arial" w:hAnsi="Arial" w:cs="Arial"/>
          <w:color w:val="000000"/>
          <w:sz w:val="20"/>
          <w:szCs w:val="20"/>
        </w:rPr>
      </w:pPr>
      <w:r>
        <w:rPr>
          <w:rFonts w:ascii="Arial" w:eastAsia="Arial" w:hAnsi="Arial" w:cs="Arial"/>
          <w:color w:val="000000"/>
          <w:sz w:val="20"/>
          <w:szCs w:val="20"/>
        </w:rPr>
        <w:t>For MUDRA Yojana,</w:t>
      </w:r>
      <w:r w:rsidR="00B4063E" w:rsidRPr="00B4063E">
        <w:rPr>
          <w:rFonts w:ascii="Arial" w:eastAsia="Arial" w:hAnsi="Arial" w:cs="Arial"/>
          <w:color w:val="000000"/>
          <w:sz w:val="20"/>
          <w:szCs w:val="20"/>
        </w:rPr>
        <w:t xml:space="preserve"> </w:t>
      </w:r>
      <w:r w:rsidR="00B4063E">
        <w:rPr>
          <w:rFonts w:ascii="Arial" w:eastAsia="Arial" w:hAnsi="Arial" w:cs="Arial"/>
          <w:color w:val="000000"/>
          <w:sz w:val="20"/>
          <w:szCs w:val="20"/>
        </w:rPr>
        <w:t xml:space="preserve">as directed by the Dept. of Financial services, MoF, GOI, </w:t>
      </w:r>
      <w:r>
        <w:rPr>
          <w:rFonts w:ascii="Arial" w:eastAsia="Arial" w:hAnsi="Arial" w:cs="Arial"/>
          <w:color w:val="000000"/>
          <w:sz w:val="20"/>
          <w:szCs w:val="20"/>
        </w:rPr>
        <w:t>Banks</w:t>
      </w:r>
      <w:r w:rsidR="00B4063E">
        <w:rPr>
          <w:rFonts w:ascii="Arial" w:eastAsia="Arial" w:hAnsi="Arial" w:cs="Arial"/>
          <w:color w:val="000000"/>
          <w:sz w:val="20"/>
          <w:szCs w:val="20"/>
        </w:rPr>
        <w:t xml:space="preserve"> were urged</w:t>
      </w:r>
      <w:r>
        <w:rPr>
          <w:rFonts w:ascii="Arial" w:eastAsia="Arial" w:hAnsi="Arial" w:cs="Arial"/>
          <w:color w:val="000000"/>
          <w:sz w:val="20"/>
          <w:szCs w:val="20"/>
        </w:rPr>
        <w:t xml:space="preserve"> to </w:t>
      </w:r>
      <w:r w:rsidR="00B4063E">
        <w:rPr>
          <w:rFonts w:ascii="Arial" w:eastAsia="Arial" w:hAnsi="Arial" w:cs="Arial"/>
          <w:color w:val="000000"/>
          <w:sz w:val="20"/>
          <w:szCs w:val="20"/>
        </w:rPr>
        <w:t>pay f</w:t>
      </w:r>
      <w:r>
        <w:rPr>
          <w:rFonts w:ascii="Arial" w:eastAsia="Arial" w:hAnsi="Arial" w:cs="Arial"/>
          <w:color w:val="000000"/>
          <w:sz w:val="20"/>
          <w:szCs w:val="20"/>
        </w:rPr>
        <w:t>ocus</w:t>
      </w:r>
      <w:r w:rsidR="00B4063E">
        <w:rPr>
          <w:rFonts w:ascii="Arial" w:eastAsia="Arial" w:hAnsi="Arial" w:cs="Arial"/>
          <w:color w:val="000000"/>
          <w:sz w:val="20"/>
          <w:szCs w:val="20"/>
        </w:rPr>
        <w:t>sed attention</w:t>
      </w:r>
      <w:r>
        <w:rPr>
          <w:rFonts w:ascii="Arial" w:eastAsia="Arial" w:hAnsi="Arial" w:cs="Arial"/>
          <w:color w:val="000000"/>
          <w:sz w:val="20"/>
          <w:szCs w:val="20"/>
        </w:rPr>
        <w:t xml:space="preserve"> on increasing visibility of the MUDRA scheme via display of banners / posters at their Branch / AT</w:t>
      </w:r>
      <w:r w:rsidR="00B4063E">
        <w:rPr>
          <w:rFonts w:ascii="Arial" w:eastAsia="Arial" w:hAnsi="Arial" w:cs="Arial"/>
          <w:color w:val="000000"/>
          <w:sz w:val="20"/>
          <w:szCs w:val="20"/>
        </w:rPr>
        <w:t>M premises, prominent locations,</w:t>
      </w:r>
      <w:r w:rsidR="00F20FAE">
        <w:rPr>
          <w:rFonts w:ascii="Arial" w:eastAsia="Arial" w:hAnsi="Arial" w:cs="Arial"/>
          <w:color w:val="000000"/>
          <w:sz w:val="20"/>
          <w:szCs w:val="20"/>
        </w:rPr>
        <w:t xml:space="preserve"> </w:t>
      </w:r>
      <w:r>
        <w:rPr>
          <w:rFonts w:ascii="Arial" w:eastAsia="Arial" w:hAnsi="Arial" w:cs="Arial"/>
          <w:color w:val="000000"/>
          <w:sz w:val="20"/>
          <w:szCs w:val="20"/>
        </w:rPr>
        <w:t>Business location in districts and at the Business</w:t>
      </w:r>
      <w:r w:rsidR="00B4063E">
        <w:rPr>
          <w:rFonts w:ascii="Arial" w:eastAsia="Arial" w:hAnsi="Arial" w:cs="Arial"/>
          <w:color w:val="000000"/>
          <w:sz w:val="20"/>
          <w:szCs w:val="20"/>
        </w:rPr>
        <w:t xml:space="preserve"> location of the beneficiaries etc.</w:t>
      </w:r>
      <w:r>
        <w:rPr>
          <w:rFonts w:ascii="Arial" w:eastAsia="Arial" w:hAnsi="Arial" w:cs="Arial"/>
          <w:color w:val="000000"/>
          <w:sz w:val="20"/>
          <w:szCs w:val="20"/>
        </w:rPr>
        <w:t xml:space="preserve"> Banks were also requested to get in touch with existing PMEGP / MUDRA loan beneficiaries, assess their </w:t>
      </w:r>
      <w:r w:rsidR="008B5A61">
        <w:rPr>
          <w:rFonts w:ascii="Arial" w:eastAsia="Arial" w:hAnsi="Arial" w:cs="Arial"/>
          <w:color w:val="000000"/>
          <w:sz w:val="20"/>
          <w:szCs w:val="20"/>
        </w:rPr>
        <w:t xml:space="preserve">credit </w:t>
      </w:r>
      <w:r>
        <w:rPr>
          <w:rFonts w:ascii="Arial" w:eastAsia="Arial" w:hAnsi="Arial" w:cs="Arial"/>
          <w:color w:val="000000"/>
          <w:sz w:val="20"/>
          <w:szCs w:val="20"/>
        </w:rPr>
        <w:t>requirement and if eligible</w:t>
      </w:r>
      <w:r w:rsidR="008B5A61">
        <w:rPr>
          <w:rFonts w:ascii="Arial" w:eastAsia="Arial" w:hAnsi="Arial" w:cs="Arial"/>
          <w:color w:val="000000"/>
          <w:sz w:val="20"/>
          <w:szCs w:val="20"/>
        </w:rPr>
        <w:t xml:space="preserve">, </w:t>
      </w:r>
      <w:r>
        <w:rPr>
          <w:rFonts w:ascii="Arial" w:eastAsia="Arial" w:hAnsi="Arial" w:cs="Arial"/>
          <w:color w:val="000000"/>
          <w:sz w:val="20"/>
          <w:szCs w:val="20"/>
        </w:rPr>
        <w:t xml:space="preserve">extend second </w:t>
      </w:r>
      <w:r w:rsidR="008B5A61">
        <w:rPr>
          <w:rFonts w:ascii="Arial" w:eastAsia="Arial" w:hAnsi="Arial" w:cs="Arial"/>
          <w:color w:val="000000"/>
          <w:sz w:val="20"/>
          <w:szCs w:val="20"/>
        </w:rPr>
        <w:t>doze under</w:t>
      </w:r>
      <w:r>
        <w:rPr>
          <w:rFonts w:ascii="Arial" w:eastAsia="Arial" w:hAnsi="Arial" w:cs="Arial"/>
          <w:color w:val="000000"/>
          <w:sz w:val="20"/>
          <w:szCs w:val="20"/>
        </w:rPr>
        <w:t xml:space="preserve"> PMEGP, as per revised guidelines of PMEGP.</w:t>
      </w:r>
    </w:p>
    <w:p w:rsidR="00E32E78" w:rsidRDefault="00E32E78" w:rsidP="00F26279">
      <w:pPr>
        <w:pStyle w:val="ListParagraph"/>
        <w:numPr>
          <w:ilvl w:val="0"/>
          <w:numId w:val="2"/>
        </w:numPr>
        <w:spacing w:after="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Emphasised on increasing term lending under Agriculture sector, considering </w:t>
      </w:r>
      <w:r w:rsidR="008B5A61">
        <w:rPr>
          <w:rFonts w:ascii="Arial" w:eastAsia="Arial" w:hAnsi="Arial" w:cs="Arial"/>
          <w:color w:val="000000"/>
          <w:sz w:val="20"/>
          <w:szCs w:val="20"/>
        </w:rPr>
        <w:t>moderate</w:t>
      </w:r>
      <w:r>
        <w:rPr>
          <w:rFonts w:ascii="Arial" w:eastAsia="Arial" w:hAnsi="Arial" w:cs="Arial"/>
          <w:color w:val="000000"/>
          <w:sz w:val="20"/>
          <w:szCs w:val="20"/>
        </w:rPr>
        <w:t xml:space="preserve"> performance agai</w:t>
      </w:r>
      <w:r w:rsidR="008B5A61">
        <w:rPr>
          <w:rFonts w:ascii="Arial" w:eastAsia="Arial" w:hAnsi="Arial" w:cs="Arial"/>
          <w:color w:val="000000"/>
          <w:sz w:val="20"/>
          <w:szCs w:val="20"/>
        </w:rPr>
        <w:t>nst the targets of term lending, especially considering</w:t>
      </w:r>
      <w:r>
        <w:rPr>
          <w:rFonts w:ascii="Arial" w:eastAsia="Arial" w:hAnsi="Arial" w:cs="Arial"/>
          <w:color w:val="000000"/>
          <w:sz w:val="20"/>
          <w:szCs w:val="20"/>
        </w:rPr>
        <w:t xml:space="preserve"> the sufficient scope for term lending available in Gujarat State.</w:t>
      </w:r>
    </w:p>
    <w:p w:rsidR="00372014" w:rsidRDefault="00372014" w:rsidP="00F26279">
      <w:pPr>
        <w:pStyle w:val="ListParagraph"/>
        <w:numPr>
          <w:ilvl w:val="0"/>
          <w:numId w:val="2"/>
        </w:numPr>
        <w:spacing w:after="0"/>
        <w:ind w:left="567" w:hanging="567"/>
        <w:jc w:val="both"/>
        <w:rPr>
          <w:rFonts w:ascii="Arial" w:eastAsia="Arial" w:hAnsi="Arial" w:cs="Arial"/>
          <w:color w:val="000000"/>
          <w:sz w:val="20"/>
          <w:szCs w:val="20"/>
        </w:rPr>
      </w:pPr>
      <w:r>
        <w:rPr>
          <w:rFonts w:ascii="Arial" w:eastAsia="Arial" w:hAnsi="Arial" w:cs="Arial"/>
          <w:color w:val="000000"/>
          <w:sz w:val="20"/>
          <w:szCs w:val="20"/>
        </w:rPr>
        <w:t>It was observed that</w:t>
      </w:r>
      <w:r w:rsidR="008B5A61">
        <w:rPr>
          <w:rFonts w:ascii="Arial" w:eastAsia="Arial" w:hAnsi="Arial" w:cs="Arial"/>
          <w:color w:val="000000"/>
          <w:sz w:val="20"/>
          <w:szCs w:val="20"/>
        </w:rPr>
        <w:t xml:space="preserve"> average </w:t>
      </w:r>
      <w:r>
        <w:rPr>
          <w:rFonts w:ascii="Arial" w:eastAsia="Arial" w:hAnsi="Arial" w:cs="Arial"/>
          <w:color w:val="000000"/>
          <w:sz w:val="20"/>
          <w:szCs w:val="20"/>
        </w:rPr>
        <w:t>Aa</w:t>
      </w:r>
      <w:r w:rsidR="00F20FAE">
        <w:rPr>
          <w:rFonts w:ascii="Arial" w:eastAsia="Arial" w:hAnsi="Arial" w:cs="Arial"/>
          <w:color w:val="000000"/>
          <w:sz w:val="20"/>
          <w:szCs w:val="20"/>
        </w:rPr>
        <w:t xml:space="preserve">dhaar Seeding &amp; Authentication </w:t>
      </w:r>
      <w:r>
        <w:rPr>
          <w:rFonts w:ascii="Arial" w:eastAsia="Arial" w:hAnsi="Arial" w:cs="Arial"/>
          <w:color w:val="000000"/>
          <w:sz w:val="20"/>
          <w:szCs w:val="20"/>
        </w:rPr>
        <w:t>in the District in below State</w:t>
      </w:r>
      <w:r w:rsidR="008B5A61">
        <w:rPr>
          <w:rFonts w:ascii="Arial" w:eastAsia="Arial" w:hAnsi="Arial" w:cs="Arial"/>
          <w:color w:val="000000"/>
          <w:sz w:val="20"/>
          <w:szCs w:val="20"/>
        </w:rPr>
        <w:t xml:space="preserve"> </w:t>
      </w:r>
      <w:r>
        <w:rPr>
          <w:rFonts w:ascii="Arial" w:eastAsia="Arial" w:hAnsi="Arial" w:cs="Arial"/>
          <w:color w:val="000000"/>
          <w:sz w:val="20"/>
          <w:szCs w:val="20"/>
        </w:rPr>
        <w:t>average and all Banks were requested to gear up efforts to cross national average of Aadha</w:t>
      </w:r>
      <w:r w:rsidR="00BA3393">
        <w:rPr>
          <w:rFonts w:ascii="Arial" w:eastAsia="Arial" w:hAnsi="Arial" w:cs="Arial"/>
          <w:color w:val="000000"/>
          <w:sz w:val="20"/>
          <w:szCs w:val="20"/>
        </w:rPr>
        <w:t>a</w:t>
      </w:r>
      <w:r>
        <w:rPr>
          <w:rFonts w:ascii="Arial" w:eastAsia="Arial" w:hAnsi="Arial" w:cs="Arial"/>
          <w:color w:val="000000"/>
          <w:sz w:val="20"/>
          <w:szCs w:val="20"/>
        </w:rPr>
        <w:t>r see</w:t>
      </w:r>
      <w:r w:rsidR="008B5A61">
        <w:rPr>
          <w:rFonts w:ascii="Arial" w:eastAsia="Arial" w:hAnsi="Arial" w:cs="Arial"/>
          <w:color w:val="000000"/>
          <w:sz w:val="20"/>
          <w:szCs w:val="20"/>
        </w:rPr>
        <w:t>d</w:t>
      </w:r>
      <w:r>
        <w:rPr>
          <w:rFonts w:ascii="Arial" w:eastAsia="Arial" w:hAnsi="Arial" w:cs="Arial"/>
          <w:color w:val="000000"/>
          <w:sz w:val="20"/>
          <w:szCs w:val="20"/>
        </w:rPr>
        <w:t xml:space="preserve">ing and Aadhaar </w:t>
      </w:r>
      <w:r w:rsidR="00BA3393">
        <w:rPr>
          <w:rFonts w:ascii="Arial" w:eastAsia="Arial" w:hAnsi="Arial" w:cs="Arial"/>
          <w:color w:val="000000"/>
          <w:sz w:val="20"/>
          <w:szCs w:val="20"/>
        </w:rPr>
        <w:t>authentication</w:t>
      </w:r>
      <w:r>
        <w:rPr>
          <w:rFonts w:ascii="Arial" w:eastAsia="Arial" w:hAnsi="Arial" w:cs="Arial"/>
          <w:color w:val="000000"/>
          <w:sz w:val="20"/>
          <w:szCs w:val="20"/>
        </w:rPr>
        <w:t>.</w:t>
      </w:r>
    </w:p>
    <w:p w:rsidR="00E070E4" w:rsidRDefault="00E070E4" w:rsidP="00F26279">
      <w:pPr>
        <w:pStyle w:val="ListParagraph"/>
        <w:numPr>
          <w:ilvl w:val="0"/>
          <w:numId w:val="2"/>
        </w:numPr>
        <w:spacing w:after="0"/>
        <w:ind w:left="567" w:hanging="567"/>
        <w:jc w:val="both"/>
        <w:rPr>
          <w:rFonts w:ascii="Arial" w:eastAsia="Arial" w:hAnsi="Arial" w:cs="Arial"/>
          <w:color w:val="000000"/>
          <w:sz w:val="20"/>
          <w:szCs w:val="20"/>
        </w:rPr>
      </w:pPr>
      <w:r>
        <w:rPr>
          <w:rFonts w:ascii="Arial" w:eastAsia="Arial" w:hAnsi="Arial" w:cs="Arial"/>
          <w:color w:val="000000"/>
          <w:sz w:val="20"/>
          <w:szCs w:val="20"/>
        </w:rPr>
        <w:t>A</w:t>
      </w:r>
      <w:r w:rsidR="00BA3393">
        <w:rPr>
          <w:rFonts w:ascii="Arial" w:eastAsia="Arial" w:hAnsi="Arial" w:cs="Arial"/>
          <w:color w:val="000000"/>
          <w:sz w:val="20"/>
          <w:szCs w:val="20"/>
        </w:rPr>
        <w:t>a</w:t>
      </w:r>
      <w:r>
        <w:rPr>
          <w:rFonts w:ascii="Arial" w:eastAsia="Arial" w:hAnsi="Arial" w:cs="Arial"/>
          <w:color w:val="000000"/>
          <w:sz w:val="20"/>
          <w:szCs w:val="20"/>
        </w:rPr>
        <w:t>dha</w:t>
      </w:r>
      <w:r w:rsidR="00BA3393">
        <w:rPr>
          <w:rFonts w:ascii="Arial" w:eastAsia="Arial" w:hAnsi="Arial" w:cs="Arial"/>
          <w:color w:val="000000"/>
          <w:sz w:val="20"/>
          <w:szCs w:val="20"/>
        </w:rPr>
        <w:t>a</w:t>
      </w:r>
      <w:r>
        <w:rPr>
          <w:rFonts w:ascii="Arial" w:eastAsia="Arial" w:hAnsi="Arial" w:cs="Arial"/>
          <w:color w:val="000000"/>
          <w:sz w:val="20"/>
          <w:szCs w:val="20"/>
        </w:rPr>
        <w:t>r Authentication should be completed in all DBT account</w:t>
      </w:r>
      <w:r w:rsidR="00BD119D">
        <w:rPr>
          <w:rFonts w:ascii="Arial" w:eastAsia="Arial" w:hAnsi="Arial" w:cs="Arial"/>
          <w:color w:val="000000"/>
          <w:sz w:val="20"/>
          <w:szCs w:val="20"/>
        </w:rPr>
        <w:t>s</w:t>
      </w:r>
      <w:r>
        <w:rPr>
          <w:rFonts w:ascii="Arial" w:eastAsia="Arial" w:hAnsi="Arial" w:cs="Arial"/>
          <w:color w:val="000000"/>
          <w:sz w:val="20"/>
          <w:szCs w:val="20"/>
        </w:rPr>
        <w:t xml:space="preserve"> immediately.</w:t>
      </w:r>
    </w:p>
    <w:p w:rsidR="007C54F5" w:rsidRDefault="007C54F5" w:rsidP="00F26279">
      <w:pPr>
        <w:pStyle w:val="ListParagraph"/>
        <w:numPr>
          <w:ilvl w:val="0"/>
          <w:numId w:val="2"/>
        </w:numPr>
        <w:spacing w:after="0"/>
        <w:ind w:left="567" w:hanging="567"/>
        <w:jc w:val="both"/>
        <w:rPr>
          <w:rFonts w:ascii="Arial" w:eastAsia="Arial" w:hAnsi="Arial" w:cs="Arial"/>
          <w:color w:val="000000"/>
          <w:sz w:val="20"/>
          <w:szCs w:val="20"/>
        </w:rPr>
      </w:pPr>
      <w:r w:rsidRPr="000B3E6D">
        <w:rPr>
          <w:rFonts w:ascii="Arial" w:eastAsia="Arial" w:hAnsi="Arial" w:cs="Arial"/>
          <w:color w:val="000000"/>
          <w:sz w:val="20"/>
          <w:szCs w:val="20"/>
        </w:rPr>
        <w:t xml:space="preserve">All Aadhaar </w:t>
      </w:r>
      <w:r w:rsidR="006A2981" w:rsidRPr="000B3E6D">
        <w:rPr>
          <w:rFonts w:ascii="Arial" w:eastAsia="Arial" w:hAnsi="Arial" w:cs="Arial"/>
          <w:color w:val="000000"/>
          <w:sz w:val="20"/>
          <w:szCs w:val="20"/>
        </w:rPr>
        <w:t>enrolment</w:t>
      </w:r>
      <w:r w:rsidR="008B5A61">
        <w:rPr>
          <w:rFonts w:ascii="Arial" w:eastAsia="Arial" w:hAnsi="Arial" w:cs="Arial"/>
          <w:color w:val="000000"/>
          <w:sz w:val="20"/>
          <w:szCs w:val="20"/>
        </w:rPr>
        <w:t xml:space="preserve"> </w:t>
      </w:r>
      <w:r w:rsidR="006A2981" w:rsidRPr="000B3E6D">
        <w:rPr>
          <w:rFonts w:ascii="Arial" w:eastAsia="Arial" w:hAnsi="Arial" w:cs="Arial"/>
          <w:color w:val="000000"/>
          <w:sz w:val="20"/>
          <w:szCs w:val="20"/>
        </w:rPr>
        <w:t>centre</w:t>
      </w:r>
      <w:r w:rsidR="00C24FCF">
        <w:rPr>
          <w:rFonts w:ascii="Arial" w:eastAsia="Arial" w:hAnsi="Arial" w:cs="Arial"/>
          <w:color w:val="000000"/>
          <w:sz w:val="20"/>
          <w:szCs w:val="20"/>
        </w:rPr>
        <w:t>s</w:t>
      </w:r>
      <w:r w:rsidRPr="000B3E6D">
        <w:rPr>
          <w:rFonts w:ascii="Arial" w:eastAsia="Arial" w:hAnsi="Arial" w:cs="Arial"/>
          <w:color w:val="000000"/>
          <w:sz w:val="20"/>
          <w:szCs w:val="20"/>
        </w:rPr>
        <w:t xml:space="preserve"> must be made </w:t>
      </w:r>
      <w:r w:rsidR="008B5A61">
        <w:rPr>
          <w:rFonts w:ascii="Arial" w:eastAsia="Arial" w:hAnsi="Arial" w:cs="Arial"/>
          <w:color w:val="000000"/>
          <w:sz w:val="20"/>
          <w:szCs w:val="20"/>
        </w:rPr>
        <w:t xml:space="preserve">effectively </w:t>
      </w:r>
      <w:r w:rsidRPr="000B3E6D">
        <w:rPr>
          <w:rFonts w:ascii="Arial" w:eastAsia="Arial" w:hAnsi="Arial" w:cs="Arial"/>
          <w:color w:val="000000"/>
          <w:sz w:val="20"/>
          <w:szCs w:val="20"/>
        </w:rPr>
        <w:t>functional</w:t>
      </w:r>
      <w:r w:rsidR="00E070E4">
        <w:rPr>
          <w:rFonts w:ascii="Arial" w:eastAsia="Arial" w:hAnsi="Arial" w:cs="Arial"/>
          <w:color w:val="000000"/>
          <w:sz w:val="20"/>
          <w:szCs w:val="20"/>
        </w:rPr>
        <w:t xml:space="preserve">. </w:t>
      </w:r>
    </w:p>
    <w:p w:rsidR="00B82E84" w:rsidRDefault="00B82E84" w:rsidP="00F26279">
      <w:pPr>
        <w:pStyle w:val="ListParagraph"/>
        <w:numPr>
          <w:ilvl w:val="0"/>
          <w:numId w:val="2"/>
        </w:numPr>
        <w:spacing w:after="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The Dept. of Financial Services, MOF, GOI vide its letter dtd. 07.09.18 has informed about continuation of PMJDY scheme beyond 28.08.2018 with the </w:t>
      </w:r>
      <w:r w:rsidR="008B5A61">
        <w:rPr>
          <w:rFonts w:ascii="Arial" w:eastAsia="Arial" w:hAnsi="Arial" w:cs="Arial"/>
          <w:color w:val="000000"/>
          <w:sz w:val="20"/>
          <w:szCs w:val="20"/>
        </w:rPr>
        <w:t>shift</w:t>
      </w:r>
      <w:r>
        <w:rPr>
          <w:rFonts w:ascii="Arial" w:eastAsia="Arial" w:hAnsi="Arial" w:cs="Arial"/>
          <w:color w:val="000000"/>
          <w:sz w:val="20"/>
          <w:szCs w:val="20"/>
        </w:rPr>
        <w:t xml:space="preserve"> in focus of opening of </w:t>
      </w:r>
      <w:r w:rsidR="00435D03">
        <w:rPr>
          <w:rFonts w:ascii="Arial" w:eastAsia="Arial" w:hAnsi="Arial" w:cs="Arial"/>
          <w:color w:val="000000"/>
          <w:sz w:val="20"/>
          <w:szCs w:val="20"/>
        </w:rPr>
        <w:t>accounts</w:t>
      </w:r>
      <w:r>
        <w:rPr>
          <w:rFonts w:ascii="Arial" w:eastAsia="Arial" w:hAnsi="Arial" w:cs="Arial"/>
          <w:color w:val="000000"/>
          <w:sz w:val="20"/>
          <w:szCs w:val="20"/>
        </w:rPr>
        <w:t xml:space="preserve"> from “every household” to “every adult” with following modifications :</w:t>
      </w:r>
    </w:p>
    <w:p w:rsidR="00B82E84" w:rsidRDefault="00B82E84" w:rsidP="00F26279">
      <w:pPr>
        <w:pStyle w:val="ListParagraph"/>
        <w:numPr>
          <w:ilvl w:val="0"/>
          <w:numId w:val="6"/>
        </w:numPr>
        <w:spacing w:after="0"/>
        <w:jc w:val="both"/>
        <w:rPr>
          <w:rFonts w:ascii="Arial" w:eastAsia="Arial" w:hAnsi="Arial" w:cs="Arial"/>
          <w:color w:val="000000"/>
          <w:sz w:val="20"/>
          <w:szCs w:val="20"/>
        </w:rPr>
      </w:pPr>
      <w:r>
        <w:rPr>
          <w:rFonts w:ascii="Arial" w:eastAsia="Arial" w:hAnsi="Arial" w:cs="Arial"/>
          <w:color w:val="000000"/>
          <w:sz w:val="20"/>
          <w:szCs w:val="20"/>
        </w:rPr>
        <w:t>Existing overdraft limit to PMJDY account holders of Rs. 5000 has been raised to Rs. 10000.</w:t>
      </w:r>
    </w:p>
    <w:p w:rsidR="00B82E84" w:rsidRDefault="00B82E84" w:rsidP="00F26279">
      <w:pPr>
        <w:pStyle w:val="ListParagraph"/>
        <w:numPr>
          <w:ilvl w:val="0"/>
          <w:numId w:val="6"/>
        </w:numPr>
        <w:spacing w:after="0"/>
        <w:jc w:val="both"/>
        <w:rPr>
          <w:rFonts w:ascii="Arial" w:eastAsia="Arial" w:hAnsi="Arial" w:cs="Arial"/>
          <w:color w:val="000000"/>
          <w:sz w:val="20"/>
          <w:szCs w:val="20"/>
        </w:rPr>
      </w:pPr>
      <w:r>
        <w:rPr>
          <w:rFonts w:ascii="Arial" w:eastAsia="Arial" w:hAnsi="Arial" w:cs="Arial"/>
          <w:color w:val="000000"/>
          <w:sz w:val="20"/>
          <w:szCs w:val="20"/>
        </w:rPr>
        <w:t>Age limit of account holders 18-60 years has been revised to 18-65</w:t>
      </w:r>
    </w:p>
    <w:p w:rsidR="00B82E84" w:rsidRDefault="00B82E84" w:rsidP="00F26279">
      <w:pPr>
        <w:pStyle w:val="ListParagraph"/>
        <w:numPr>
          <w:ilvl w:val="0"/>
          <w:numId w:val="6"/>
        </w:numPr>
        <w:spacing w:after="0"/>
        <w:jc w:val="both"/>
        <w:rPr>
          <w:rFonts w:ascii="Arial" w:eastAsia="Arial" w:hAnsi="Arial" w:cs="Arial"/>
          <w:color w:val="000000"/>
          <w:sz w:val="20"/>
          <w:szCs w:val="20"/>
        </w:rPr>
      </w:pPr>
      <w:r>
        <w:rPr>
          <w:rFonts w:ascii="Arial" w:eastAsia="Arial" w:hAnsi="Arial" w:cs="Arial"/>
          <w:color w:val="000000"/>
          <w:sz w:val="20"/>
          <w:szCs w:val="20"/>
        </w:rPr>
        <w:t>There will not be any conditions attached for  overdraft up</w:t>
      </w:r>
      <w:r w:rsidR="008B5A61">
        <w:rPr>
          <w:rFonts w:ascii="Arial" w:eastAsia="Arial" w:hAnsi="Arial" w:cs="Arial"/>
          <w:color w:val="000000"/>
          <w:sz w:val="20"/>
          <w:szCs w:val="20"/>
        </w:rPr>
        <w:t xml:space="preserve"> </w:t>
      </w:r>
      <w:r>
        <w:rPr>
          <w:rFonts w:ascii="Arial" w:eastAsia="Arial" w:hAnsi="Arial" w:cs="Arial"/>
          <w:color w:val="000000"/>
          <w:sz w:val="20"/>
          <w:szCs w:val="20"/>
        </w:rPr>
        <w:t>to</w:t>
      </w:r>
      <w:r w:rsidR="008B5A61">
        <w:rPr>
          <w:rFonts w:ascii="Arial" w:eastAsia="Arial" w:hAnsi="Arial" w:cs="Arial"/>
          <w:color w:val="000000"/>
          <w:sz w:val="20"/>
          <w:szCs w:val="20"/>
        </w:rPr>
        <w:t xml:space="preserve"> </w:t>
      </w:r>
      <w:r>
        <w:rPr>
          <w:rFonts w:ascii="Arial" w:eastAsia="Arial" w:hAnsi="Arial" w:cs="Arial"/>
          <w:color w:val="000000"/>
          <w:sz w:val="20"/>
          <w:szCs w:val="20"/>
        </w:rPr>
        <w:t>Rs. 2000/-</w:t>
      </w:r>
    </w:p>
    <w:p w:rsidR="00B82E84" w:rsidRDefault="00B82E84" w:rsidP="00F26279">
      <w:pPr>
        <w:pStyle w:val="ListParagraph"/>
        <w:numPr>
          <w:ilvl w:val="0"/>
          <w:numId w:val="6"/>
        </w:numPr>
        <w:spacing w:after="0"/>
        <w:jc w:val="both"/>
        <w:rPr>
          <w:rFonts w:ascii="Arial" w:eastAsia="Arial" w:hAnsi="Arial" w:cs="Arial"/>
          <w:color w:val="000000"/>
          <w:sz w:val="20"/>
          <w:szCs w:val="20"/>
        </w:rPr>
      </w:pPr>
      <w:r>
        <w:rPr>
          <w:rFonts w:ascii="Arial" w:eastAsia="Arial" w:hAnsi="Arial" w:cs="Arial"/>
          <w:color w:val="000000"/>
          <w:sz w:val="20"/>
          <w:szCs w:val="20"/>
        </w:rPr>
        <w:t>Accidental insurance cover for new RuPay card holders has been raised from Rs. 1 lakh to Rs. 2 lakhs to new  PMJDY accounts opened after 28.08.2018.</w:t>
      </w:r>
    </w:p>
    <w:p w:rsidR="00D84DE0" w:rsidRPr="00D84DE0" w:rsidRDefault="00D84DE0" w:rsidP="00F26279">
      <w:pPr>
        <w:pStyle w:val="ListParagraph"/>
        <w:numPr>
          <w:ilvl w:val="0"/>
          <w:numId w:val="2"/>
        </w:numPr>
        <w:spacing w:after="0"/>
        <w:ind w:left="567" w:hanging="567"/>
        <w:jc w:val="both"/>
        <w:rPr>
          <w:rFonts w:ascii="Arial" w:eastAsia="Arial" w:hAnsi="Arial" w:cs="Arial"/>
          <w:color w:val="000000"/>
          <w:sz w:val="20"/>
          <w:szCs w:val="20"/>
        </w:rPr>
      </w:pPr>
      <w:r w:rsidRPr="000B3E6D">
        <w:rPr>
          <w:rFonts w:ascii="Arial" w:eastAsia="Arial" w:hAnsi="Arial" w:cs="Arial"/>
          <w:color w:val="000000"/>
          <w:sz w:val="20"/>
          <w:szCs w:val="20"/>
        </w:rPr>
        <w:t>Student Scholarship &amp; Pension Beneficiaries a/c</w:t>
      </w:r>
      <w:r w:rsidR="008B5A61">
        <w:rPr>
          <w:rFonts w:ascii="Arial" w:eastAsia="Arial" w:hAnsi="Arial" w:cs="Arial"/>
          <w:color w:val="000000"/>
          <w:sz w:val="20"/>
          <w:szCs w:val="20"/>
        </w:rPr>
        <w:t>s</w:t>
      </w:r>
      <w:r w:rsidRPr="000B3E6D">
        <w:rPr>
          <w:rFonts w:ascii="Arial" w:eastAsia="Arial" w:hAnsi="Arial" w:cs="Arial"/>
          <w:color w:val="000000"/>
          <w:sz w:val="20"/>
          <w:szCs w:val="20"/>
        </w:rPr>
        <w:t xml:space="preserve"> should be opened under the Central / State </w:t>
      </w:r>
      <w:r w:rsidR="00BD119D" w:rsidRPr="000B3E6D">
        <w:rPr>
          <w:rFonts w:ascii="Arial" w:eastAsia="Arial" w:hAnsi="Arial" w:cs="Arial"/>
          <w:color w:val="000000"/>
          <w:sz w:val="20"/>
          <w:szCs w:val="20"/>
        </w:rPr>
        <w:t>Government scheme</w:t>
      </w:r>
      <w:r w:rsidRPr="000B3E6D">
        <w:rPr>
          <w:rFonts w:ascii="Arial" w:eastAsia="Arial" w:hAnsi="Arial" w:cs="Arial"/>
          <w:color w:val="000000"/>
          <w:sz w:val="20"/>
          <w:szCs w:val="20"/>
        </w:rPr>
        <w:t xml:space="preserve"> and should be </w:t>
      </w:r>
      <w:r w:rsidR="00C24FCF">
        <w:rPr>
          <w:rFonts w:ascii="Arial" w:eastAsia="Arial" w:hAnsi="Arial" w:cs="Arial"/>
          <w:color w:val="000000"/>
          <w:sz w:val="20"/>
          <w:szCs w:val="20"/>
        </w:rPr>
        <w:t xml:space="preserve">made </w:t>
      </w:r>
      <w:r w:rsidRPr="000B3E6D">
        <w:rPr>
          <w:rFonts w:ascii="Arial" w:eastAsia="Arial" w:hAnsi="Arial" w:cs="Arial"/>
          <w:color w:val="000000"/>
          <w:sz w:val="20"/>
          <w:szCs w:val="20"/>
        </w:rPr>
        <w:t>free from restriction of “Minimum Balance &amp; Total Credit Limit” as per RBI circular dtd. 01.09.2014</w:t>
      </w:r>
      <w:r w:rsidR="00A96092">
        <w:rPr>
          <w:rFonts w:ascii="Arial" w:eastAsia="Arial" w:hAnsi="Arial" w:cs="Arial"/>
          <w:color w:val="000000"/>
          <w:sz w:val="20"/>
          <w:szCs w:val="20"/>
        </w:rPr>
        <w:t xml:space="preserve">. </w:t>
      </w:r>
    </w:p>
    <w:p w:rsidR="00653235" w:rsidRDefault="006072C8" w:rsidP="00F26279">
      <w:pPr>
        <w:pStyle w:val="ListParagraph"/>
        <w:numPr>
          <w:ilvl w:val="0"/>
          <w:numId w:val="2"/>
        </w:numPr>
        <w:spacing w:after="0"/>
        <w:ind w:left="567" w:hanging="567"/>
        <w:jc w:val="both"/>
        <w:rPr>
          <w:rFonts w:ascii="Arial" w:eastAsia="Arial" w:hAnsi="Arial" w:cs="Arial"/>
          <w:color w:val="000000"/>
          <w:sz w:val="20"/>
          <w:szCs w:val="20"/>
        </w:rPr>
      </w:pPr>
      <w:r w:rsidRPr="00653235">
        <w:rPr>
          <w:rFonts w:ascii="Arial" w:eastAsia="Arial" w:hAnsi="Arial" w:cs="Arial"/>
          <w:color w:val="000000"/>
          <w:sz w:val="20"/>
          <w:szCs w:val="20"/>
        </w:rPr>
        <w:t>Banking Services to be provided to Senior Citizens (Age &gt; 70 years), differently abled or infirm persons at their door steps through BCs</w:t>
      </w:r>
      <w:r w:rsidR="00653235" w:rsidRPr="00653235">
        <w:rPr>
          <w:rFonts w:ascii="Arial" w:eastAsia="Arial" w:hAnsi="Arial" w:cs="Arial"/>
          <w:color w:val="000000"/>
          <w:sz w:val="20"/>
          <w:szCs w:val="20"/>
        </w:rPr>
        <w:t>.</w:t>
      </w:r>
    </w:p>
    <w:p w:rsidR="00542920" w:rsidRPr="000B3E6D" w:rsidRDefault="00542920" w:rsidP="00F26279">
      <w:pPr>
        <w:pStyle w:val="ListParagraph"/>
        <w:numPr>
          <w:ilvl w:val="0"/>
          <w:numId w:val="2"/>
        </w:numPr>
        <w:spacing w:after="0"/>
        <w:ind w:left="567" w:hanging="567"/>
        <w:jc w:val="both"/>
        <w:rPr>
          <w:rFonts w:ascii="Arial" w:eastAsia="Arial" w:hAnsi="Arial" w:cs="Arial"/>
          <w:color w:val="000000"/>
          <w:sz w:val="20"/>
          <w:szCs w:val="20"/>
        </w:rPr>
      </w:pPr>
      <w:r w:rsidRPr="000B3E6D">
        <w:rPr>
          <w:rFonts w:ascii="Arial" w:eastAsia="Arial" w:hAnsi="Arial" w:cs="Arial"/>
          <w:color w:val="000000"/>
          <w:sz w:val="20"/>
          <w:szCs w:val="20"/>
        </w:rPr>
        <w:t>R</w:t>
      </w:r>
      <w:r w:rsidR="00C24FCF">
        <w:rPr>
          <w:rFonts w:ascii="Arial" w:eastAsia="Arial" w:hAnsi="Arial" w:cs="Arial"/>
          <w:color w:val="000000"/>
          <w:sz w:val="20"/>
          <w:szCs w:val="20"/>
        </w:rPr>
        <w:t>SETI – Sponsored Applications</w:t>
      </w:r>
      <w:r w:rsidRPr="000B3E6D">
        <w:rPr>
          <w:rFonts w:ascii="Arial" w:eastAsia="Arial" w:hAnsi="Arial" w:cs="Arial"/>
          <w:color w:val="000000"/>
          <w:sz w:val="20"/>
          <w:szCs w:val="20"/>
        </w:rPr>
        <w:t xml:space="preserve"> be sanctioned /</w:t>
      </w:r>
      <w:r w:rsidR="008B5A61">
        <w:rPr>
          <w:rFonts w:ascii="Arial" w:eastAsia="Arial" w:hAnsi="Arial" w:cs="Arial"/>
          <w:color w:val="000000"/>
          <w:sz w:val="20"/>
          <w:szCs w:val="20"/>
        </w:rPr>
        <w:t xml:space="preserve"> disbursed in time by all banks positively.</w:t>
      </w:r>
    </w:p>
    <w:p w:rsidR="00542920" w:rsidRPr="000B3E6D" w:rsidRDefault="00542920" w:rsidP="00F26279">
      <w:pPr>
        <w:pStyle w:val="ListParagraph"/>
        <w:numPr>
          <w:ilvl w:val="0"/>
          <w:numId w:val="2"/>
        </w:numPr>
        <w:spacing w:after="0"/>
        <w:ind w:left="567" w:hanging="567"/>
        <w:jc w:val="both"/>
        <w:rPr>
          <w:rFonts w:ascii="Arial" w:eastAsia="Arial" w:hAnsi="Arial" w:cs="Arial"/>
          <w:color w:val="000000"/>
          <w:sz w:val="20"/>
          <w:szCs w:val="20"/>
        </w:rPr>
      </w:pPr>
      <w:r w:rsidRPr="000B3E6D">
        <w:rPr>
          <w:rFonts w:ascii="Arial" w:eastAsia="Arial" w:hAnsi="Arial" w:cs="Arial"/>
          <w:color w:val="000000"/>
          <w:sz w:val="20"/>
          <w:szCs w:val="20"/>
        </w:rPr>
        <w:t>All pending Gov</w:t>
      </w:r>
      <w:r w:rsidR="00C24FCF">
        <w:rPr>
          <w:rFonts w:ascii="Arial" w:eastAsia="Arial" w:hAnsi="Arial" w:cs="Arial"/>
          <w:color w:val="000000"/>
          <w:sz w:val="20"/>
          <w:szCs w:val="20"/>
        </w:rPr>
        <w:t xml:space="preserve">ernment Sponsored applications </w:t>
      </w:r>
      <w:r w:rsidR="00C24FCF" w:rsidRPr="000B3E6D">
        <w:rPr>
          <w:rFonts w:ascii="Arial" w:eastAsia="Arial" w:hAnsi="Arial" w:cs="Arial"/>
          <w:color w:val="000000"/>
          <w:sz w:val="20"/>
          <w:szCs w:val="20"/>
        </w:rPr>
        <w:t>(PMEGP, VBY, NULM, DTY and others)</w:t>
      </w:r>
      <w:r w:rsidRPr="000B3E6D">
        <w:rPr>
          <w:rFonts w:ascii="Arial" w:eastAsia="Arial" w:hAnsi="Arial" w:cs="Arial"/>
          <w:color w:val="000000"/>
          <w:sz w:val="20"/>
          <w:szCs w:val="20"/>
        </w:rPr>
        <w:t xml:space="preserve"> be </w:t>
      </w:r>
      <w:r w:rsidR="008B5A61">
        <w:rPr>
          <w:rFonts w:ascii="Arial" w:eastAsia="Arial" w:hAnsi="Arial" w:cs="Arial"/>
          <w:color w:val="000000"/>
          <w:sz w:val="20"/>
          <w:szCs w:val="20"/>
        </w:rPr>
        <w:t>disposed off</w:t>
      </w:r>
      <w:r w:rsidRPr="000B3E6D">
        <w:rPr>
          <w:rFonts w:ascii="Arial" w:eastAsia="Arial" w:hAnsi="Arial" w:cs="Arial"/>
          <w:color w:val="000000"/>
          <w:sz w:val="20"/>
          <w:szCs w:val="20"/>
        </w:rPr>
        <w:t xml:space="preserve"> before the end of current financial year</w:t>
      </w:r>
      <w:r w:rsidR="00C24FCF">
        <w:rPr>
          <w:rFonts w:ascii="Arial" w:eastAsia="Arial" w:hAnsi="Arial" w:cs="Arial"/>
          <w:color w:val="000000"/>
          <w:sz w:val="20"/>
          <w:szCs w:val="20"/>
        </w:rPr>
        <w:t>.</w:t>
      </w:r>
    </w:p>
    <w:p w:rsidR="00982C70" w:rsidRDefault="00542920" w:rsidP="00F26279">
      <w:pPr>
        <w:pStyle w:val="ListParagraph"/>
        <w:numPr>
          <w:ilvl w:val="0"/>
          <w:numId w:val="2"/>
        </w:numPr>
        <w:spacing w:after="0"/>
        <w:ind w:left="567" w:hanging="567"/>
        <w:jc w:val="both"/>
        <w:rPr>
          <w:rFonts w:ascii="Arial" w:eastAsia="Arial" w:hAnsi="Arial" w:cs="Arial"/>
          <w:color w:val="000000"/>
          <w:sz w:val="20"/>
          <w:szCs w:val="20"/>
        </w:rPr>
      </w:pPr>
      <w:r w:rsidRPr="00982C70">
        <w:rPr>
          <w:rFonts w:ascii="Arial" w:eastAsia="Arial" w:hAnsi="Arial" w:cs="Arial"/>
          <w:color w:val="000000"/>
          <w:sz w:val="20"/>
          <w:szCs w:val="20"/>
        </w:rPr>
        <w:t>Financial Literacy Camps to be organized as per RBI instructions.</w:t>
      </w:r>
    </w:p>
    <w:p w:rsidR="00653235" w:rsidRDefault="00542920" w:rsidP="00F26279">
      <w:pPr>
        <w:pStyle w:val="ListParagraph"/>
        <w:numPr>
          <w:ilvl w:val="0"/>
          <w:numId w:val="2"/>
        </w:numPr>
        <w:spacing w:after="0"/>
        <w:ind w:left="567" w:hanging="567"/>
        <w:jc w:val="both"/>
        <w:rPr>
          <w:rFonts w:ascii="Arial" w:eastAsia="Arial" w:hAnsi="Arial" w:cs="Arial"/>
          <w:color w:val="000000"/>
          <w:sz w:val="20"/>
          <w:szCs w:val="20"/>
        </w:rPr>
      </w:pPr>
      <w:r w:rsidRPr="00982C70">
        <w:rPr>
          <w:rFonts w:ascii="Arial" w:eastAsia="Arial" w:hAnsi="Arial" w:cs="Arial"/>
          <w:color w:val="000000"/>
          <w:sz w:val="20"/>
          <w:szCs w:val="20"/>
        </w:rPr>
        <w:t>Promotion of Digital India (as per RBI instruction -2- special camps per month on  Digital platforms i.e. UPI &amp; USSD)</w:t>
      </w:r>
    </w:p>
    <w:p w:rsidR="00325F33" w:rsidRDefault="00325F33" w:rsidP="00F26279">
      <w:pPr>
        <w:pStyle w:val="ListParagraph"/>
        <w:numPr>
          <w:ilvl w:val="0"/>
          <w:numId w:val="2"/>
        </w:numPr>
        <w:spacing w:after="0"/>
        <w:ind w:left="567" w:hanging="567"/>
        <w:jc w:val="both"/>
        <w:rPr>
          <w:rFonts w:ascii="Arial" w:eastAsia="Arial" w:hAnsi="Arial" w:cs="Arial"/>
          <w:color w:val="000000"/>
          <w:sz w:val="20"/>
          <w:szCs w:val="20"/>
        </w:rPr>
      </w:pPr>
      <w:r>
        <w:rPr>
          <w:rFonts w:ascii="Arial" w:eastAsia="Arial" w:hAnsi="Arial" w:cs="Arial"/>
          <w:color w:val="000000"/>
          <w:sz w:val="20"/>
          <w:szCs w:val="20"/>
        </w:rPr>
        <w:t>Increase in Advances to SHG/JLG</w:t>
      </w:r>
    </w:p>
    <w:p w:rsidR="00B82E84" w:rsidRDefault="00B82E84" w:rsidP="00AD17A0">
      <w:pPr>
        <w:spacing w:after="0"/>
        <w:ind w:right="95"/>
        <w:jc w:val="both"/>
        <w:rPr>
          <w:rFonts w:ascii="Arial" w:eastAsia="Arial" w:hAnsi="Arial" w:cs="Arial"/>
          <w:b/>
          <w:bCs/>
          <w:color w:val="000000"/>
          <w:sz w:val="20"/>
          <w:szCs w:val="20"/>
          <w:u w:val="single"/>
        </w:rPr>
      </w:pPr>
    </w:p>
    <w:p w:rsidR="000E404F" w:rsidRPr="00AD17A0" w:rsidRDefault="00C94715" w:rsidP="0041664E">
      <w:pPr>
        <w:pStyle w:val="NoSpacing"/>
        <w:jc w:val="both"/>
        <w:rPr>
          <w:rFonts w:ascii="Arial" w:eastAsia="Arial" w:hAnsi="Arial" w:cs="Arial"/>
          <w:b/>
          <w:bCs/>
          <w:color w:val="000000"/>
          <w:sz w:val="20"/>
          <w:u w:val="single"/>
          <w:lang w:val="en-IN" w:eastAsia="en-IN" w:bidi="ar-SA"/>
        </w:rPr>
      </w:pPr>
      <w:r w:rsidRPr="00AD17A0">
        <w:rPr>
          <w:rFonts w:ascii="Arial" w:eastAsia="Arial" w:hAnsi="Arial" w:cs="Arial"/>
          <w:b/>
          <w:bCs/>
          <w:color w:val="000000"/>
          <w:sz w:val="20"/>
          <w:u w:val="single"/>
          <w:lang w:val="en-IN" w:eastAsia="en-IN" w:bidi="ar-SA"/>
        </w:rPr>
        <w:t xml:space="preserve">LDM </w:t>
      </w:r>
      <w:r w:rsidR="0004295E" w:rsidRPr="00AD17A0">
        <w:rPr>
          <w:rFonts w:ascii="Arial" w:eastAsia="Arial" w:hAnsi="Arial" w:cs="Arial"/>
          <w:b/>
          <w:bCs/>
          <w:color w:val="000000"/>
          <w:sz w:val="20"/>
          <w:u w:val="single"/>
          <w:lang w:val="en-IN" w:eastAsia="en-IN" w:bidi="ar-SA"/>
        </w:rPr>
        <w:t>informed</w:t>
      </w:r>
      <w:r w:rsidR="004F5D76" w:rsidRPr="00AD17A0">
        <w:rPr>
          <w:rFonts w:ascii="Arial" w:eastAsia="Arial" w:hAnsi="Arial" w:cs="Arial"/>
          <w:b/>
          <w:bCs/>
          <w:color w:val="000000"/>
          <w:sz w:val="20"/>
          <w:u w:val="single"/>
          <w:lang w:val="en-IN" w:eastAsia="en-IN" w:bidi="ar-SA"/>
        </w:rPr>
        <w:t xml:space="preserve"> the house of </w:t>
      </w:r>
      <w:r w:rsidR="00503DCA" w:rsidRPr="00AD17A0">
        <w:rPr>
          <w:rFonts w:ascii="Arial" w:eastAsia="Arial" w:hAnsi="Arial" w:cs="Arial"/>
          <w:b/>
          <w:bCs/>
          <w:color w:val="000000"/>
          <w:sz w:val="20"/>
          <w:u w:val="single"/>
          <w:lang w:val="en-IN" w:eastAsia="en-IN" w:bidi="ar-SA"/>
        </w:rPr>
        <w:t>achieving</w:t>
      </w:r>
      <w:r w:rsidR="008B5A61">
        <w:rPr>
          <w:rFonts w:ascii="Arial" w:eastAsia="Arial" w:hAnsi="Arial" w:cs="Arial"/>
          <w:b/>
          <w:bCs/>
          <w:color w:val="000000"/>
          <w:sz w:val="20"/>
          <w:u w:val="single"/>
          <w:lang w:val="en-IN" w:eastAsia="en-IN" w:bidi="ar-SA"/>
        </w:rPr>
        <w:t xml:space="preserve"> </w:t>
      </w:r>
      <w:r w:rsidR="00B82E84">
        <w:rPr>
          <w:rFonts w:ascii="Arial" w:eastAsia="Arial" w:hAnsi="Arial" w:cs="Arial"/>
          <w:b/>
          <w:bCs/>
          <w:color w:val="000000"/>
          <w:sz w:val="20"/>
          <w:u w:val="single"/>
          <w:lang w:val="en-IN" w:eastAsia="en-IN" w:bidi="ar-SA"/>
        </w:rPr>
        <w:t>7</w:t>
      </w:r>
      <w:r w:rsidR="00A71F19">
        <w:rPr>
          <w:rFonts w:ascii="Arial" w:eastAsia="Arial" w:hAnsi="Arial" w:cs="Arial"/>
          <w:b/>
          <w:bCs/>
          <w:color w:val="000000"/>
          <w:sz w:val="20"/>
          <w:u w:val="single"/>
          <w:lang w:val="en-IN" w:eastAsia="en-IN" w:bidi="ar-SA"/>
        </w:rPr>
        <w:t>4</w:t>
      </w:r>
      <w:r w:rsidR="00B82E84">
        <w:rPr>
          <w:rFonts w:ascii="Arial" w:eastAsia="Arial" w:hAnsi="Arial" w:cs="Arial"/>
          <w:b/>
          <w:bCs/>
          <w:color w:val="000000"/>
          <w:sz w:val="20"/>
          <w:u w:val="single"/>
          <w:lang w:val="en-IN" w:eastAsia="en-IN" w:bidi="ar-SA"/>
        </w:rPr>
        <w:t>.</w:t>
      </w:r>
      <w:r w:rsidR="00A71F19">
        <w:rPr>
          <w:rFonts w:ascii="Arial" w:eastAsia="Arial" w:hAnsi="Arial" w:cs="Arial"/>
          <w:b/>
          <w:bCs/>
          <w:color w:val="000000"/>
          <w:sz w:val="20"/>
          <w:u w:val="single"/>
          <w:lang w:val="en-IN" w:eastAsia="en-IN" w:bidi="ar-SA"/>
        </w:rPr>
        <w:t>1</w:t>
      </w:r>
      <w:r w:rsidR="00B82E84">
        <w:rPr>
          <w:rFonts w:ascii="Arial" w:eastAsia="Arial" w:hAnsi="Arial" w:cs="Arial"/>
          <w:b/>
          <w:bCs/>
          <w:color w:val="000000"/>
          <w:sz w:val="20"/>
          <w:u w:val="single"/>
          <w:lang w:val="en-IN" w:eastAsia="en-IN" w:bidi="ar-SA"/>
        </w:rPr>
        <w:t>3</w:t>
      </w:r>
      <w:r w:rsidR="003F3AF0" w:rsidRPr="00AD17A0">
        <w:rPr>
          <w:rFonts w:ascii="Arial" w:eastAsia="Arial" w:hAnsi="Arial" w:cs="Arial"/>
          <w:b/>
          <w:bCs/>
          <w:color w:val="000000"/>
          <w:sz w:val="20"/>
          <w:u w:val="single"/>
          <w:lang w:val="en-IN" w:eastAsia="en-IN" w:bidi="ar-SA"/>
        </w:rPr>
        <w:t>%</w:t>
      </w:r>
      <w:r w:rsidRPr="00AD17A0">
        <w:rPr>
          <w:rFonts w:ascii="Arial" w:eastAsia="Arial" w:hAnsi="Arial" w:cs="Arial"/>
          <w:b/>
          <w:bCs/>
          <w:color w:val="000000"/>
          <w:sz w:val="20"/>
          <w:u w:val="single"/>
          <w:lang w:val="en-IN" w:eastAsia="en-IN" w:bidi="ar-SA"/>
        </w:rPr>
        <w:t xml:space="preserve"> of annual target </w:t>
      </w:r>
      <w:r w:rsidR="00A71F19">
        <w:rPr>
          <w:rFonts w:ascii="Arial" w:eastAsia="Arial" w:hAnsi="Arial" w:cs="Arial"/>
          <w:b/>
          <w:bCs/>
          <w:color w:val="000000"/>
          <w:sz w:val="20"/>
          <w:u w:val="single"/>
          <w:lang w:val="en-IN" w:eastAsia="en-IN" w:bidi="ar-SA"/>
        </w:rPr>
        <w:t>of F.Y. 2018</w:t>
      </w:r>
      <w:r w:rsidR="00101883" w:rsidRPr="00AD17A0">
        <w:rPr>
          <w:rFonts w:ascii="Arial" w:eastAsia="Arial" w:hAnsi="Arial" w:cs="Arial"/>
          <w:b/>
          <w:bCs/>
          <w:color w:val="000000"/>
          <w:sz w:val="20"/>
          <w:u w:val="single"/>
          <w:lang w:val="en-IN" w:eastAsia="en-IN" w:bidi="ar-SA"/>
        </w:rPr>
        <w:t>-1</w:t>
      </w:r>
      <w:r w:rsidR="00A71F19">
        <w:rPr>
          <w:rFonts w:ascii="Arial" w:eastAsia="Arial" w:hAnsi="Arial" w:cs="Arial"/>
          <w:b/>
          <w:bCs/>
          <w:color w:val="000000"/>
          <w:sz w:val="20"/>
          <w:u w:val="single"/>
          <w:lang w:val="en-IN" w:eastAsia="en-IN" w:bidi="ar-SA"/>
        </w:rPr>
        <w:t xml:space="preserve">9 (in </w:t>
      </w:r>
      <w:r w:rsidR="00B82E84">
        <w:rPr>
          <w:rFonts w:ascii="Arial" w:eastAsia="Arial" w:hAnsi="Arial" w:cs="Arial"/>
          <w:b/>
          <w:bCs/>
          <w:color w:val="000000"/>
          <w:sz w:val="20"/>
          <w:u w:val="single"/>
          <w:lang w:val="en-IN" w:eastAsia="en-IN" w:bidi="ar-SA"/>
        </w:rPr>
        <w:t>2</w:t>
      </w:r>
      <w:r w:rsidR="00B82E84" w:rsidRPr="00B82E84">
        <w:rPr>
          <w:rFonts w:ascii="Arial" w:eastAsia="Arial" w:hAnsi="Arial" w:cs="Arial"/>
          <w:b/>
          <w:bCs/>
          <w:color w:val="000000"/>
          <w:sz w:val="20"/>
          <w:u w:val="single"/>
          <w:vertAlign w:val="superscript"/>
          <w:lang w:val="en-IN" w:eastAsia="en-IN" w:bidi="ar-SA"/>
        </w:rPr>
        <w:t>nd</w:t>
      </w:r>
      <w:r w:rsidR="00A71F19">
        <w:rPr>
          <w:rFonts w:ascii="Arial" w:eastAsia="Arial" w:hAnsi="Arial" w:cs="Arial"/>
          <w:b/>
          <w:bCs/>
          <w:color w:val="000000"/>
          <w:sz w:val="20"/>
          <w:u w:val="single"/>
          <w:lang w:val="en-IN" w:eastAsia="en-IN" w:bidi="ar-SA"/>
        </w:rPr>
        <w:t>quarter)</w:t>
      </w:r>
    </w:p>
    <w:p w:rsidR="00334732" w:rsidRDefault="00334732" w:rsidP="007C54F5">
      <w:pPr>
        <w:tabs>
          <w:tab w:val="left" w:pos="9026"/>
        </w:tabs>
        <w:spacing w:after="0" w:line="240" w:lineRule="auto"/>
        <w:jc w:val="both"/>
        <w:rPr>
          <w:rFonts w:ascii="Arial" w:eastAsia="Arial" w:hAnsi="Arial" w:cs="Arial"/>
          <w:color w:val="000000"/>
          <w:sz w:val="20"/>
          <w:szCs w:val="20"/>
        </w:rPr>
      </w:pPr>
    </w:p>
    <w:p w:rsidR="00334732" w:rsidRPr="00F200BB" w:rsidRDefault="00334732" w:rsidP="00334732">
      <w:pPr>
        <w:spacing w:after="0" w:line="240" w:lineRule="auto"/>
        <w:jc w:val="both"/>
        <w:rPr>
          <w:rFonts w:ascii="Arial" w:eastAsia="Arial" w:hAnsi="Arial" w:cs="Arial"/>
          <w:color w:val="000000"/>
          <w:sz w:val="20"/>
          <w:szCs w:val="20"/>
        </w:rPr>
      </w:pPr>
      <w:r w:rsidRPr="002C54A7">
        <w:rPr>
          <w:rFonts w:ascii="Arial" w:eastAsia="Arial" w:hAnsi="Arial" w:cs="Arial"/>
          <w:color w:val="000000"/>
          <w:sz w:val="20"/>
          <w:szCs w:val="20"/>
        </w:rPr>
        <w:t xml:space="preserve">The meeting was concluded with vote of thanks extended by Shri </w:t>
      </w:r>
      <w:r>
        <w:rPr>
          <w:rFonts w:ascii="Arial" w:eastAsia="Arial" w:hAnsi="Arial" w:cs="Arial"/>
          <w:color w:val="000000"/>
          <w:sz w:val="20"/>
          <w:szCs w:val="20"/>
        </w:rPr>
        <w:t>Sonam</w:t>
      </w:r>
      <w:r w:rsidR="00F20FAE">
        <w:rPr>
          <w:rFonts w:ascii="Arial" w:eastAsia="Arial" w:hAnsi="Arial" w:cs="Arial"/>
          <w:color w:val="000000"/>
          <w:sz w:val="20"/>
          <w:szCs w:val="20"/>
        </w:rPr>
        <w:t xml:space="preserve"> </w:t>
      </w:r>
      <w:r>
        <w:rPr>
          <w:rFonts w:ascii="Arial" w:eastAsia="Arial" w:hAnsi="Arial" w:cs="Arial"/>
          <w:color w:val="000000"/>
          <w:sz w:val="20"/>
          <w:szCs w:val="20"/>
        </w:rPr>
        <w:t xml:space="preserve">Bhutia, DGM, Bank of Baroda, Baroda City Region, </w:t>
      </w:r>
      <w:r w:rsidRPr="002C54A7">
        <w:rPr>
          <w:rFonts w:ascii="Arial" w:eastAsia="Arial" w:hAnsi="Arial" w:cs="Arial"/>
          <w:color w:val="000000"/>
          <w:sz w:val="20"/>
          <w:szCs w:val="20"/>
        </w:rPr>
        <w:t>Vadodara.</w:t>
      </w:r>
    </w:p>
    <w:p w:rsidR="00334732" w:rsidRDefault="00334732" w:rsidP="007C54F5">
      <w:pPr>
        <w:tabs>
          <w:tab w:val="left" w:pos="9026"/>
        </w:tabs>
        <w:spacing w:after="0" w:line="240" w:lineRule="auto"/>
        <w:jc w:val="both"/>
        <w:rPr>
          <w:rFonts w:ascii="Arial" w:eastAsia="Arial" w:hAnsi="Arial" w:cs="Arial"/>
          <w:color w:val="000000"/>
          <w:sz w:val="20"/>
          <w:szCs w:val="20"/>
        </w:rPr>
      </w:pPr>
    </w:p>
    <w:p w:rsidR="00F26279" w:rsidRPr="00061CF2" w:rsidRDefault="00F26279" w:rsidP="007C54F5">
      <w:pPr>
        <w:tabs>
          <w:tab w:val="left" w:pos="9026"/>
        </w:tabs>
        <w:spacing w:after="0" w:line="240" w:lineRule="auto"/>
        <w:jc w:val="both"/>
        <w:rPr>
          <w:rFonts w:ascii="Arial" w:eastAsia="Arial" w:hAnsi="Arial" w:cs="Arial"/>
          <w:color w:val="000000"/>
          <w:sz w:val="20"/>
          <w:szCs w:val="20"/>
        </w:rPr>
      </w:pPr>
    </w:p>
    <w:p w:rsidR="00394B0B" w:rsidRPr="00AD17A0" w:rsidRDefault="009D0A23" w:rsidP="00F26279">
      <w:pPr>
        <w:spacing w:after="0" w:line="240" w:lineRule="auto"/>
        <w:rPr>
          <w:rFonts w:ascii="Arial" w:eastAsia="Arial" w:hAnsi="Arial" w:cs="Arial"/>
          <w:b/>
          <w:bCs/>
          <w:color w:val="000000"/>
        </w:rPr>
      </w:pPr>
      <w:r w:rsidRPr="00AD17A0">
        <w:rPr>
          <w:rFonts w:ascii="Arial" w:eastAsia="Arial" w:hAnsi="Arial" w:cs="Arial"/>
          <w:b/>
          <w:bCs/>
          <w:color w:val="000000"/>
        </w:rPr>
        <w:t>Lead Bank Office</w:t>
      </w:r>
    </w:p>
    <w:p w:rsidR="00E574C2" w:rsidRDefault="009D0A23" w:rsidP="00BA3393">
      <w:pPr>
        <w:spacing w:after="0" w:line="240" w:lineRule="auto"/>
        <w:jc w:val="both"/>
        <w:rPr>
          <w:rFonts w:ascii="Arial" w:eastAsia="Arial" w:hAnsi="Arial" w:cs="Arial"/>
          <w:b/>
          <w:bCs/>
          <w:color w:val="000000"/>
        </w:rPr>
      </w:pPr>
      <w:r w:rsidRPr="00CA4A2E">
        <w:rPr>
          <w:rFonts w:ascii="Arial" w:eastAsia="Arial" w:hAnsi="Arial" w:cs="Arial"/>
          <w:b/>
          <w:bCs/>
          <w:color w:val="000000"/>
        </w:rPr>
        <w:t>Vadodara</w:t>
      </w:r>
      <w:r w:rsidR="00BA3393">
        <w:rPr>
          <w:rFonts w:ascii="Arial" w:eastAsia="Arial" w:hAnsi="Arial" w:cs="Arial"/>
          <w:b/>
          <w:bCs/>
          <w:color w:val="000000"/>
        </w:rPr>
        <w:t xml:space="preserve">, </w:t>
      </w:r>
      <w:r w:rsidR="007F1D88">
        <w:rPr>
          <w:rFonts w:ascii="Arial" w:eastAsia="Arial" w:hAnsi="Arial" w:cs="Arial"/>
          <w:b/>
          <w:bCs/>
          <w:color w:val="000000"/>
        </w:rPr>
        <w:t>24</w:t>
      </w:r>
      <w:r w:rsidR="004E1B6A">
        <w:rPr>
          <w:rFonts w:ascii="Arial" w:eastAsia="Arial" w:hAnsi="Arial" w:cs="Arial"/>
          <w:b/>
          <w:bCs/>
          <w:color w:val="000000"/>
        </w:rPr>
        <w:t>/</w:t>
      </w:r>
      <w:r w:rsidR="0006548F">
        <w:rPr>
          <w:rFonts w:ascii="Arial" w:eastAsia="Arial" w:hAnsi="Arial" w:cs="Arial"/>
          <w:b/>
          <w:bCs/>
          <w:color w:val="000000"/>
        </w:rPr>
        <w:t>1</w:t>
      </w:r>
      <w:r w:rsidR="007F1D88">
        <w:rPr>
          <w:rFonts w:ascii="Arial" w:eastAsia="Arial" w:hAnsi="Arial" w:cs="Arial"/>
          <w:b/>
          <w:bCs/>
          <w:color w:val="000000"/>
        </w:rPr>
        <w:t>2</w:t>
      </w:r>
      <w:r w:rsidR="00962112">
        <w:rPr>
          <w:rFonts w:ascii="Arial" w:eastAsia="Arial" w:hAnsi="Arial" w:cs="Arial"/>
          <w:b/>
          <w:bCs/>
          <w:color w:val="000000"/>
        </w:rPr>
        <w:t>/2018</w:t>
      </w:r>
    </w:p>
    <w:p w:rsidR="00E574C2" w:rsidRDefault="00E574C2" w:rsidP="00BA3393">
      <w:pPr>
        <w:spacing w:after="0" w:line="240" w:lineRule="auto"/>
        <w:jc w:val="both"/>
        <w:rPr>
          <w:rFonts w:ascii="Arial" w:eastAsia="Arial" w:hAnsi="Arial" w:cs="Arial"/>
          <w:b/>
          <w:bCs/>
          <w:color w:val="000000"/>
        </w:rPr>
      </w:pPr>
    </w:p>
    <w:p w:rsidR="007F1D88" w:rsidRDefault="007F1D88">
      <w:pPr>
        <w:spacing w:after="0" w:line="240" w:lineRule="auto"/>
        <w:rPr>
          <w:rFonts w:ascii="Arial" w:hAnsi="Arial" w:cs="Arial"/>
          <w:b/>
          <w:bCs/>
          <w:sz w:val="24"/>
          <w:szCs w:val="24"/>
          <w:u w:val="single"/>
        </w:rPr>
      </w:pPr>
    </w:p>
    <w:p w:rsidR="005F6027" w:rsidRDefault="00614653" w:rsidP="005F6027">
      <w:pPr>
        <w:rPr>
          <w:rFonts w:ascii="Arial" w:hAnsi="Arial" w:cs="Arial"/>
          <w:b/>
          <w:bCs/>
          <w:sz w:val="24"/>
          <w:szCs w:val="24"/>
          <w:u w:val="single"/>
        </w:rPr>
      </w:pPr>
      <w:r>
        <w:rPr>
          <w:rFonts w:ascii="Arial" w:hAnsi="Arial" w:cs="Arial"/>
          <w:b/>
          <w:bCs/>
          <w:sz w:val="24"/>
          <w:szCs w:val="24"/>
          <w:u w:val="single"/>
        </w:rPr>
        <w:t>L</w:t>
      </w:r>
      <w:r w:rsidR="00480535">
        <w:rPr>
          <w:rFonts w:ascii="Arial" w:hAnsi="Arial" w:cs="Arial"/>
          <w:b/>
          <w:bCs/>
          <w:sz w:val="24"/>
          <w:szCs w:val="24"/>
          <w:u w:val="single"/>
        </w:rPr>
        <w:t>ist of A</w:t>
      </w:r>
      <w:r w:rsidR="006E3354">
        <w:rPr>
          <w:rFonts w:ascii="Arial" w:hAnsi="Arial" w:cs="Arial"/>
          <w:b/>
          <w:bCs/>
          <w:sz w:val="24"/>
          <w:szCs w:val="24"/>
          <w:u w:val="single"/>
        </w:rPr>
        <w:t>b</w:t>
      </w:r>
      <w:r w:rsidR="00F76020">
        <w:rPr>
          <w:rFonts w:ascii="Arial" w:hAnsi="Arial" w:cs="Arial"/>
          <w:b/>
          <w:bCs/>
          <w:sz w:val="24"/>
          <w:szCs w:val="24"/>
          <w:u w:val="single"/>
        </w:rPr>
        <w:t xml:space="preserve">sentees in DLCC meeting of </w:t>
      </w:r>
      <w:r w:rsidR="007F1D88">
        <w:rPr>
          <w:rFonts w:ascii="Arial" w:hAnsi="Arial" w:cs="Arial"/>
          <w:b/>
          <w:bCs/>
          <w:sz w:val="24"/>
          <w:szCs w:val="24"/>
          <w:u w:val="single"/>
        </w:rPr>
        <w:t xml:space="preserve">SEPTEMBER </w:t>
      </w:r>
      <w:r w:rsidR="00AD17A0">
        <w:rPr>
          <w:rFonts w:ascii="Arial" w:hAnsi="Arial" w:cs="Arial"/>
          <w:b/>
          <w:bCs/>
          <w:sz w:val="24"/>
          <w:szCs w:val="24"/>
          <w:u w:val="single"/>
        </w:rPr>
        <w:t>2018</w:t>
      </w:r>
      <w:r w:rsidR="00480535">
        <w:rPr>
          <w:rFonts w:ascii="Arial" w:hAnsi="Arial" w:cs="Arial"/>
          <w:b/>
          <w:bCs/>
          <w:sz w:val="24"/>
          <w:szCs w:val="24"/>
          <w:u w:val="single"/>
        </w:rPr>
        <w:t xml:space="preserve"> quarter</w:t>
      </w:r>
    </w:p>
    <w:p w:rsidR="00F05ADA" w:rsidRPr="00A65F39" w:rsidRDefault="00F05ADA" w:rsidP="005F6027">
      <w:pPr>
        <w:rPr>
          <w:rFonts w:ascii="Arial" w:hAnsi="Arial" w:cs="Arial"/>
          <w:b/>
          <w:bCs/>
          <w:sz w:val="24"/>
          <w:szCs w:val="24"/>
          <w:u w:val="single"/>
        </w:rPr>
      </w:pPr>
    </w:p>
    <w:tbl>
      <w:tblPr>
        <w:tblpPr w:leftFromText="180" w:rightFromText="180" w:vertAnchor="text" w:tblpY="1"/>
        <w:tblOverlap w:val="never"/>
        <w:tblW w:w="3236" w:type="dxa"/>
        <w:tblLook w:val="04A0" w:firstRow="1" w:lastRow="0" w:firstColumn="1" w:lastColumn="0" w:noHBand="0" w:noVBand="1"/>
      </w:tblPr>
      <w:tblGrid>
        <w:gridCol w:w="3236"/>
      </w:tblGrid>
      <w:tr w:rsidR="00AD17A0" w:rsidTr="007F1D88">
        <w:trPr>
          <w:trHeight w:val="420"/>
        </w:trPr>
        <w:tc>
          <w:tcPr>
            <w:tcW w:w="3236" w:type="dxa"/>
            <w:tcBorders>
              <w:top w:val="single" w:sz="4" w:space="0" w:color="auto"/>
              <w:left w:val="single" w:sz="4" w:space="0" w:color="auto"/>
              <w:bottom w:val="single" w:sz="4" w:space="0" w:color="auto"/>
              <w:right w:val="single" w:sz="4" w:space="0" w:color="auto"/>
            </w:tcBorders>
            <w:shd w:val="clear" w:color="000000" w:fill="FFFFFF"/>
          </w:tcPr>
          <w:p w:rsidR="00AD17A0" w:rsidRPr="00F2237D" w:rsidRDefault="00BA3393" w:rsidP="00AD17A0">
            <w:pPr>
              <w:autoSpaceDE w:val="0"/>
              <w:autoSpaceDN w:val="0"/>
              <w:adjustRightInd w:val="0"/>
              <w:spacing w:after="0" w:line="240" w:lineRule="auto"/>
              <w:rPr>
                <w:rFonts w:ascii="Verdana" w:hAnsi="Verdana" w:cs="Verdana"/>
                <w:sz w:val="18"/>
                <w:szCs w:val="18"/>
              </w:rPr>
            </w:pPr>
            <w:r>
              <w:rPr>
                <w:rFonts w:ascii="Verdana" w:hAnsi="Verdana" w:cs="Verdana"/>
                <w:sz w:val="18"/>
                <w:szCs w:val="18"/>
              </w:rPr>
              <w:t>Allahabad Bank</w:t>
            </w:r>
          </w:p>
        </w:tc>
      </w:tr>
      <w:tr w:rsidR="00BA3393" w:rsidTr="007F1D88">
        <w:trPr>
          <w:trHeight w:val="420"/>
        </w:trPr>
        <w:tc>
          <w:tcPr>
            <w:tcW w:w="3236" w:type="dxa"/>
            <w:tcBorders>
              <w:top w:val="single" w:sz="4" w:space="0" w:color="auto"/>
              <w:left w:val="single" w:sz="4" w:space="0" w:color="auto"/>
              <w:bottom w:val="single" w:sz="4" w:space="0" w:color="auto"/>
              <w:right w:val="single" w:sz="4" w:space="0" w:color="auto"/>
            </w:tcBorders>
            <w:shd w:val="clear" w:color="000000" w:fill="FFFFFF"/>
          </w:tcPr>
          <w:p w:rsidR="00BA3393" w:rsidRDefault="007F1D88" w:rsidP="00AD17A0">
            <w:pPr>
              <w:autoSpaceDE w:val="0"/>
              <w:autoSpaceDN w:val="0"/>
              <w:adjustRightInd w:val="0"/>
              <w:spacing w:after="0" w:line="240" w:lineRule="auto"/>
              <w:rPr>
                <w:rFonts w:ascii="Verdana" w:hAnsi="Verdana" w:cs="Verdana"/>
                <w:sz w:val="18"/>
                <w:szCs w:val="18"/>
              </w:rPr>
            </w:pPr>
            <w:r>
              <w:rPr>
                <w:rFonts w:ascii="Verdana" w:hAnsi="Verdana" w:cs="Verdana"/>
                <w:sz w:val="18"/>
                <w:szCs w:val="18"/>
              </w:rPr>
              <w:t>Bank of Maharashtra</w:t>
            </w:r>
          </w:p>
        </w:tc>
      </w:tr>
      <w:tr w:rsidR="00BA3393" w:rsidTr="007F1D88">
        <w:trPr>
          <w:trHeight w:val="420"/>
        </w:trPr>
        <w:tc>
          <w:tcPr>
            <w:tcW w:w="3236" w:type="dxa"/>
            <w:tcBorders>
              <w:top w:val="single" w:sz="4" w:space="0" w:color="auto"/>
              <w:left w:val="single" w:sz="4" w:space="0" w:color="auto"/>
              <w:bottom w:val="single" w:sz="4" w:space="0" w:color="auto"/>
              <w:right w:val="single" w:sz="4" w:space="0" w:color="auto"/>
            </w:tcBorders>
            <w:shd w:val="clear" w:color="000000" w:fill="FFFFFF"/>
          </w:tcPr>
          <w:p w:rsidR="00BA3393" w:rsidRPr="00F2237D" w:rsidRDefault="007F1D88" w:rsidP="00BA3393">
            <w:pPr>
              <w:autoSpaceDE w:val="0"/>
              <w:autoSpaceDN w:val="0"/>
              <w:adjustRightInd w:val="0"/>
              <w:spacing w:after="0" w:line="240" w:lineRule="auto"/>
              <w:rPr>
                <w:rFonts w:ascii="Verdana" w:hAnsi="Verdana" w:cs="Verdana"/>
                <w:sz w:val="18"/>
                <w:szCs w:val="18"/>
              </w:rPr>
            </w:pPr>
            <w:r>
              <w:rPr>
                <w:rFonts w:ascii="Verdana" w:hAnsi="Verdana" w:cs="Verdana"/>
                <w:sz w:val="18"/>
                <w:szCs w:val="18"/>
                <w:lang w:bidi="hi-IN"/>
              </w:rPr>
              <w:t>Baroda Central Cooperative Bank</w:t>
            </w:r>
          </w:p>
        </w:tc>
      </w:tr>
      <w:tr w:rsidR="007F1D88" w:rsidTr="007F1D88">
        <w:trPr>
          <w:trHeight w:val="420"/>
        </w:trPr>
        <w:tc>
          <w:tcPr>
            <w:tcW w:w="3236" w:type="dxa"/>
            <w:tcBorders>
              <w:top w:val="single" w:sz="4" w:space="0" w:color="auto"/>
              <w:left w:val="single" w:sz="4" w:space="0" w:color="auto"/>
              <w:bottom w:val="single" w:sz="4" w:space="0" w:color="auto"/>
              <w:right w:val="single" w:sz="4" w:space="0" w:color="auto"/>
            </w:tcBorders>
            <w:shd w:val="clear" w:color="000000" w:fill="FFFFFF"/>
          </w:tcPr>
          <w:p w:rsidR="007F1D88" w:rsidRDefault="007F1D88" w:rsidP="00BA3393">
            <w:pPr>
              <w:autoSpaceDE w:val="0"/>
              <w:autoSpaceDN w:val="0"/>
              <w:adjustRightInd w:val="0"/>
              <w:spacing w:after="0" w:line="240" w:lineRule="auto"/>
              <w:rPr>
                <w:rFonts w:ascii="Verdana" w:hAnsi="Verdana" w:cs="Verdana"/>
                <w:sz w:val="18"/>
                <w:szCs w:val="18"/>
                <w:lang w:bidi="hi-IN"/>
              </w:rPr>
            </w:pPr>
            <w:r>
              <w:rPr>
                <w:rFonts w:ascii="Verdana" w:hAnsi="Verdana" w:cs="Verdana"/>
                <w:sz w:val="18"/>
                <w:szCs w:val="18"/>
                <w:lang w:bidi="hi-IN"/>
              </w:rPr>
              <w:t>IDBI</w:t>
            </w:r>
          </w:p>
        </w:tc>
      </w:tr>
      <w:tr w:rsidR="00BA3393" w:rsidTr="007F1D88">
        <w:trPr>
          <w:trHeight w:val="420"/>
        </w:trPr>
        <w:tc>
          <w:tcPr>
            <w:tcW w:w="3236" w:type="dxa"/>
            <w:tcBorders>
              <w:top w:val="single" w:sz="4" w:space="0" w:color="auto"/>
              <w:left w:val="single" w:sz="4" w:space="0" w:color="auto"/>
              <w:bottom w:val="single" w:sz="4" w:space="0" w:color="auto"/>
              <w:right w:val="single" w:sz="4" w:space="0" w:color="auto"/>
            </w:tcBorders>
            <w:shd w:val="clear" w:color="000000" w:fill="FFFFFF"/>
          </w:tcPr>
          <w:p w:rsidR="00BA3393" w:rsidRPr="00F2237D" w:rsidRDefault="00BA3393" w:rsidP="00BA3393">
            <w:pPr>
              <w:autoSpaceDE w:val="0"/>
              <w:autoSpaceDN w:val="0"/>
              <w:adjustRightInd w:val="0"/>
              <w:spacing w:after="0" w:line="240" w:lineRule="auto"/>
              <w:rPr>
                <w:rFonts w:ascii="Verdana" w:hAnsi="Verdana" w:cs="Verdana"/>
                <w:sz w:val="18"/>
                <w:szCs w:val="18"/>
                <w:lang w:bidi="hi-IN"/>
              </w:rPr>
            </w:pPr>
            <w:r>
              <w:rPr>
                <w:rFonts w:ascii="Verdana" w:hAnsi="Verdana" w:cs="Verdana"/>
                <w:sz w:val="18"/>
                <w:szCs w:val="18"/>
                <w:lang w:bidi="hi-IN"/>
              </w:rPr>
              <w:t>Oriental Bank of Commerce</w:t>
            </w:r>
          </w:p>
        </w:tc>
      </w:tr>
      <w:tr w:rsidR="007F1D88" w:rsidTr="007F1D88">
        <w:trPr>
          <w:trHeight w:val="420"/>
        </w:trPr>
        <w:tc>
          <w:tcPr>
            <w:tcW w:w="3236" w:type="dxa"/>
            <w:tcBorders>
              <w:top w:val="single" w:sz="4" w:space="0" w:color="auto"/>
              <w:left w:val="single" w:sz="4" w:space="0" w:color="auto"/>
              <w:bottom w:val="single" w:sz="4" w:space="0" w:color="auto"/>
              <w:right w:val="single" w:sz="4" w:space="0" w:color="auto"/>
            </w:tcBorders>
            <w:shd w:val="clear" w:color="000000" w:fill="FFFFFF"/>
          </w:tcPr>
          <w:p w:rsidR="007F1D88" w:rsidRDefault="007F1D88" w:rsidP="00BA3393">
            <w:pPr>
              <w:autoSpaceDE w:val="0"/>
              <w:autoSpaceDN w:val="0"/>
              <w:adjustRightInd w:val="0"/>
              <w:spacing w:after="0" w:line="240" w:lineRule="auto"/>
              <w:rPr>
                <w:rFonts w:ascii="Verdana" w:hAnsi="Verdana" w:cs="Verdana"/>
                <w:sz w:val="18"/>
                <w:szCs w:val="18"/>
                <w:lang w:bidi="hi-IN"/>
              </w:rPr>
            </w:pPr>
            <w:r>
              <w:rPr>
                <w:rFonts w:ascii="Verdana" w:hAnsi="Verdana" w:cs="Verdana"/>
                <w:sz w:val="18"/>
                <w:szCs w:val="18"/>
                <w:lang w:bidi="hi-IN"/>
              </w:rPr>
              <w:t>Punjab &amp; Sind Bank</w:t>
            </w:r>
          </w:p>
        </w:tc>
      </w:tr>
      <w:tr w:rsidR="007F1D88" w:rsidTr="007F1D88">
        <w:trPr>
          <w:trHeight w:val="420"/>
        </w:trPr>
        <w:tc>
          <w:tcPr>
            <w:tcW w:w="3236" w:type="dxa"/>
            <w:tcBorders>
              <w:top w:val="single" w:sz="4" w:space="0" w:color="auto"/>
              <w:left w:val="single" w:sz="4" w:space="0" w:color="auto"/>
              <w:bottom w:val="single" w:sz="4" w:space="0" w:color="auto"/>
              <w:right w:val="single" w:sz="4" w:space="0" w:color="auto"/>
            </w:tcBorders>
            <w:shd w:val="clear" w:color="000000" w:fill="FFFFFF"/>
          </w:tcPr>
          <w:p w:rsidR="007F1D88" w:rsidRDefault="007F1D88" w:rsidP="00BA3393">
            <w:pPr>
              <w:autoSpaceDE w:val="0"/>
              <w:autoSpaceDN w:val="0"/>
              <w:adjustRightInd w:val="0"/>
              <w:spacing w:after="0" w:line="240" w:lineRule="auto"/>
              <w:rPr>
                <w:rFonts w:ascii="Verdana" w:hAnsi="Verdana" w:cs="Verdana"/>
                <w:sz w:val="18"/>
                <w:szCs w:val="18"/>
                <w:lang w:bidi="hi-IN"/>
              </w:rPr>
            </w:pPr>
            <w:r>
              <w:rPr>
                <w:rFonts w:ascii="Verdana" w:hAnsi="Verdana" w:cs="Verdana"/>
                <w:sz w:val="18"/>
                <w:szCs w:val="18"/>
                <w:lang w:bidi="hi-IN"/>
              </w:rPr>
              <w:t>Punjab National Bank</w:t>
            </w:r>
          </w:p>
        </w:tc>
      </w:tr>
      <w:tr w:rsidR="00BA3393" w:rsidRPr="00DA72FF" w:rsidTr="007F1D88">
        <w:trPr>
          <w:trHeight w:val="420"/>
        </w:trPr>
        <w:tc>
          <w:tcPr>
            <w:tcW w:w="3236" w:type="dxa"/>
            <w:tcBorders>
              <w:top w:val="nil"/>
              <w:left w:val="single" w:sz="4" w:space="0" w:color="auto"/>
              <w:bottom w:val="single" w:sz="4" w:space="0" w:color="auto"/>
              <w:right w:val="single" w:sz="4" w:space="0" w:color="auto"/>
            </w:tcBorders>
            <w:shd w:val="clear" w:color="000000" w:fill="FFFFFF"/>
          </w:tcPr>
          <w:p w:rsidR="00BA3393" w:rsidRPr="00F2237D" w:rsidRDefault="00BA3393" w:rsidP="00BA3393">
            <w:pPr>
              <w:autoSpaceDE w:val="0"/>
              <w:autoSpaceDN w:val="0"/>
              <w:adjustRightInd w:val="0"/>
              <w:spacing w:after="0" w:line="240" w:lineRule="auto"/>
              <w:rPr>
                <w:rFonts w:ascii="Verdana" w:hAnsi="Verdana" w:cs="Verdana"/>
                <w:sz w:val="18"/>
                <w:szCs w:val="18"/>
              </w:rPr>
            </w:pPr>
            <w:r w:rsidRPr="00F2237D">
              <w:rPr>
                <w:rFonts w:ascii="Verdana" w:hAnsi="Verdana" w:cs="Verdana"/>
                <w:sz w:val="18"/>
                <w:szCs w:val="18"/>
                <w:lang w:bidi="hi-IN"/>
              </w:rPr>
              <w:t>United Bank of India</w:t>
            </w:r>
          </w:p>
        </w:tc>
      </w:tr>
      <w:tr w:rsidR="007F1D88" w:rsidRPr="00DA72FF" w:rsidTr="007F1D88">
        <w:trPr>
          <w:trHeight w:val="420"/>
        </w:trPr>
        <w:tc>
          <w:tcPr>
            <w:tcW w:w="3236" w:type="dxa"/>
            <w:tcBorders>
              <w:top w:val="nil"/>
              <w:left w:val="single" w:sz="4" w:space="0" w:color="auto"/>
              <w:bottom w:val="single" w:sz="4" w:space="0" w:color="auto"/>
              <w:right w:val="single" w:sz="4" w:space="0" w:color="auto"/>
            </w:tcBorders>
            <w:shd w:val="clear" w:color="000000" w:fill="FFFFFF"/>
          </w:tcPr>
          <w:p w:rsidR="007F1D88" w:rsidRPr="00F2237D" w:rsidRDefault="007F1D88" w:rsidP="00BA3393">
            <w:pPr>
              <w:autoSpaceDE w:val="0"/>
              <w:autoSpaceDN w:val="0"/>
              <w:adjustRightInd w:val="0"/>
              <w:spacing w:after="0" w:line="240" w:lineRule="auto"/>
              <w:rPr>
                <w:rFonts w:ascii="Verdana" w:hAnsi="Verdana" w:cs="Verdana"/>
                <w:sz w:val="18"/>
                <w:szCs w:val="18"/>
                <w:lang w:bidi="hi-IN"/>
              </w:rPr>
            </w:pPr>
            <w:r>
              <w:rPr>
                <w:rFonts w:ascii="Verdana" w:hAnsi="Verdana" w:cs="Verdana"/>
                <w:sz w:val="18"/>
                <w:szCs w:val="18"/>
                <w:lang w:bidi="hi-IN"/>
              </w:rPr>
              <w:t>Vijaya bank</w:t>
            </w:r>
          </w:p>
        </w:tc>
      </w:tr>
      <w:tr w:rsidR="00BA3393" w:rsidRPr="00DA72FF" w:rsidTr="007F1D88">
        <w:trPr>
          <w:trHeight w:val="420"/>
        </w:trPr>
        <w:tc>
          <w:tcPr>
            <w:tcW w:w="3236" w:type="dxa"/>
            <w:tcBorders>
              <w:top w:val="nil"/>
              <w:left w:val="single" w:sz="4" w:space="0" w:color="auto"/>
              <w:bottom w:val="single" w:sz="4" w:space="0" w:color="auto"/>
              <w:right w:val="single" w:sz="4" w:space="0" w:color="auto"/>
            </w:tcBorders>
            <w:shd w:val="clear" w:color="000000" w:fill="FFFFFF"/>
          </w:tcPr>
          <w:p w:rsidR="00BA3393" w:rsidRPr="00F2237D" w:rsidRDefault="00BA3393" w:rsidP="00BA3393">
            <w:pPr>
              <w:autoSpaceDE w:val="0"/>
              <w:autoSpaceDN w:val="0"/>
              <w:adjustRightInd w:val="0"/>
              <w:spacing w:after="0" w:line="240" w:lineRule="auto"/>
              <w:rPr>
                <w:rFonts w:ascii="Verdana" w:hAnsi="Verdana" w:cs="Verdana"/>
                <w:sz w:val="18"/>
                <w:szCs w:val="18"/>
              </w:rPr>
            </w:pPr>
            <w:r w:rsidRPr="00F2237D">
              <w:rPr>
                <w:rFonts w:ascii="Verdana" w:hAnsi="Verdana" w:cs="Verdana"/>
                <w:sz w:val="18"/>
                <w:szCs w:val="18"/>
                <w:lang w:bidi="hi-IN"/>
              </w:rPr>
              <w:t>Axis Bank</w:t>
            </w:r>
          </w:p>
        </w:tc>
      </w:tr>
      <w:tr w:rsidR="007F1D88" w:rsidRPr="00DA72FF" w:rsidTr="007F1D88">
        <w:trPr>
          <w:trHeight w:val="420"/>
        </w:trPr>
        <w:tc>
          <w:tcPr>
            <w:tcW w:w="3236" w:type="dxa"/>
            <w:tcBorders>
              <w:top w:val="nil"/>
              <w:left w:val="single" w:sz="4" w:space="0" w:color="auto"/>
              <w:bottom w:val="single" w:sz="4" w:space="0" w:color="auto"/>
              <w:right w:val="single" w:sz="4" w:space="0" w:color="auto"/>
            </w:tcBorders>
            <w:shd w:val="clear" w:color="000000" w:fill="FFFFFF"/>
          </w:tcPr>
          <w:p w:rsidR="007F1D88" w:rsidRPr="00F2237D" w:rsidRDefault="007F1D88" w:rsidP="00BA3393">
            <w:pPr>
              <w:autoSpaceDE w:val="0"/>
              <w:autoSpaceDN w:val="0"/>
              <w:adjustRightInd w:val="0"/>
              <w:spacing w:after="0" w:line="240" w:lineRule="auto"/>
              <w:rPr>
                <w:rFonts w:ascii="Verdana" w:hAnsi="Verdana" w:cs="Verdana"/>
                <w:sz w:val="18"/>
                <w:szCs w:val="18"/>
                <w:lang w:bidi="hi-IN"/>
              </w:rPr>
            </w:pPr>
            <w:r>
              <w:rPr>
                <w:rFonts w:ascii="Verdana" w:hAnsi="Verdana" w:cs="Verdana"/>
                <w:sz w:val="18"/>
                <w:szCs w:val="18"/>
                <w:lang w:bidi="hi-IN"/>
              </w:rPr>
              <w:t>Bandhan Bank</w:t>
            </w:r>
          </w:p>
        </w:tc>
      </w:tr>
      <w:tr w:rsidR="00BA3393" w:rsidRPr="00DA72FF" w:rsidTr="007F1D88">
        <w:trPr>
          <w:trHeight w:val="420"/>
        </w:trPr>
        <w:tc>
          <w:tcPr>
            <w:tcW w:w="3236" w:type="dxa"/>
            <w:tcBorders>
              <w:top w:val="nil"/>
              <w:left w:val="single" w:sz="4" w:space="0" w:color="auto"/>
              <w:bottom w:val="single" w:sz="4" w:space="0" w:color="auto"/>
              <w:right w:val="single" w:sz="4" w:space="0" w:color="auto"/>
            </w:tcBorders>
            <w:shd w:val="clear" w:color="000000" w:fill="FFFFFF"/>
          </w:tcPr>
          <w:p w:rsidR="00BA3393" w:rsidRPr="00F2237D" w:rsidRDefault="00BA3393" w:rsidP="00BA3393">
            <w:pPr>
              <w:autoSpaceDE w:val="0"/>
              <w:autoSpaceDN w:val="0"/>
              <w:adjustRightInd w:val="0"/>
              <w:spacing w:after="0" w:line="240" w:lineRule="auto"/>
              <w:rPr>
                <w:rFonts w:ascii="Verdana" w:hAnsi="Verdana" w:cs="Verdana"/>
                <w:sz w:val="18"/>
                <w:szCs w:val="18"/>
              </w:rPr>
            </w:pPr>
            <w:r w:rsidRPr="00F2237D">
              <w:rPr>
                <w:rFonts w:ascii="Verdana" w:hAnsi="Verdana" w:cs="Verdana"/>
                <w:sz w:val="18"/>
                <w:szCs w:val="18"/>
                <w:lang w:bidi="hi-IN"/>
              </w:rPr>
              <w:t>Catholic Syrian Bank</w:t>
            </w:r>
          </w:p>
        </w:tc>
      </w:tr>
      <w:tr w:rsidR="00BA3393" w:rsidRPr="00DA72FF" w:rsidTr="007F1D88">
        <w:trPr>
          <w:trHeight w:val="420"/>
        </w:trPr>
        <w:tc>
          <w:tcPr>
            <w:tcW w:w="3236" w:type="dxa"/>
            <w:tcBorders>
              <w:top w:val="nil"/>
              <w:left w:val="single" w:sz="4" w:space="0" w:color="auto"/>
              <w:bottom w:val="single" w:sz="4" w:space="0" w:color="auto"/>
              <w:right w:val="single" w:sz="4" w:space="0" w:color="auto"/>
            </w:tcBorders>
            <w:shd w:val="clear" w:color="000000" w:fill="FFFFFF"/>
          </w:tcPr>
          <w:p w:rsidR="00BA3393" w:rsidRPr="00F2237D" w:rsidRDefault="00BA3393" w:rsidP="00BA3393">
            <w:pPr>
              <w:autoSpaceDE w:val="0"/>
              <w:autoSpaceDN w:val="0"/>
              <w:adjustRightInd w:val="0"/>
              <w:spacing w:after="0" w:line="240" w:lineRule="auto"/>
              <w:rPr>
                <w:rFonts w:ascii="Verdana" w:hAnsi="Verdana" w:cs="Verdana"/>
                <w:sz w:val="18"/>
                <w:szCs w:val="18"/>
              </w:rPr>
            </w:pPr>
            <w:r>
              <w:rPr>
                <w:rFonts w:ascii="Verdana" w:hAnsi="Verdana" w:cs="Verdana"/>
                <w:sz w:val="18"/>
                <w:szCs w:val="18"/>
              </w:rPr>
              <w:t>City Union Bank</w:t>
            </w:r>
          </w:p>
        </w:tc>
      </w:tr>
      <w:tr w:rsidR="00BA3393" w:rsidRPr="00DA72FF" w:rsidTr="007F1D88">
        <w:trPr>
          <w:trHeight w:val="420"/>
        </w:trPr>
        <w:tc>
          <w:tcPr>
            <w:tcW w:w="3236" w:type="dxa"/>
            <w:tcBorders>
              <w:top w:val="nil"/>
              <w:left w:val="single" w:sz="4" w:space="0" w:color="auto"/>
              <w:bottom w:val="single" w:sz="4" w:space="0" w:color="auto"/>
              <w:right w:val="single" w:sz="4" w:space="0" w:color="auto"/>
            </w:tcBorders>
            <w:shd w:val="clear" w:color="000000" w:fill="FFFFFF"/>
            <w:noWrap/>
          </w:tcPr>
          <w:p w:rsidR="00BA3393" w:rsidRPr="00F2237D" w:rsidRDefault="00BA3393" w:rsidP="00BA3393">
            <w:pPr>
              <w:autoSpaceDE w:val="0"/>
              <w:autoSpaceDN w:val="0"/>
              <w:adjustRightInd w:val="0"/>
              <w:spacing w:after="0" w:line="240" w:lineRule="auto"/>
              <w:rPr>
                <w:rFonts w:ascii="Verdana" w:hAnsi="Verdana" w:cs="Verdana"/>
                <w:sz w:val="18"/>
                <w:szCs w:val="18"/>
              </w:rPr>
            </w:pPr>
            <w:r w:rsidRPr="00F2237D">
              <w:rPr>
                <w:rFonts w:ascii="Verdana" w:hAnsi="Verdana" w:cs="Verdana"/>
                <w:sz w:val="18"/>
                <w:szCs w:val="18"/>
                <w:lang w:bidi="hi-IN"/>
              </w:rPr>
              <w:t>Federal Bank</w:t>
            </w:r>
          </w:p>
        </w:tc>
      </w:tr>
      <w:tr w:rsidR="007F1D88" w:rsidRPr="00DA72FF" w:rsidTr="007F1D88">
        <w:trPr>
          <w:trHeight w:val="420"/>
        </w:trPr>
        <w:tc>
          <w:tcPr>
            <w:tcW w:w="3236" w:type="dxa"/>
            <w:tcBorders>
              <w:top w:val="nil"/>
              <w:left w:val="single" w:sz="4" w:space="0" w:color="auto"/>
              <w:bottom w:val="single" w:sz="4" w:space="0" w:color="auto"/>
              <w:right w:val="single" w:sz="4" w:space="0" w:color="auto"/>
            </w:tcBorders>
            <w:shd w:val="clear" w:color="000000" w:fill="FFFFFF"/>
            <w:noWrap/>
          </w:tcPr>
          <w:p w:rsidR="007F1D88" w:rsidRPr="00F2237D" w:rsidRDefault="007F1D88" w:rsidP="00BA3393">
            <w:pPr>
              <w:autoSpaceDE w:val="0"/>
              <w:autoSpaceDN w:val="0"/>
              <w:adjustRightInd w:val="0"/>
              <w:spacing w:after="0" w:line="240" w:lineRule="auto"/>
              <w:rPr>
                <w:rFonts w:ascii="Verdana" w:hAnsi="Verdana" w:cs="Verdana"/>
                <w:sz w:val="18"/>
                <w:szCs w:val="18"/>
                <w:lang w:bidi="hi-IN"/>
              </w:rPr>
            </w:pPr>
            <w:r>
              <w:rPr>
                <w:rFonts w:ascii="Verdana" w:hAnsi="Verdana" w:cs="Verdana"/>
                <w:sz w:val="18"/>
                <w:szCs w:val="18"/>
                <w:lang w:bidi="hi-IN"/>
              </w:rPr>
              <w:t>HDFC Bank</w:t>
            </w:r>
          </w:p>
        </w:tc>
      </w:tr>
      <w:tr w:rsidR="00BA3393" w:rsidRPr="00DA72FF" w:rsidTr="007F1D88">
        <w:trPr>
          <w:trHeight w:val="420"/>
        </w:trPr>
        <w:tc>
          <w:tcPr>
            <w:tcW w:w="3236" w:type="dxa"/>
            <w:tcBorders>
              <w:top w:val="nil"/>
              <w:left w:val="single" w:sz="4" w:space="0" w:color="auto"/>
              <w:bottom w:val="single" w:sz="4" w:space="0" w:color="auto"/>
              <w:right w:val="single" w:sz="4" w:space="0" w:color="auto"/>
            </w:tcBorders>
            <w:shd w:val="clear" w:color="000000" w:fill="FFFFFF"/>
            <w:noWrap/>
          </w:tcPr>
          <w:p w:rsidR="00BA3393" w:rsidRPr="00F2237D" w:rsidRDefault="00BA3393" w:rsidP="00BA3393">
            <w:pPr>
              <w:autoSpaceDE w:val="0"/>
              <w:autoSpaceDN w:val="0"/>
              <w:adjustRightInd w:val="0"/>
              <w:spacing w:after="0" w:line="240" w:lineRule="auto"/>
              <w:rPr>
                <w:rFonts w:ascii="Verdana" w:hAnsi="Verdana" w:cs="Verdana"/>
                <w:sz w:val="18"/>
                <w:szCs w:val="18"/>
              </w:rPr>
            </w:pPr>
            <w:r w:rsidRPr="00F2237D">
              <w:rPr>
                <w:rFonts w:ascii="Verdana" w:hAnsi="Verdana" w:cs="Verdana"/>
                <w:sz w:val="18"/>
                <w:szCs w:val="18"/>
                <w:lang w:bidi="hi-IN"/>
              </w:rPr>
              <w:t>Jammu &amp;</w:t>
            </w:r>
            <w:r w:rsidR="006B484E">
              <w:rPr>
                <w:rFonts w:ascii="Verdana" w:hAnsi="Verdana" w:cs="Verdana"/>
                <w:sz w:val="18"/>
                <w:szCs w:val="18"/>
                <w:lang w:bidi="hi-IN"/>
              </w:rPr>
              <w:t xml:space="preserve"> </w:t>
            </w:r>
            <w:bookmarkStart w:id="0" w:name="_GoBack"/>
            <w:bookmarkEnd w:id="0"/>
            <w:r w:rsidRPr="00F2237D">
              <w:rPr>
                <w:rFonts w:ascii="Verdana" w:hAnsi="Verdana" w:cs="Verdana"/>
                <w:sz w:val="18"/>
                <w:szCs w:val="18"/>
                <w:lang w:bidi="hi-IN"/>
              </w:rPr>
              <w:t>Kasmir Bank</w:t>
            </w:r>
          </w:p>
        </w:tc>
      </w:tr>
      <w:tr w:rsidR="007F1D88" w:rsidRPr="00DA72FF" w:rsidTr="007F1D88">
        <w:trPr>
          <w:trHeight w:val="420"/>
        </w:trPr>
        <w:tc>
          <w:tcPr>
            <w:tcW w:w="3236" w:type="dxa"/>
            <w:tcBorders>
              <w:top w:val="nil"/>
              <w:left w:val="single" w:sz="4" w:space="0" w:color="auto"/>
              <w:bottom w:val="single" w:sz="4" w:space="0" w:color="auto"/>
              <w:right w:val="single" w:sz="4" w:space="0" w:color="auto"/>
            </w:tcBorders>
            <w:shd w:val="clear" w:color="000000" w:fill="FFFFFF"/>
            <w:noWrap/>
          </w:tcPr>
          <w:p w:rsidR="007F1D88" w:rsidRPr="00F2237D" w:rsidRDefault="007F1D88" w:rsidP="00BA3393">
            <w:pPr>
              <w:autoSpaceDE w:val="0"/>
              <w:autoSpaceDN w:val="0"/>
              <w:adjustRightInd w:val="0"/>
              <w:spacing w:after="0" w:line="240" w:lineRule="auto"/>
              <w:rPr>
                <w:rFonts w:ascii="Verdana" w:hAnsi="Verdana" w:cs="Verdana"/>
                <w:sz w:val="18"/>
                <w:szCs w:val="18"/>
                <w:lang w:bidi="hi-IN"/>
              </w:rPr>
            </w:pPr>
            <w:r>
              <w:rPr>
                <w:rFonts w:ascii="Verdana" w:hAnsi="Verdana" w:cs="Verdana"/>
                <w:sz w:val="18"/>
                <w:szCs w:val="18"/>
                <w:lang w:bidi="hi-IN"/>
              </w:rPr>
              <w:t>Karnataka Bank</w:t>
            </w:r>
          </w:p>
        </w:tc>
      </w:tr>
      <w:tr w:rsidR="00BA3393" w:rsidRPr="00DA72FF" w:rsidTr="007F1D88">
        <w:trPr>
          <w:trHeight w:val="420"/>
        </w:trPr>
        <w:tc>
          <w:tcPr>
            <w:tcW w:w="3236" w:type="dxa"/>
            <w:tcBorders>
              <w:top w:val="nil"/>
              <w:left w:val="single" w:sz="4" w:space="0" w:color="auto"/>
              <w:bottom w:val="single" w:sz="4" w:space="0" w:color="auto"/>
              <w:right w:val="single" w:sz="4" w:space="0" w:color="auto"/>
            </w:tcBorders>
            <w:shd w:val="clear" w:color="000000" w:fill="FFFFFF"/>
            <w:noWrap/>
          </w:tcPr>
          <w:p w:rsidR="00BA3393" w:rsidRPr="00F2237D" w:rsidRDefault="00BA3393" w:rsidP="00BA3393">
            <w:pPr>
              <w:autoSpaceDE w:val="0"/>
              <w:autoSpaceDN w:val="0"/>
              <w:adjustRightInd w:val="0"/>
              <w:spacing w:after="0" w:line="240" w:lineRule="auto"/>
              <w:rPr>
                <w:rFonts w:ascii="Verdana" w:hAnsi="Verdana" w:cs="Verdana"/>
                <w:sz w:val="18"/>
                <w:szCs w:val="18"/>
              </w:rPr>
            </w:pPr>
            <w:r w:rsidRPr="00F2237D">
              <w:rPr>
                <w:rFonts w:ascii="Verdana" w:hAnsi="Verdana" w:cs="Verdana"/>
                <w:sz w:val="18"/>
                <w:szCs w:val="18"/>
                <w:lang w:bidi="hi-IN"/>
              </w:rPr>
              <w:t>Kotak Mahindra Bank</w:t>
            </w:r>
          </w:p>
        </w:tc>
      </w:tr>
      <w:tr w:rsidR="00BA3393" w:rsidRPr="00DA72FF" w:rsidTr="007F1D88">
        <w:trPr>
          <w:trHeight w:val="420"/>
        </w:trPr>
        <w:tc>
          <w:tcPr>
            <w:tcW w:w="3236" w:type="dxa"/>
            <w:tcBorders>
              <w:top w:val="nil"/>
              <w:left w:val="single" w:sz="4" w:space="0" w:color="auto"/>
              <w:bottom w:val="single" w:sz="4" w:space="0" w:color="auto"/>
              <w:right w:val="single" w:sz="4" w:space="0" w:color="auto"/>
            </w:tcBorders>
            <w:shd w:val="clear" w:color="000000" w:fill="FFFFFF"/>
            <w:noWrap/>
          </w:tcPr>
          <w:p w:rsidR="00BA3393" w:rsidRPr="00F2237D" w:rsidRDefault="00BA3393" w:rsidP="00BA3393">
            <w:pPr>
              <w:autoSpaceDE w:val="0"/>
              <w:autoSpaceDN w:val="0"/>
              <w:adjustRightInd w:val="0"/>
              <w:spacing w:after="0" w:line="240" w:lineRule="auto"/>
              <w:rPr>
                <w:rFonts w:ascii="Verdana" w:hAnsi="Verdana" w:cs="Verdana"/>
                <w:sz w:val="18"/>
                <w:szCs w:val="18"/>
              </w:rPr>
            </w:pPr>
            <w:r w:rsidRPr="00F2237D">
              <w:rPr>
                <w:rFonts w:ascii="Verdana" w:hAnsi="Verdana" w:cs="Verdana"/>
                <w:sz w:val="18"/>
                <w:szCs w:val="18"/>
                <w:lang w:bidi="hi-IN"/>
              </w:rPr>
              <w:t>Laxshmi Vilas Bank</w:t>
            </w:r>
          </w:p>
        </w:tc>
      </w:tr>
      <w:tr w:rsidR="00BA3393" w:rsidRPr="00DA72FF" w:rsidTr="007F1D88">
        <w:trPr>
          <w:trHeight w:val="420"/>
        </w:trPr>
        <w:tc>
          <w:tcPr>
            <w:tcW w:w="3236" w:type="dxa"/>
            <w:tcBorders>
              <w:top w:val="nil"/>
              <w:left w:val="single" w:sz="4" w:space="0" w:color="auto"/>
              <w:bottom w:val="single" w:sz="4" w:space="0" w:color="auto"/>
              <w:right w:val="single" w:sz="4" w:space="0" w:color="auto"/>
            </w:tcBorders>
            <w:shd w:val="clear" w:color="000000" w:fill="FFFFFF"/>
            <w:noWrap/>
          </w:tcPr>
          <w:p w:rsidR="00BA3393" w:rsidRPr="00894804" w:rsidRDefault="00BA3393" w:rsidP="00BA3393">
            <w:pPr>
              <w:autoSpaceDE w:val="0"/>
              <w:autoSpaceDN w:val="0"/>
              <w:adjustRightInd w:val="0"/>
              <w:spacing w:after="0" w:line="240" w:lineRule="auto"/>
              <w:rPr>
                <w:rFonts w:ascii="Verdana" w:hAnsi="Verdana" w:cs="Verdana"/>
                <w:sz w:val="18"/>
                <w:szCs w:val="18"/>
              </w:rPr>
            </w:pPr>
            <w:r w:rsidRPr="00894804">
              <w:rPr>
                <w:rFonts w:ascii="Verdana" w:hAnsi="Verdana" w:cs="Verdana"/>
                <w:sz w:val="18"/>
                <w:szCs w:val="18"/>
                <w:lang w:bidi="hi-IN"/>
              </w:rPr>
              <w:t>S</w:t>
            </w:r>
            <w:r>
              <w:rPr>
                <w:rFonts w:ascii="Verdana" w:hAnsi="Verdana" w:cs="Verdana"/>
                <w:sz w:val="18"/>
                <w:szCs w:val="18"/>
                <w:lang w:bidi="hi-IN"/>
              </w:rPr>
              <w:t>outh</w:t>
            </w:r>
            <w:r w:rsidRPr="00894804">
              <w:rPr>
                <w:rFonts w:ascii="Verdana" w:hAnsi="Verdana" w:cs="Verdana"/>
                <w:sz w:val="18"/>
                <w:szCs w:val="18"/>
                <w:lang w:bidi="hi-IN"/>
              </w:rPr>
              <w:t xml:space="preserve"> Indian Bank</w:t>
            </w:r>
          </w:p>
        </w:tc>
      </w:tr>
      <w:tr w:rsidR="007F1D88" w:rsidRPr="00DA72FF" w:rsidTr="007F1D88">
        <w:trPr>
          <w:trHeight w:val="420"/>
        </w:trPr>
        <w:tc>
          <w:tcPr>
            <w:tcW w:w="3236" w:type="dxa"/>
            <w:tcBorders>
              <w:top w:val="nil"/>
              <w:left w:val="single" w:sz="4" w:space="0" w:color="auto"/>
              <w:bottom w:val="single" w:sz="4" w:space="0" w:color="auto"/>
              <w:right w:val="single" w:sz="4" w:space="0" w:color="auto"/>
            </w:tcBorders>
            <w:shd w:val="clear" w:color="000000" w:fill="FFFFFF"/>
            <w:noWrap/>
          </w:tcPr>
          <w:p w:rsidR="007F1D88" w:rsidRPr="00894804" w:rsidRDefault="007F1D88" w:rsidP="00BA3393">
            <w:pPr>
              <w:autoSpaceDE w:val="0"/>
              <w:autoSpaceDN w:val="0"/>
              <w:adjustRightInd w:val="0"/>
              <w:spacing w:after="0" w:line="240" w:lineRule="auto"/>
              <w:rPr>
                <w:rFonts w:ascii="Verdana" w:hAnsi="Verdana" w:cs="Verdana"/>
                <w:sz w:val="18"/>
                <w:szCs w:val="18"/>
                <w:lang w:bidi="hi-IN"/>
              </w:rPr>
            </w:pPr>
            <w:r>
              <w:rPr>
                <w:rFonts w:ascii="Verdana" w:hAnsi="Verdana" w:cs="Verdana"/>
                <w:sz w:val="18"/>
                <w:szCs w:val="18"/>
                <w:lang w:bidi="hi-IN"/>
              </w:rPr>
              <w:t>Yes Bank</w:t>
            </w:r>
          </w:p>
        </w:tc>
      </w:tr>
      <w:tr w:rsidR="00BA3393" w:rsidRPr="00DA72FF" w:rsidTr="007F1D88">
        <w:trPr>
          <w:trHeight w:val="420"/>
        </w:trPr>
        <w:tc>
          <w:tcPr>
            <w:tcW w:w="3236" w:type="dxa"/>
            <w:tcBorders>
              <w:top w:val="nil"/>
              <w:left w:val="single" w:sz="4" w:space="0" w:color="auto"/>
              <w:bottom w:val="single" w:sz="4" w:space="0" w:color="auto"/>
              <w:right w:val="single" w:sz="4" w:space="0" w:color="auto"/>
            </w:tcBorders>
            <w:shd w:val="clear" w:color="000000" w:fill="FFFFFF"/>
            <w:noWrap/>
          </w:tcPr>
          <w:p w:rsidR="00BA3393" w:rsidRPr="00F2237D" w:rsidRDefault="00BA3393" w:rsidP="00BA3393">
            <w:pPr>
              <w:autoSpaceDE w:val="0"/>
              <w:autoSpaceDN w:val="0"/>
              <w:adjustRightInd w:val="0"/>
              <w:spacing w:after="0" w:line="240" w:lineRule="auto"/>
              <w:rPr>
                <w:rFonts w:ascii="Verdana" w:hAnsi="Verdana" w:cs="Verdana"/>
                <w:sz w:val="18"/>
                <w:szCs w:val="18"/>
              </w:rPr>
            </w:pPr>
            <w:r w:rsidRPr="00F2237D">
              <w:rPr>
                <w:rFonts w:ascii="Verdana" w:hAnsi="Verdana" w:cs="Verdana"/>
                <w:sz w:val="18"/>
                <w:szCs w:val="18"/>
                <w:lang w:bidi="hi-IN"/>
              </w:rPr>
              <w:t>Ratnakar Bank (RBL)</w:t>
            </w:r>
          </w:p>
        </w:tc>
      </w:tr>
    </w:tbl>
    <w:p w:rsidR="00BA3393" w:rsidRDefault="00BA3393" w:rsidP="00AD17A0">
      <w:pPr>
        <w:spacing w:after="0" w:line="240" w:lineRule="auto"/>
        <w:jc w:val="both"/>
        <w:rPr>
          <w:rFonts w:eastAsia="Calibri" w:cs="Calibri"/>
          <w:color w:val="000000"/>
        </w:rPr>
      </w:pPr>
    </w:p>
    <w:p w:rsidR="00372437" w:rsidRDefault="00AD17A0" w:rsidP="00AD17A0">
      <w:pPr>
        <w:spacing w:after="0" w:line="240" w:lineRule="auto"/>
        <w:jc w:val="both"/>
        <w:rPr>
          <w:rFonts w:eastAsia="Calibri" w:cs="Calibri"/>
          <w:color w:val="000000"/>
        </w:rPr>
      </w:pPr>
      <w:r>
        <w:rPr>
          <w:rFonts w:eastAsia="Calibri" w:cs="Calibri"/>
          <w:color w:val="000000"/>
        </w:rPr>
        <w:br w:type="textWrapping" w:clear="all"/>
      </w:r>
    </w:p>
    <w:p w:rsidR="00372437" w:rsidRDefault="00372437" w:rsidP="0084308C">
      <w:pPr>
        <w:spacing w:after="0" w:line="240" w:lineRule="auto"/>
      </w:pPr>
    </w:p>
    <w:p w:rsidR="00A65F39" w:rsidRDefault="00A65F39" w:rsidP="00AD17A0">
      <w:pPr>
        <w:spacing w:after="0" w:line="240" w:lineRule="auto"/>
        <w:jc w:val="both"/>
        <w:rPr>
          <w:rFonts w:eastAsia="Calibri" w:cs="Calibri"/>
          <w:color w:val="000000"/>
        </w:rPr>
      </w:pPr>
    </w:p>
    <w:sectPr w:rsidR="00A65F39" w:rsidSect="00CA6493">
      <w:headerReference w:type="default" r:id="rId9"/>
      <w:footerReference w:type="default" r:id="rId10"/>
      <w:pgSz w:w="11906" w:h="16838"/>
      <w:pgMar w:top="1440" w:right="1440" w:bottom="1440" w:left="1440" w:header="708" w:footer="5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2D2" w:rsidRDefault="00F932D2" w:rsidP="007C50F6">
      <w:pPr>
        <w:spacing w:after="0" w:line="240" w:lineRule="auto"/>
      </w:pPr>
      <w:r>
        <w:separator/>
      </w:r>
    </w:p>
  </w:endnote>
  <w:endnote w:type="continuationSeparator" w:id="0">
    <w:p w:rsidR="00F932D2" w:rsidRDefault="00F932D2" w:rsidP="007C5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99B" w:rsidRDefault="004E299B" w:rsidP="00CA6493">
    <w:pPr>
      <w:pStyle w:val="Footer"/>
      <w:rPr>
        <w:rFonts w:cs="Mangal"/>
        <w:sz w:val="18"/>
        <w:szCs w:val="18"/>
        <w:lang w:bidi="hi-IN"/>
      </w:rPr>
    </w:pPr>
    <w:r w:rsidRPr="003B3E18">
      <w:rPr>
        <w:rFonts w:cs="Mangal" w:hint="cs"/>
        <w:sz w:val="18"/>
        <w:szCs w:val="18"/>
        <w:cs/>
        <w:lang w:bidi="hi-IN"/>
      </w:rPr>
      <w:t>अग्रणी बैंक कार्यालय</w:t>
    </w:r>
    <w:r w:rsidRPr="003B3E18">
      <w:rPr>
        <w:rFonts w:cs="Mangal" w:hint="cs"/>
        <w:sz w:val="18"/>
        <w:szCs w:val="18"/>
        <w:lang w:bidi="hi-IN"/>
      </w:rPr>
      <w:t>,</w:t>
    </w:r>
    <w:r w:rsidRPr="003B3E18">
      <w:rPr>
        <w:rFonts w:cs="Mangal" w:hint="cs"/>
        <w:sz w:val="18"/>
        <w:szCs w:val="18"/>
        <w:cs/>
        <w:lang w:bidi="hi-IN"/>
      </w:rPr>
      <w:t xml:space="preserve"> बैंक ऑफ बड़ौदा</w:t>
    </w:r>
    <w:r w:rsidRPr="003B3E18">
      <w:rPr>
        <w:rFonts w:cs="Mangal" w:hint="cs"/>
        <w:sz w:val="18"/>
        <w:szCs w:val="18"/>
        <w:lang w:bidi="hi-IN"/>
      </w:rPr>
      <w:t>,</w:t>
    </w:r>
    <w:r w:rsidRPr="003B3E18">
      <w:rPr>
        <w:rFonts w:cs="Mangal" w:hint="cs"/>
        <w:sz w:val="18"/>
        <w:szCs w:val="18"/>
        <w:cs/>
        <w:lang w:bidi="hi-IN"/>
      </w:rPr>
      <w:t xml:space="preserve"> क्षेत्रीय कार्यालय</w:t>
    </w:r>
    <w:r w:rsidRPr="003B3E18">
      <w:rPr>
        <w:rFonts w:cs="Mangal" w:hint="cs"/>
        <w:sz w:val="18"/>
        <w:szCs w:val="18"/>
        <w:lang w:bidi="hi-IN"/>
      </w:rPr>
      <w:t>,</w:t>
    </w:r>
    <w:r w:rsidRPr="003B3E18">
      <w:rPr>
        <w:rFonts w:cs="Mangal" w:hint="cs"/>
        <w:sz w:val="18"/>
        <w:szCs w:val="18"/>
        <w:cs/>
        <w:lang w:bidi="hi-IN"/>
      </w:rPr>
      <w:t xml:space="preserve"> पाँचवी मंजिल</w:t>
    </w:r>
    <w:r w:rsidRPr="003B3E18">
      <w:rPr>
        <w:rFonts w:cs="Mangal" w:hint="cs"/>
        <w:sz w:val="18"/>
        <w:szCs w:val="18"/>
        <w:lang w:bidi="hi-IN"/>
      </w:rPr>
      <w:t>,</w:t>
    </w:r>
    <w:r w:rsidRPr="003B3E18">
      <w:rPr>
        <w:rFonts w:cs="Mangal" w:hint="cs"/>
        <w:sz w:val="18"/>
        <w:szCs w:val="18"/>
        <w:cs/>
        <w:lang w:bidi="hi-IN"/>
      </w:rPr>
      <w:t xml:space="preserve"> सूरज प्लाजा </w:t>
    </w:r>
    <w:r w:rsidRPr="003B3E18">
      <w:rPr>
        <w:rFonts w:cs="Mangal"/>
        <w:sz w:val="18"/>
        <w:szCs w:val="18"/>
        <w:cs/>
        <w:lang w:bidi="hi-IN"/>
      </w:rPr>
      <w:t>–</w:t>
    </w:r>
    <w:r w:rsidRPr="003B3E18">
      <w:rPr>
        <w:rFonts w:cs="Mangal"/>
        <w:sz w:val="18"/>
        <w:szCs w:val="18"/>
        <w:lang w:bidi="hi-IN"/>
      </w:rPr>
      <w:t>III,</w:t>
    </w:r>
    <w:r w:rsidRPr="003B3E18">
      <w:rPr>
        <w:rFonts w:cs="Mangal" w:hint="cs"/>
        <w:sz w:val="18"/>
        <w:szCs w:val="18"/>
        <w:cs/>
        <w:lang w:bidi="hi-IN"/>
      </w:rPr>
      <w:t>सयाजीगंज</w:t>
    </w:r>
    <w:r w:rsidRPr="003B3E18">
      <w:rPr>
        <w:rFonts w:cs="Mangal" w:hint="cs"/>
        <w:sz w:val="18"/>
        <w:szCs w:val="18"/>
        <w:lang w:bidi="hi-IN"/>
      </w:rPr>
      <w:t>,</w:t>
    </w:r>
    <w:r w:rsidRPr="003B3E18">
      <w:rPr>
        <w:rFonts w:cs="Mangal" w:hint="cs"/>
        <w:sz w:val="18"/>
        <w:szCs w:val="18"/>
        <w:cs/>
        <w:lang w:bidi="hi-IN"/>
      </w:rPr>
      <w:t xml:space="preserve"> बड़ौदा</w:t>
    </w:r>
    <w:r w:rsidRPr="003B3E18">
      <w:rPr>
        <w:rFonts w:cs="Mangal"/>
        <w:sz w:val="18"/>
        <w:szCs w:val="18"/>
        <w:lang w:bidi="hi-IN"/>
      </w:rPr>
      <w:t xml:space="preserve"> 390005</w:t>
    </w:r>
    <w:r w:rsidRPr="003B3E18">
      <w:rPr>
        <w:rFonts w:cs="Mangal" w:hint="cs"/>
        <w:sz w:val="18"/>
        <w:szCs w:val="18"/>
        <w:lang w:bidi="hi-IN"/>
      </w:rPr>
      <w:t>|</w:t>
    </w:r>
  </w:p>
  <w:p w:rsidR="004E299B" w:rsidRPr="003B3E18" w:rsidRDefault="004E299B" w:rsidP="00CA6493">
    <w:pPr>
      <w:pStyle w:val="Footer"/>
      <w:rPr>
        <w:rFonts w:cs="Mangal"/>
        <w:sz w:val="20"/>
        <w:szCs w:val="20"/>
        <w:lang w:bidi="hi-IN"/>
      </w:rPr>
    </w:pPr>
    <w:r w:rsidRPr="003B3E18">
      <w:rPr>
        <w:sz w:val="20"/>
        <w:szCs w:val="20"/>
      </w:rPr>
      <w:t>Lead Bank Office, Bank of Baroda, Regional Office, 5</w:t>
    </w:r>
    <w:r w:rsidRPr="003B3E18">
      <w:rPr>
        <w:sz w:val="20"/>
        <w:szCs w:val="20"/>
        <w:vertAlign w:val="superscript"/>
      </w:rPr>
      <w:t>th</w:t>
    </w:r>
    <w:r w:rsidRPr="003B3E18">
      <w:rPr>
        <w:sz w:val="20"/>
        <w:szCs w:val="20"/>
      </w:rPr>
      <w:t xml:space="preserve">Floor,Suraj Plaza-III, Sayajigunj, </w:t>
    </w:r>
    <w:r>
      <w:rPr>
        <w:sz w:val="20"/>
        <w:szCs w:val="20"/>
      </w:rPr>
      <w:t>Vadodara 390005</w:t>
    </w:r>
  </w:p>
  <w:p w:rsidR="004E299B" w:rsidRPr="00CA6493" w:rsidRDefault="004E299B">
    <w:pPr>
      <w:pStyle w:val="Footer"/>
      <w:rPr>
        <w:rFonts w:cs="Mangal"/>
        <w:sz w:val="20"/>
        <w:szCs w:val="20"/>
        <w:lang w:bidi="hi-IN"/>
      </w:rPr>
    </w:pPr>
    <w:r>
      <w:rPr>
        <w:rFonts w:cs="Mangal" w:hint="cs"/>
        <w:sz w:val="20"/>
        <w:szCs w:val="20"/>
        <w:cs/>
        <w:lang w:bidi="hi-IN"/>
      </w:rPr>
      <w:t>फोन/</w:t>
    </w:r>
    <w:r w:rsidRPr="003B3E18">
      <w:rPr>
        <w:rFonts w:cs="Mangal"/>
        <w:sz w:val="20"/>
        <w:szCs w:val="20"/>
        <w:lang w:bidi="hi-IN"/>
      </w:rPr>
      <w:t xml:space="preserve">Tel: </w:t>
    </w:r>
    <w:r>
      <w:rPr>
        <w:rFonts w:cs="Mangal"/>
        <w:sz w:val="20"/>
        <w:szCs w:val="20"/>
        <w:lang w:bidi="hi-IN"/>
      </w:rPr>
      <w:t xml:space="preserve">91 </w:t>
    </w:r>
    <w:r w:rsidRPr="003B3E18">
      <w:rPr>
        <w:rFonts w:cs="Mangal"/>
        <w:sz w:val="20"/>
        <w:szCs w:val="20"/>
        <w:lang w:bidi="hi-IN"/>
      </w:rPr>
      <w:t xml:space="preserve">265 2362069    </w:t>
    </w:r>
    <w:r>
      <w:rPr>
        <w:rFonts w:cs="Mangal" w:hint="cs"/>
        <w:sz w:val="20"/>
        <w:szCs w:val="20"/>
        <w:cs/>
        <w:lang w:bidi="hi-IN"/>
      </w:rPr>
      <w:t>ई मेल/</w:t>
    </w:r>
    <w:r>
      <w:rPr>
        <w:rFonts w:cs="Mangal"/>
        <w:sz w:val="20"/>
        <w:szCs w:val="20"/>
        <w:lang w:bidi="hi-IN"/>
      </w:rPr>
      <w:t xml:space="preserve"> E Ma</w:t>
    </w:r>
    <w:r w:rsidRPr="003B3E18">
      <w:rPr>
        <w:rFonts w:cs="Mangal"/>
        <w:sz w:val="20"/>
        <w:szCs w:val="20"/>
        <w:lang w:bidi="hi-IN"/>
      </w:rPr>
      <w:t>il:</w:t>
    </w:r>
    <w:r>
      <w:rPr>
        <w:rFonts w:cs="Mangal"/>
        <w:sz w:val="20"/>
        <w:szCs w:val="20"/>
        <w:lang w:bidi="hi-IN"/>
      </w:rPr>
      <w:t xml:space="preserve">  ldm.baroda@bankofbaroda.com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2D2" w:rsidRDefault="00F932D2" w:rsidP="007C50F6">
      <w:pPr>
        <w:spacing w:after="0" w:line="240" w:lineRule="auto"/>
      </w:pPr>
      <w:r>
        <w:separator/>
      </w:r>
    </w:p>
  </w:footnote>
  <w:footnote w:type="continuationSeparator" w:id="0">
    <w:p w:rsidR="00F932D2" w:rsidRDefault="00F932D2" w:rsidP="007C50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99B" w:rsidRDefault="004E299B" w:rsidP="007C50F6">
    <w:pPr>
      <w:pStyle w:val="Header"/>
    </w:pPr>
    <w:r>
      <w:rPr>
        <w:noProof/>
        <w:lang w:bidi="hi-IN"/>
      </w:rPr>
      <w:drawing>
        <wp:inline distT="0" distB="0" distL="0" distR="0">
          <wp:extent cx="5310596" cy="429406"/>
          <wp:effectExtent l="19050" t="0" r="4354" b="0"/>
          <wp:docPr id="1" name="Picture 0" descr="BO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B logo.jpg"/>
                  <pic:cNvPicPr/>
                </pic:nvPicPr>
                <pic:blipFill>
                  <a:blip r:embed="rId1"/>
                  <a:stretch>
                    <a:fillRect/>
                  </a:stretch>
                </pic:blipFill>
                <pic:spPr>
                  <a:xfrm>
                    <a:off x="0" y="0"/>
                    <a:ext cx="5310596" cy="42940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7653F0"/>
    <w:multiLevelType w:val="hybridMultilevel"/>
    <w:tmpl w:val="724439EE"/>
    <w:lvl w:ilvl="0" w:tplc="93E2AAD6">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
    <w:nsid w:val="2C9C07CE"/>
    <w:multiLevelType w:val="hybridMultilevel"/>
    <w:tmpl w:val="541AD0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CE2B76"/>
    <w:multiLevelType w:val="hybridMultilevel"/>
    <w:tmpl w:val="7EE830DC"/>
    <w:lvl w:ilvl="0" w:tplc="1576B022">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3">
    <w:nsid w:val="623843A9"/>
    <w:multiLevelType w:val="hybridMultilevel"/>
    <w:tmpl w:val="3670C9C8"/>
    <w:lvl w:ilvl="0" w:tplc="916E8C76">
      <w:start w:val="1"/>
      <w:numFmt w:val="decimal"/>
      <w:lvlText w:val="%1)"/>
      <w:lvlJc w:val="left"/>
      <w:pPr>
        <w:ind w:left="360" w:hanging="360"/>
      </w:pPr>
      <w:rPr>
        <w:rFonts w:ascii="Calibri" w:eastAsia="Times New Roman" w:hAnsi="Calibri" w:cs="Times New Roman" w:hint="default"/>
        <w:color w:val="auto"/>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673114B"/>
    <w:multiLevelType w:val="hybridMultilevel"/>
    <w:tmpl w:val="A928FB5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nsid w:val="751E468F"/>
    <w:multiLevelType w:val="hybridMultilevel"/>
    <w:tmpl w:val="5246B0DE"/>
    <w:lvl w:ilvl="0" w:tplc="7F88E720">
      <w:numFmt w:val="bullet"/>
      <w:lvlText w:val="-"/>
      <w:lvlJc w:val="left"/>
      <w:pPr>
        <w:ind w:left="720" w:hanging="360"/>
      </w:pPr>
      <w:rPr>
        <w:rFonts w:ascii="Arial" w:eastAsia="Arial"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FCB"/>
    <w:rsid w:val="00000F3B"/>
    <w:rsid w:val="0000154B"/>
    <w:rsid w:val="0000216A"/>
    <w:rsid w:val="000032FD"/>
    <w:rsid w:val="0002033A"/>
    <w:rsid w:val="0002175E"/>
    <w:rsid w:val="00023CE0"/>
    <w:rsid w:val="000279D2"/>
    <w:rsid w:val="00031D81"/>
    <w:rsid w:val="00032AB1"/>
    <w:rsid w:val="0003347D"/>
    <w:rsid w:val="00037841"/>
    <w:rsid w:val="0004295E"/>
    <w:rsid w:val="00043BE7"/>
    <w:rsid w:val="00045977"/>
    <w:rsid w:val="00047058"/>
    <w:rsid w:val="00053555"/>
    <w:rsid w:val="0005537A"/>
    <w:rsid w:val="00055559"/>
    <w:rsid w:val="000571D2"/>
    <w:rsid w:val="00061CF2"/>
    <w:rsid w:val="0006226A"/>
    <w:rsid w:val="0006279D"/>
    <w:rsid w:val="00063D81"/>
    <w:rsid w:val="000645C1"/>
    <w:rsid w:val="0006548F"/>
    <w:rsid w:val="00066EC4"/>
    <w:rsid w:val="000717C7"/>
    <w:rsid w:val="000773CB"/>
    <w:rsid w:val="00081291"/>
    <w:rsid w:val="0009546D"/>
    <w:rsid w:val="00096883"/>
    <w:rsid w:val="000A1A8B"/>
    <w:rsid w:val="000A2AD8"/>
    <w:rsid w:val="000A49E2"/>
    <w:rsid w:val="000A60F0"/>
    <w:rsid w:val="000B01B9"/>
    <w:rsid w:val="000B1F3B"/>
    <w:rsid w:val="000B20EE"/>
    <w:rsid w:val="000B22B1"/>
    <w:rsid w:val="000B28E0"/>
    <w:rsid w:val="000B3E6D"/>
    <w:rsid w:val="000B5AEB"/>
    <w:rsid w:val="000C34B4"/>
    <w:rsid w:val="000C7CE3"/>
    <w:rsid w:val="000D11D0"/>
    <w:rsid w:val="000D489A"/>
    <w:rsid w:val="000D4CAD"/>
    <w:rsid w:val="000D5449"/>
    <w:rsid w:val="000D5DEB"/>
    <w:rsid w:val="000E000E"/>
    <w:rsid w:val="000E404F"/>
    <w:rsid w:val="000E5055"/>
    <w:rsid w:val="000E6F6B"/>
    <w:rsid w:val="000E73E7"/>
    <w:rsid w:val="000F161B"/>
    <w:rsid w:val="000F1940"/>
    <w:rsid w:val="000F4D1C"/>
    <w:rsid w:val="00101883"/>
    <w:rsid w:val="001059D6"/>
    <w:rsid w:val="001100E9"/>
    <w:rsid w:val="00110628"/>
    <w:rsid w:val="00111591"/>
    <w:rsid w:val="00113D11"/>
    <w:rsid w:val="001154A2"/>
    <w:rsid w:val="001221FF"/>
    <w:rsid w:val="00123534"/>
    <w:rsid w:val="00123906"/>
    <w:rsid w:val="00123BAA"/>
    <w:rsid w:val="00125CF1"/>
    <w:rsid w:val="00130C40"/>
    <w:rsid w:val="00132142"/>
    <w:rsid w:val="00132D5B"/>
    <w:rsid w:val="001366CD"/>
    <w:rsid w:val="0013744F"/>
    <w:rsid w:val="001419EC"/>
    <w:rsid w:val="00156A56"/>
    <w:rsid w:val="00157984"/>
    <w:rsid w:val="0016404C"/>
    <w:rsid w:val="00166CDE"/>
    <w:rsid w:val="001674BC"/>
    <w:rsid w:val="001743D6"/>
    <w:rsid w:val="00175D7E"/>
    <w:rsid w:val="00180C60"/>
    <w:rsid w:val="00181E4B"/>
    <w:rsid w:val="0018256B"/>
    <w:rsid w:val="00183966"/>
    <w:rsid w:val="00186E8A"/>
    <w:rsid w:val="0019246C"/>
    <w:rsid w:val="0019541A"/>
    <w:rsid w:val="00196603"/>
    <w:rsid w:val="001976E4"/>
    <w:rsid w:val="001A124A"/>
    <w:rsid w:val="001A1BFD"/>
    <w:rsid w:val="001A4C9C"/>
    <w:rsid w:val="001A56A5"/>
    <w:rsid w:val="001A7DB4"/>
    <w:rsid w:val="001C03CA"/>
    <w:rsid w:val="001C6DB5"/>
    <w:rsid w:val="001C7E6D"/>
    <w:rsid w:val="001D26E6"/>
    <w:rsid w:val="001D710C"/>
    <w:rsid w:val="001E0533"/>
    <w:rsid w:val="001E2F5C"/>
    <w:rsid w:val="001E4B00"/>
    <w:rsid w:val="001F07C5"/>
    <w:rsid w:val="001F25BE"/>
    <w:rsid w:val="001F2874"/>
    <w:rsid w:val="001F5F7E"/>
    <w:rsid w:val="001F68BF"/>
    <w:rsid w:val="00201FB6"/>
    <w:rsid w:val="00203DB3"/>
    <w:rsid w:val="00212B63"/>
    <w:rsid w:val="00214F96"/>
    <w:rsid w:val="00215A47"/>
    <w:rsid w:val="002214ED"/>
    <w:rsid w:val="00224976"/>
    <w:rsid w:val="00225D04"/>
    <w:rsid w:val="00226249"/>
    <w:rsid w:val="00232BE4"/>
    <w:rsid w:val="00234B3C"/>
    <w:rsid w:val="002407A3"/>
    <w:rsid w:val="00240BDD"/>
    <w:rsid w:val="002430AC"/>
    <w:rsid w:val="002437BF"/>
    <w:rsid w:val="00245FF8"/>
    <w:rsid w:val="0025011B"/>
    <w:rsid w:val="00257728"/>
    <w:rsid w:val="00261DF6"/>
    <w:rsid w:val="00274EDD"/>
    <w:rsid w:val="0027539C"/>
    <w:rsid w:val="00275A37"/>
    <w:rsid w:val="00276B66"/>
    <w:rsid w:val="0027790F"/>
    <w:rsid w:val="0028035C"/>
    <w:rsid w:val="002824AC"/>
    <w:rsid w:val="002847C5"/>
    <w:rsid w:val="002A12ED"/>
    <w:rsid w:val="002B20C4"/>
    <w:rsid w:val="002B31E3"/>
    <w:rsid w:val="002B5CA3"/>
    <w:rsid w:val="002B613E"/>
    <w:rsid w:val="002B7C6E"/>
    <w:rsid w:val="002C0467"/>
    <w:rsid w:val="002C0504"/>
    <w:rsid w:val="002C05E6"/>
    <w:rsid w:val="002C0EB7"/>
    <w:rsid w:val="002C54A7"/>
    <w:rsid w:val="002C6952"/>
    <w:rsid w:val="002C6F7F"/>
    <w:rsid w:val="002D03C7"/>
    <w:rsid w:val="002D146F"/>
    <w:rsid w:val="002E1077"/>
    <w:rsid w:val="002E121A"/>
    <w:rsid w:val="002E22F4"/>
    <w:rsid w:val="002E27E4"/>
    <w:rsid w:val="002E4535"/>
    <w:rsid w:val="002E4FB8"/>
    <w:rsid w:val="002F1ED0"/>
    <w:rsid w:val="002F262D"/>
    <w:rsid w:val="002F3990"/>
    <w:rsid w:val="002F4A61"/>
    <w:rsid w:val="0030631E"/>
    <w:rsid w:val="00311A55"/>
    <w:rsid w:val="00314FCC"/>
    <w:rsid w:val="003202DB"/>
    <w:rsid w:val="00320F0F"/>
    <w:rsid w:val="00325F33"/>
    <w:rsid w:val="00326284"/>
    <w:rsid w:val="00326A6A"/>
    <w:rsid w:val="0032734E"/>
    <w:rsid w:val="00333C95"/>
    <w:rsid w:val="00334732"/>
    <w:rsid w:val="00340C6B"/>
    <w:rsid w:val="00343958"/>
    <w:rsid w:val="00343E20"/>
    <w:rsid w:val="003462D0"/>
    <w:rsid w:val="00354970"/>
    <w:rsid w:val="0036177A"/>
    <w:rsid w:val="00372014"/>
    <w:rsid w:val="00372437"/>
    <w:rsid w:val="0037738C"/>
    <w:rsid w:val="00377DDD"/>
    <w:rsid w:val="00383EF4"/>
    <w:rsid w:val="00394B0B"/>
    <w:rsid w:val="00394E40"/>
    <w:rsid w:val="0039506B"/>
    <w:rsid w:val="00395542"/>
    <w:rsid w:val="00397282"/>
    <w:rsid w:val="003A1092"/>
    <w:rsid w:val="003A1FD2"/>
    <w:rsid w:val="003A443A"/>
    <w:rsid w:val="003B0908"/>
    <w:rsid w:val="003B0F24"/>
    <w:rsid w:val="003B241B"/>
    <w:rsid w:val="003B2C03"/>
    <w:rsid w:val="003B7E42"/>
    <w:rsid w:val="003C21BF"/>
    <w:rsid w:val="003C57F0"/>
    <w:rsid w:val="003D08B8"/>
    <w:rsid w:val="003D10C5"/>
    <w:rsid w:val="003D600D"/>
    <w:rsid w:val="003E0E0C"/>
    <w:rsid w:val="003E4E69"/>
    <w:rsid w:val="003E6C43"/>
    <w:rsid w:val="003F24DD"/>
    <w:rsid w:val="003F370C"/>
    <w:rsid w:val="003F3AF0"/>
    <w:rsid w:val="003F5456"/>
    <w:rsid w:val="003F625B"/>
    <w:rsid w:val="003F7DA7"/>
    <w:rsid w:val="003F7FD0"/>
    <w:rsid w:val="004061E9"/>
    <w:rsid w:val="004120A4"/>
    <w:rsid w:val="00414C49"/>
    <w:rsid w:val="0041664E"/>
    <w:rsid w:val="00420E84"/>
    <w:rsid w:val="00427529"/>
    <w:rsid w:val="00427766"/>
    <w:rsid w:val="00435D03"/>
    <w:rsid w:val="00437972"/>
    <w:rsid w:val="004470CE"/>
    <w:rsid w:val="00447E4A"/>
    <w:rsid w:val="004518B0"/>
    <w:rsid w:val="00451924"/>
    <w:rsid w:val="004521A0"/>
    <w:rsid w:val="00454CB0"/>
    <w:rsid w:val="00454F6D"/>
    <w:rsid w:val="004555AB"/>
    <w:rsid w:val="004626D4"/>
    <w:rsid w:val="004631C7"/>
    <w:rsid w:val="00464856"/>
    <w:rsid w:val="00467B2E"/>
    <w:rsid w:val="0047201D"/>
    <w:rsid w:val="0047360F"/>
    <w:rsid w:val="00475653"/>
    <w:rsid w:val="00480535"/>
    <w:rsid w:val="00482571"/>
    <w:rsid w:val="00491B44"/>
    <w:rsid w:val="00494DF2"/>
    <w:rsid w:val="00496FF9"/>
    <w:rsid w:val="004A42CE"/>
    <w:rsid w:val="004A5FA1"/>
    <w:rsid w:val="004B1E57"/>
    <w:rsid w:val="004B2FDC"/>
    <w:rsid w:val="004B388F"/>
    <w:rsid w:val="004B5403"/>
    <w:rsid w:val="004C3FDF"/>
    <w:rsid w:val="004C5D65"/>
    <w:rsid w:val="004C6518"/>
    <w:rsid w:val="004D019B"/>
    <w:rsid w:val="004D0234"/>
    <w:rsid w:val="004D265B"/>
    <w:rsid w:val="004E1B6A"/>
    <w:rsid w:val="004E280B"/>
    <w:rsid w:val="004E299B"/>
    <w:rsid w:val="004F39EA"/>
    <w:rsid w:val="004F5D76"/>
    <w:rsid w:val="004F65A8"/>
    <w:rsid w:val="004F754B"/>
    <w:rsid w:val="00503DCA"/>
    <w:rsid w:val="00504654"/>
    <w:rsid w:val="00505B45"/>
    <w:rsid w:val="00515E30"/>
    <w:rsid w:val="00520436"/>
    <w:rsid w:val="0052096F"/>
    <w:rsid w:val="00520B83"/>
    <w:rsid w:val="00522EC8"/>
    <w:rsid w:val="00524743"/>
    <w:rsid w:val="00524D2E"/>
    <w:rsid w:val="005257C8"/>
    <w:rsid w:val="00532987"/>
    <w:rsid w:val="005346BE"/>
    <w:rsid w:val="0053678A"/>
    <w:rsid w:val="00537D41"/>
    <w:rsid w:val="00541E34"/>
    <w:rsid w:val="00542920"/>
    <w:rsid w:val="005517C3"/>
    <w:rsid w:val="00556FEF"/>
    <w:rsid w:val="00561DCE"/>
    <w:rsid w:val="005637B4"/>
    <w:rsid w:val="005639D9"/>
    <w:rsid w:val="00566EBD"/>
    <w:rsid w:val="00570C23"/>
    <w:rsid w:val="00572CF4"/>
    <w:rsid w:val="0057350F"/>
    <w:rsid w:val="005779E0"/>
    <w:rsid w:val="00577E64"/>
    <w:rsid w:val="0058066F"/>
    <w:rsid w:val="00583F4E"/>
    <w:rsid w:val="00585EFF"/>
    <w:rsid w:val="0058694C"/>
    <w:rsid w:val="00591E66"/>
    <w:rsid w:val="00591E88"/>
    <w:rsid w:val="00593984"/>
    <w:rsid w:val="00594988"/>
    <w:rsid w:val="00595EE2"/>
    <w:rsid w:val="005A31AE"/>
    <w:rsid w:val="005A5853"/>
    <w:rsid w:val="005A61A9"/>
    <w:rsid w:val="005B6D3B"/>
    <w:rsid w:val="005C36A9"/>
    <w:rsid w:val="005C7E67"/>
    <w:rsid w:val="005D0B27"/>
    <w:rsid w:val="005D0F56"/>
    <w:rsid w:val="005D2072"/>
    <w:rsid w:val="005D2634"/>
    <w:rsid w:val="005D6565"/>
    <w:rsid w:val="005E5769"/>
    <w:rsid w:val="005F28C7"/>
    <w:rsid w:val="005F6027"/>
    <w:rsid w:val="005F67BA"/>
    <w:rsid w:val="005F69CE"/>
    <w:rsid w:val="00604735"/>
    <w:rsid w:val="00605DF0"/>
    <w:rsid w:val="006072C8"/>
    <w:rsid w:val="00614653"/>
    <w:rsid w:val="00621A36"/>
    <w:rsid w:val="006263A9"/>
    <w:rsid w:val="00631DAD"/>
    <w:rsid w:val="0063241B"/>
    <w:rsid w:val="0064032F"/>
    <w:rsid w:val="00641C92"/>
    <w:rsid w:val="00642FCB"/>
    <w:rsid w:val="0064540A"/>
    <w:rsid w:val="00646292"/>
    <w:rsid w:val="0064761C"/>
    <w:rsid w:val="00647859"/>
    <w:rsid w:val="00652514"/>
    <w:rsid w:val="00653235"/>
    <w:rsid w:val="00662F18"/>
    <w:rsid w:val="00663B2F"/>
    <w:rsid w:val="00663FB0"/>
    <w:rsid w:val="006643BD"/>
    <w:rsid w:val="00664E91"/>
    <w:rsid w:val="00672E88"/>
    <w:rsid w:val="00682D12"/>
    <w:rsid w:val="00683786"/>
    <w:rsid w:val="00692D36"/>
    <w:rsid w:val="006A2798"/>
    <w:rsid w:val="006A2981"/>
    <w:rsid w:val="006A2D21"/>
    <w:rsid w:val="006B2087"/>
    <w:rsid w:val="006B22F7"/>
    <w:rsid w:val="006B3B40"/>
    <w:rsid w:val="006B3F7A"/>
    <w:rsid w:val="006B484E"/>
    <w:rsid w:val="006C11CE"/>
    <w:rsid w:val="006C4311"/>
    <w:rsid w:val="006C5FC9"/>
    <w:rsid w:val="006D0BEB"/>
    <w:rsid w:val="006D5C28"/>
    <w:rsid w:val="006D5E86"/>
    <w:rsid w:val="006D71D1"/>
    <w:rsid w:val="006E3354"/>
    <w:rsid w:val="006E5EDB"/>
    <w:rsid w:val="006F1B84"/>
    <w:rsid w:val="006F7765"/>
    <w:rsid w:val="006F7CF3"/>
    <w:rsid w:val="0070174F"/>
    <w:rsid w:val="007033FF"/>
    <w:rsid w:val="00704222"/>
    <w:rsid w:val="00704877"/>
    <w:rsid w:val="007064AB"/>
    <w:rsid w:val="007074C2"/>
    <w:rsid w:val="00713153"/>
    <w:rsid w:val="00720A2E"/>
    <w:rsid w:val="00720C19"/>
    <w:rsid w:val="00722CE5"/>
    <w:rsid w:val="0072324F"/>
    <w:rsid w:val="00723819"/>
    <w:rsid w:val="00730547"/>
    <w:rsid w:val="007337DB"/>
    <w:rsid w:val="00733EF3"/>
    <w:rsid w:val="00736ED6"/>
    <w:rsid w:val="00745BF3"/>
    <w:rsid w:val="00745FDA"/>
    <w:rsid w:val="00750247"/>
    <w:rsid w:val="007504F0"/>
    <w:rsid w:val="00754C30"/>
    <w:rsid w:val="00755314"/>
    <w:rsid w:val="00757760"/>
    <w:rsid w:val="00760336"/>
    <w:rsid w:val="007608B0"/>
    <w:rsid w:val="007617F6"/>
    <w:rsid w:val="007639B2"/>
    <w:rsid w:val="00765BD7"/>
    <w:rsid w:val="00766729"/>
    <w:rsid w:val="00767ACF"/>
    <w:rsid w:val="00771839"/>
    <w:rsid w:val="0077231F"/>
    <w:rsid w:val="00777CEB"/>
    <w:rsid w:val="00780A49"/>
    <w:rsid w:val="00782018"/>
    <w:rsid w:val="00782209"/>
    <w:rsid w:val="00783CE0"/>
    <w:rsid w:val="00791990"/>
    <w:rsid w:val="00792A91"/>
    <w:rsid w:val="00794ADD"/>
    <w:rsid w:val="007957D3"/>
    <w:rsid w:val="007977DC"/>
    <w:rsid w:val="00797EE4"/>
    <w:rsid w:val="007A6676"/>
    <w:rsid w:val="007A788C"/>
    <w:rsid w:val="007A7DEC"/>
    <w:rsid w:val="007B37E9"/>
    <w:rsid w:val="007B4A49"/>
    <w:rsid w:val="007B5D0D"/>
    <w:rsid w:val="007C0BB1"/>
    <w:rsid w:val="007C1757"/>
    <w:rsid w:val="007C50F6"/>
    <w:rsid w:val="007C54F5"/>
    <w:rsid w:val="007E093B"/>
    <w:rsid w:val="007E1096"/>
    <w:rsid w:val="007E23FA"/>
    <w:rsid w:val="007E278F"/>
    <w:rsid w:val="007E2B43"/>
    <w:rsid w:val="007E3B26"/>
    <w:rsid w:val="007E4946"/>
    <w:rsid w:val="007F1D88"/>
    <w:rsid w:val="007F37A9"/>
    <w:rsid w:val="008006A7"/>
    <w:rsid w:val="00805C47"/>
    <w:rsid w:val="008119B6"/>
    <w:rsid w:val="0081220B"/>
    <w:rsid w:val="00820B56"/>
    <w:rsid w:val="0082117C"/>
    <w:rsid w:val="008231B9"/>
    <w:rsid w:val="00824243"/>
    <w:rsid w:val="00824EFB"/>
    <w:rsid w:val="00832640"/>
    <w:rsid w:val="00840842"/>
    <w:rsid w:val="0084308C"/>
    <w:rsid w:val="00844AB8"/>
    <w:rsid w:val="00850015"/>
    <w:rsid w:val="008509C0"/>
    <w:rsid w:val="00851A56"/>
    <w:rsid w:val="00852881"/>
    <w:rsid w:val="0086128C"/>
    <w:rsid w:val="0086583A"/>
    <w:rsid w:val="008662B8"/>
    <w:rsid w:val="0087050D"/>
    <w:rsid w:val="0087104C"/>
    <w:rsid w:val="008720A1"/>
    <w:rsid w:val="00874A25"/>
    <w:rsid w:val="00882157"/>
    <w:rsid w:val="00882F4F"/>
    <w:rsid w:val="00886C8B"/>
    <w:rsid w:val="00886E7E"/>
    <w:rsid w:val="008941C0"/>
    <w:rsid w:val="008A0386"/>
    <w:rsid w:val="008A1830"/>
    <w:rsid w:val="008A3364"/>
    <w:rsid w:val="008A51CA"/>
    <w:rsid w:val="008A7015"/>
    <w:rsid w:val="008A7D14"/>
    <w:rsid w:val="008B1504"/>
    <w:rsid w:val="008B31E1"/>
    <w:rsid w:val="008B4FF4"/>
    <w:rsid w:val="008B5A61"/>
    <w:rsid w:val="008B5BEE"/>
    <w:rsid w:val="008B5F31"/>
    <w:rsid w:val="008C10F3"/>
    <w:rsid w:val="008C214D"/>
    <w:rsid w:val="008C63AE"/>
    <w:rsid w:val="008C7F3C"/>
    <w:rsid w:val="008D1378"/>
    <w:rsid w:val="008D54F8"/>
    <w:rsid w:val="008E48EC"/>
    <w:rsid w:val="008E55CD"/>
    <w:rsid w:val="008E5BD2"/>
    <w:rsid w:val="008E6006"/>
    <w:rsid w:val="008F0418"/>
    <w:rsid w:val="008F0776"/>
    <w:rsid w:val="008F1966"/>
    <w:rsid w:val="008F214C"/>
    <w:rsid w:val="008F2616"/>
    <w:rsid w:val="008F28B9"/>
    <w:rsid w:val="008F37E3"/>
    <w:rsid w:val="008F3F41"/>
    <w:rsid w:val="008F6915"/>
    <w:rsid w:val="00902042"/>
    <w:rsid w:val="0090358D"/>
    <w:rsid w:val="00904261"/>
    <w:rsid w:val="0090430A"/>
    <w:rsid w:val="009110F6"/>
    <w:rsid w:val="00912EF4"/>
    <w:rsid w:val="009210A4"/>
    <w:rsid w:val="00924D12"/>
    <w:rsid w:val="009266AB"/>
    <w:rsid w:val="009274E9"/>
    <w:rsid w:val="00927A7B"/>
    <w:rsid w:val="009358C6"/>
    <w:rsid w:val="0094242E"/>
    <w:rsid w:val="009425B1"/>
    <w:rsid w:val="00944C7E"/>
    <w:rsid w:val="00946A40"/>
    <w:rsid w:val="009472DC"/>
    <w:rsid w:val="00957940"/>
    <w:rsid w:val="00957C6C"/>
    <w:rsid w:val="00961133"/>
    <w:rsid w:val="00962112"/>
    <w:rsid w:val="0096260F"/>
    <w:rsid w:val="009657CB"/>
    <w:rsid w:val="00967B87"/>
    <w:rsid w:val="00971EEF"/>
    <w:rsid w:val="00975604"/>
    <w:rsid w:val="009774EA"/>
    <w:rsid w:val="00982C70"/>
    <w:rsid w:val="0098643F"/>
    <w:rsid w:val="009877C7"/>
    <w:rsid w:val="00990537"/>
    <w:rsid w:val="009946EC"/>
    <w:rsid w:val="00994932"/>
    <w:rsid w:val="00996D12"/>
    <w:rsid w:val="009A4569"/>
    <w:rsid w:val="009A50B1"/>
    <w:rsid w:val="009A63DB"/>
    <w:rsid w:val="009A7350"/>
    <w:rsid w:val="009A7742"/>
    <w:rsid w:val="009A7744"/>
    <w:rsid w:val="009B2E08"/>
    <w:rsid w:val="009C1779"/>
    <w:rsid w:val="009C3823"/>
    <w:rsid w:val="009C7F7E"/>
    <w:rsid w:val="009D0A23"/>
    <w:rsid w:val="009D28A8"/>
    <w:rsid w:val="009D4E6C"/>
    <w:rsid w:val="009D531F"/>
    <w:rsid w:val="009D6C95"/>
    <w:rsid w:val="009F4A07"/>
    <w:rsid w:val="009F6F26"/>
    <w:rsid w:val="009F72F5"/>
    <w:rsid w:val="00A060D5"/>
    <w:rsid w:val="00A06E9E"/>
    <w:rsid w:val="00A074C8"/>
    <w:rsid w:val="00A13876"/>
    <w:rsid w:val="00A1401B"/>
    <w:rsid w:val="00A16EB8"/>
    <w:rsid w:val="00A1740B"/>
    <w:rsid w:val="00A2108F"/>
    <w:rsid w:val="00A26E39"/>
    <w:rsid w:val="00A27C59"/>
    <w:rsid w:val="00A315C8"/>
    <w:rsid w:val="00A31F83"/>
    <w:rsid w:val="00A405A8"/>
    <w:rsid w:val="00A40AC7"/>
    <w:rsid w:val="00A43CCF"/>
    <w:rsid w:val="00A444CF"/>
    <w:rsid w:val="00A44B10"/>
    <w:rsid w:val="00A506BD"/>
    <w:rsid w:val="00A5320B"/>
    <w:rsid w:val="00A604F0"/>
    <w:rsid w:val="00A62E44"/>
    <w:rsid w:val="00A652D2"/>
    <w:rsid w:val="00A657F7"/>
    <w:rsid w:val="00A65B52"/>
    <w:rsid w:val="00A65F39"/>
    <w:rsid w:val="00A6638D"/>
    <w:rsid w:val="00A70A7F"/>
    <w:rsid w:val="00A71BFB"/>
    <w:rsid w:val="00A71F19"/>
    <w:rsid w:val="00A76AE0"/>
    <w:rsid w:val="00A77498"/>
    <w:rsid w:val="00A8134F"/>
    <w:rsid w:val="00A81763"/>
    <w:rsid w:val="00A879F4"/>
    <w:rsid w:val="00A9060B"/>
    <w:rsid w:val="00A953DA"/>
    <w:rsid w:val="00A96092"/>
    <w:rsid w:val="00AA2764"/>
    <w:rsid w:val="00AA35D3"/>
    <w:rsid w:val="00AA6CAB"/>
    <w:rsid w:val="00AB45E3"/>
    <w:rsid w:val="00AB7D79"/>
    <w:rsid w:val="00AC0284"/>
    <w:rsid w:val="00AC76AE"/>
    <w:rsid w:val="00AD12A6"/>
    <w:rsid w:val="00AD17A0"/>
    <w:rsid w:val="00AD2D1F"/>
    <w:rsid w:val="00AD3F5B"/>
    <w:rsid w:val="00AD5A80"/>
    <w:rsid w:val="00AD5F2C"/>
    <w:rsid w:val="00AD7334"/>
    <w:rsid w:val="00AE17D2"/>
    <w:rsid w:val="00AE5AAA"/>
    <w:rsid w:val="00AE7164"/>
    <w:rsid w:val="00AF0A95"/>
    <w:rsid w:val="00AF3C4D"/>
    <w:rsid w:val="00B050BC"/>
    <w:rsid w:val="00B10B88"/>
    <w:rsid w:val="00B114D1"/>
    <w:rsid w:val="00B168A7"/>
    <w:rsid w:val="00B22E3E"/>
    <w:rsid w:val="00B332CE"/>
    <w:rsid w:val="00B4063E"/>
    <w:rsid w:val="00B45885"/>
    <w:rsid w:val="00B4609F"/>
    <w:rsid w:val="00B50B54"/>
    <w:rsid w:val="00B602CE"/>
    <w:rsid w:val="00B60B9F"/>
    <w:rsid w:val="00B662F5"/>
    <w:rsid w:val="00B71ACA"/>
    <w:rsid w:val="00B72E09"/>
    <w:rsid w:val="00B733F3"/>
    <w:rsid w:val="00B77028"/>
    <w:rsid w:val="00B82E84"/>
    <w:rsid w:val="00B84C7B"/>
    <w:rsid w:val="00B85B46"/>
    <w:rsid w:val="00B906E9"/>
    <w:rsid w:val="00B90721"/>
    <w:rsid w:val="00B93E07"/>
    <w:rsid w:val="00B941AB"/>
    <w:rsid w:val="00B94925"/>
    <w:rsid w:val="00BA16F4"/>
    <w:rsid w:val="00BA1FAD"/>
    <w:rsid w:val="00BA3393"/>
    <w:rsid w:val="00BA65CA"/>
    <w:rsid w:val="00BA6E89"/>
    <w:rsid w:val="00BA7DD9"/>
    <w:rsid w:val="00BB0544"/>
    <w:rsid w:val="00BB184C"/>
    <w:rsid w:val="00BB6DA8"/>
    <w:rsid w:val="00BB7371"/>
    <w:rsid w:val="00BC190A"/>
    <w:rsid w:val="00BC6023"/>
    <w:rsid w:val="00BD119D"/>
    <w:rsid w:val="00BD1EEE"/>
    <w:rsid w:val="00BD2291"/>
    <w:rsid w:val="00BD2A5C"/>
    <w:rsid w:val="00BD2B1C"/>
    <w:rsid w:val="00BD3D2A"/>
    <w:rsid w:val="00BD5DD1"/>
    <w:rsid w:val="00BD7590"/>
    <w:rsid w:val="00BE1942"/>
    <w:rsid w:val="00BE1D61"/>
    <w:rsid w:val="00BE343B"/>
    <w:rsid w:val="00BE636B"/>
    <w:rsid w:val="00BF034F"/>
    <w:rsid w:val="00BF22BC"/>
    <w:rsid w:val="00BF26A2"/>
    <w:rsid w:val="00BF3005"/>
    <w:rsid w:val="00C0253B"/>
    <w:rsid w:val="00C02ED0"/>
    <w:rsid w:val="00C0365E"/>
    <w:rsid w:val="00C04169"/>
    <w:rsid w:val="00C04F9D"/>
    <w:rsid w:val="00C10094"/>
    <w:rsid w:val="00C214B5"/>
    <w:rsid w:val="00C24FCF"/>
    <w:rsid w:val="00C2663F"/>
    <w:rsid w:val="00C3128A"/>
    <w:rsid w:val="00C34CF7"/>
    <w:rsid w:val="00C354E1"/>
    <w:rsid w:val="00C377BD"/>
    <w:rsid w:val="00C37C70"/>
    <w:rsid w:val="00C43798"/>
    <w:rsid w:val="00C441DA"/>
    <w:rsid w:val="00C46321"/>
    <w:rsid w:val="00C47BB1"/>
    <w:rsid w:val="00C52DEB"/>
    <w:rsid w:val="00C60F74"/>
    <w:rsid w:val="00C71079"/>
    <w:rsid w:val="00C76EF6"/>
    <w:rsid w:val="00C80EE5"/>
    <w:rsid w:val="00C81B10"/>
    <w:rsid w:val="00C878A5"/>
    <w:rsid w:val="00C878AC"/>
    <w:rsid w:val="00C9071B"/>
    <w:rsid w:val="00C91E6D"/>
    <w:rsid w:val="00C944E4"/>
    <w:rsid w:val="00C94715"/>
    <w:rsid w:val="00C94AD9"/>
    <w:rsid w:val="00C96F2C"/>
    <w:rsid w:val="00CA155D"/>
    <w:rsid w:val="00CA4A2E"/>
    <w:rsid w:val="00CA6493"/>
    <w:rsid w:val="00CB2C5D"/>
    <w:rsid w:val="00CB56AE"/>
    <w:rsid w:val="00CC5A67"/>
    <w:rsid w:val="00CC618C"/>
    <w:rsid w:val="00CD2A47"/>
    <w:rsid w:val="00CD2D4B"/>
    <w:rsid w:val="00CD3286"/>
    <w:rsid w:val="00CD3993"/>
    <w:rsid w:val="00CD3DCF"/>
    <w:rsid w:val="00CE07BE"/>
    <w:rsid w:val="00CE410F"/>
    <w:rsid w:val="00CE43F1"/>
    <w:rsid w:val="00CE4988"/>
    <w:rsid w:val="00CF3348"/>
    <w:rsid w:val="00CF56E6"/>
    <w:rsid w:val="00CF5B03"/>
    <w:rsid w:val="00CF63F8"/>
    <w:rsid w:val="00CF77F8"/>
    <w:rsid w:val="00D003D5"/>
    <w:rsid w:val="00D04162"/>
    <w:rsid w:val="00D04C2F"/>
    <w:rsid w:val="00D0741A"/>
    <w:rsid w:val="00D10D0B"/>
    <w:rsid w:val="00D16158"/>
    <w:rsid w:val="00D17DA5"/>
    <w:rsid w:val="00D21C5E"/>
    <w:rsid w:val="00D22250"/>
    <w:rsid w:val="00D30143"/>
    <w:rsid w:val="00D313B5"/>
    <w:rsid w:val="00D34221"/>
    <w:rsid w:val="00D402D1"/>
    <w:rsid w:val="00D40A02"/>
    <w:rsid w:val="00D51AAA"/>
    <w:rsid w:val="00D55D15"/>
    <w:rsid w:val="00D63B7E"/>
    <w:rsid w:val="00D64C35"/>
    <w:rsid w:val="00D70A82"/>
    <w:rsid w:val="00D7172C"/>
    <w:rsid w:val="00D747B0"/>
    <w:rsid w:val="00D75B89"/>
    <w:rsid w:val="00D76B67"/>
    <w:rsid w:val="00D77834"/>
    <w:rsid w:val="00D8329A"/>
    <w:rsid w:val="00D84DE0"/>
    <w:rsid w:val="00D852CA"/>
    <w:rsid w:val="00D8695A"/>
    <w:rsid w:val="00D870CD"/>
    <w:rsid w:val="00D87B95"/>
    <w:rsid w:val="00D92CDB"/>
    <w:rsid w:val="00D94DBA"/>
    <w:rsid w:val="00D958B8"/>
    <w:rsid w:val="00D9717A"/>
    <w:rsid w:val="00DA0B10"/>
    <w:rsid w:val="00DA3EBA"/>
    <w:rsid w:val="00DA72FF"/>
    <w:rsid w:val="00DB563D"/>
    <w:rsid w:val="00DC241D"/>
    <w:rsid w:val="00DC6689"/>
    <w:rsid w:val="00DC6F81"/>
    <w:rsid w:val="00DC71F3"/>
    <w:rsid w:val="00DD0576"/>
    <w:rsid w:val="00DD0E5E"/>
    <w:rsid w:val="00DD28D6"/>
    <w:rsid w:val="00DF2E82"/>
    <w:rsid w:val="00DF45C4"/>
    <w:rsid w:val="00DF6D11"/>
    <w:rsid w:val="00DF7C94"/>
    <w:rsid w:val="00E03C22"/>
    <w:rsid w:val="00E04BDC"/>
    <w:rsid w:val="00E06AA6"/>
    <w:rsid w:val="00E070E4"/>
    <w:rsid w:val="00E14DC0"/>
    <w:rsid w:val="00E161E2"/>
    <w:rsid w:val="00E2196F"/>
    <w:rsid w:val="00E21D30"/>
    <w:rsid w:val="00E2335E"/>
    <w:rsid w:val="00E26B24"/>
    <w:rsid w:val="00E271F8"/>
    <w:rsid w:val="00E27E10"/>
    <w:rsid w:val="00E32E78"/>
    <w:rsid w:val="00E360F8"/>
    <w:rsid w:val="00E47F2A"/>
    <w:rsid w:val="00E51397"/>
    <w:rsid w:val="00E54994"/>
    <w:rsid w:val="00E574C2"/>
    <w:rsid w:val="00E60A21"/>
    <w:rsid w:val="00E671E2"/>
    <w:rsid w:val="00E67AC0"/>
    <w:rsid w:val="00E709CF"/>
    <w:rsid w:val="00E70E3F"/>
    <w:rsid w:val="00E72084"/>
    <w:rsid w:val="00E73226"/>
    <w:rsid w:val="00E77B90"/>
    <w:rsid w:val="00E80786"/>
    <w:rsid w:val="00E80C41"/>
    <w:rsid w:val="00E80E0B"/>
    <w:rsid w:val="00E81B57"/>
    <w:rsid w:val="00E84BB1"/>
    <w:rsid w:val="00E86FF5"/>
    <w:rsid w:val="00E946EA"/>
    <w:rsid w:val="00EA39ED"/>
    <w:rsid w:val="00EA7B37"/>
    <w:rsid w:val="00EB0929"/>
    <w:rsid w:val="00EC377A"/>
    <w:rsid w:val="00EC774E"/>
    <w:rsid w:val="00EC7A6E"/>
    <w:rsid w:val="00ED0F80"/>
    <w:rsid w:val="00EE5A60"/>
    <w:rsid w:val="00EE6D2B"/>
    <w:rsid w:val="00F004DF"/>
    <w:rsid w:val="00F02412"/>
    <w:rsid w:val="00F03882"/>
    <w:rsid w:val="00F03AF5"/>
    <w:rsid w:val="00F04FC0"/>
    <w:rsid w:val="00F05ADA"/>
    <w:rsid w:val="00F05E38"/>
    <w:rsid w:val="00F134D7"/>
    <w:rsid w:val="00F138F1"/>
    <w:rsid w:val="00F16671"/>
    <w:rsid w:val="00F200BB"/>
    <w:rsid w:val="00F20FAE"/>
    <w:rsid w:val="00F22DBC"/>
    <w:rsid w:val="00F24F08"/>
    <w:rsid w:val="00F26279"/>
    <w:rsid w:val="00F26D59"/>
    <w:rsid w:val="00F30750"/>
    <w:rsid w:val="00F30C5B"/>
    <w:rsid w:val="00F35A5D"/>
    <w:rsid w:val="00F37D73"/>
    <w:rsid w:val="00F45BF3"/>
    <w:rsid w:val="00F51343"/>
    <w:rsid w:val="00F53E01"/>
    <w:rsid w:val="00F5663B"/>
    <w:rsid w:val="00F5725D"/>
    <w:rsid w:val="00F628A2"/>
    <w:rsid w:val="00F639E3"/>
    <w:rsid w:val="00F65D77"/>
    <w:rsid w:val="00F7049B"/>
    <w:rsid w:val="00F70517"/>
    <w:rsid w:val="00F74283"/>
    <w:rsid w:val="00F76020"/>
    <w:rsid w:val="00F7698E"/>
    <w:rsid w:val="00F77214"/>
    <w:rsid w:val="00F80E00"/>
    <w:rsid w:val="00F83AA1"/>
    <w:rsid w:val="00F86CF5"/>
    <w:rsid w:val="00F87EA2"/>
    <w:rsid w:val="00F932D2"/>
    <w:rsid w:val="00F966FA"/>
    <w:rsid w:val="00F96DBD"/>
    <w:rsid w:val="00FA023D"/>
    <w:rsid w:val="00FA7A66"/>
    <w:rsid w:val="00FB2C12"/>
    <w:rsid w:val="00FB5328"/>
    <w:rsid w:val="00FB595A"/>
    <w:rsid w:val="00FB6534"/>
    <w:rsid w:val="00FB6CA1"/>
    <w:rsid w:val="00FB7F1B"/>
    <w:rsid w:val="00FC2BEB"/>
    <w:rsid w:val="00FC527F"/>
    <w:rsid w:val="00FD259E"/>
    <w:rsid w:val="00FE0BEB"/>
    <w:rsid w:val="00FE10AE"/>
    <w:rsid w:val="00FE1A0B"/>
    <w:rsid w:val="00FE2C22"/>
    <w:rsid w:val="00FE3BA4"/>
    <w:rsid w:val="00FE5789"/>
    <w:rsid w:val="00FE6080"/>
    <w:rsid w:val="00FF30DD"/>
    <w:rsid w:val="00FF744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8CF267-3A2C-4C1B-837E-A74167757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AD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FB0"/>
    <w:pPr>
      <w:ind w:left="720"/>
      <w:contextualSpacing/>
    </w:pPr>
  </w:style>
  <w:style w:type="paragraph" w:styleId="Header">
    <w:name w:val="header"/>
    <w:basedOn w:val="Normal"/>
    <w:link w:val="HeaderChar"/>
    <w:uiPriority w:val="99"/>
    <w:semiHidden/>
    <w:unhideWhenUsed/>
    <w:rsid w:val="007C50F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C50F6"/>
    <w:rPr>
      <w:sz w:val="22"/>
      <w:szCs w:val="22"/>
    </w:rPr>
  </w:style>
  <w:style w:type="paragraph" w:styleId="Footer">
    <w:name w:val="footer"/>
    <w:basedOn w:val="Normal"/>
    <w:link w:val="FooterChar"/>
    <w:uiPriority w:val="99"/>
    <w:unhideWhenUsed/>
    <w:rsid w:val="007C50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0F6"/>
    <w:rPr>
      <w:sz w:val="22"/>
      <w:szCs w:val="22"/>
    </w:rPr>
  </w:style>
  <w:style w:type="paragraph" w:styleId="BalloonText">
    <w:name w:val="Balloon Text"/>
    <w:basedOn w:val="Normal"/>
    <w:link w:val="BalloonTextChar"/>
    <w:uiPriority w:val="99"/>
    <w:semiHidden/>
    <w:unhideWhenUsed/>
    <w:rsid w:val="007C5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0F6"/>
    <w:rPr>
      <w:rFonts w:ascii="Tahoma" w:hAnsi="Tahoma" w:cs="Tahoma"/>
      <w:sz w:val="16"/>
      <w:szCs w:val="16"/>
    </w:rPr>
  </w:style>
  <w:style w:type="table" w:styleId="TableGrid">
    <w:name w:val="Table Grid"/>
    <w:basedOn w:val="TableNormal"/>
    <w:uiPriority w:val="39"/>
    <w:rsid w:val="00F70517"/>
    <w:rPr>
      <w:rFonts w:asciiTheme="minorHAnsi" w:eastAsiaTheme="minorEastAsia" w:hAnsiTheme="minorHAnsi" w:cstheme="minorBidi"/>
      <w:sz w:val="22"/>
      <w:lang w:val="en-US" w:eastAsia="en-US"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F70517"/>
    <w:rPr>
      <w:rFonts w:asciiTheme="minorHAnsi" w:eastAsiaTheme="minorEastAsia" w:hAnsiTheme="minorHAnsi" w:cs="Mangal"/>
      <w:sz w:val="22"/>
      <w:lang w:val="en-US" w:eastAsia="en-US" w:bidi="hi-IN"/>
    </w:rPr>
  </w:style>
  <w:style w:type="paragraph" w:styleId="NormalWeb">
    <w:name w:val="Normal (Web)"/>
    <w:basedOn w:val="Normal"/>
    <w:uiPriority w:val="99"/>
    <w:semiHidden/>
    <w:unhideWhenUsed/>
    <w:rsid w:val="00E574C2"/>
    <w:pPr>
      <w:spacing w:before="100" w:beforeAutospacing="1" w:after="100" w:afterAutospacing="1" w:line="240" w:lineRule="auto"/>
    </w:pPr>
    <w:rPr>
      <w:rFonts w:ascii="Times New Roman" w:hAnsi="Times New Roman"/>
      <w:sz w:val="24"/>
      <w:szCs w:val="24"/>
      <w:lang w:bidi="hi-IN"/>
    </w:rPr>
  </w:style>
  <w:style w:type="character" w:styleId="Hyperlink">
    <w:name w:val="Hyperlink"/>
    <w:basedOn w:val="DefaultParagraphFont"/>
    <w:uiPriority w:val="99"/>
    <w:unhideWhenUsed/>
    <w:rsid w:val="00372437"/>
    <w:rPr>
      <w:color w:val="0000FF" w:themeColor="hyperlink"/>
      <w:u w:val="single"/>
    </w:rPr>
  </w:style>
  <w:style w:type="paragraph" w:styleId="PlainText">
    <w:name w:val="Plain Text"/>
    <w:basedOn w:val="Normal"/>
    <w:link w:val="PlainTextChar"/>
    <w:uiPriority w:val="99"/>
    <w:semiHidden/>
    <w:unhideWhenUsed/>
    <w:rsid w:val="00372437"/>
    <w:pPr>
      <w:spacing w:after="0" w:line="240" w:lineRule="auto"/>
    </w:pPr>
    <w:rPr>
      <w:rFonts w:eastAsiaTheme="minorHAnsi" w:cstheme="minorBidi"/>
      <w:szCs w:val="19"/>
      <w:lang w:eastAsia="en-US" w:bidi="hi-IN"/>
    </w:rPr>
  </w:style>
  <w:style w:type="character" w:customStyle="1" w:styleId="PlainTextChar">
    <w:name w:val="Plain Text Char"/>
    <w:basedOn w:val="DefaultParagraphFont"/>
    <w:link w:val="PlainText"/>
    <w:uiPriority w:val="99"/>
    <w:semiHidden/>
    <w:rsid w:val="00372437"/>
    <w:rPr>
      <w:rFonts w:eastAsiaTheme="minorHAnsi" w:cstheme="minorBidi"/>
      <w:sz w:val="22"/>
      <w:szCs w:val="19"/>
      <w:lang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134957">
      <w:bodyDiv w:val="1"/>
      <w:marLeft w:val="0"/>
      <w:marRight w:val="0"/>
      <w:marTop w:val="0"/>
      <w:marBottom w:val="0"/>
      <w:divBdr>
        <w:top w:val="none" w:sz="0" w:space="0" w:color="auto"/>
        <w:left w:val="none" w:sz="0" w:space="0" w:color="auto"/>
        <w:bottom w:val="none" w:sz="0" w:space="0" w:color="auto"/>
        <w:right w:val="none" w:sz="0" w:space="0" w:color="auto"/>
      </w:divBdr>
    </w:div>
    <w:div w:id="363140900">
      <w:bodyDiv w:val="1"/>
      <w:marLeft w:val="0"/>
      <w:marRight w:val="0"/>
      <w:marTop w:val="0"/>
      <w:marBottom w:val="0"/>
      <w:divBdr>
        <w:top w:val="none" w:sz="0" w:space="0" w:color="auto"/>
        <w:left w:val="none" w:sz="0" w:space="0" w:color="auto"/>
        <w:bottom w:val="none" w:sz="0" w:space="0" w:color="auto"/>
        <w:right w:val="none" w:sz="0" w:space="0" w:color="auto"/>
      </w:divBdr>
    </w:div>
    <w:div w:id="812916303">
      <w:bodyDiv w:val="1"/>
      <w:marLeft w:val="0"/>
      <w:marRight w:val="0"/>
      <w:marTop w:val="0"/>
      <w:marBottom w:val="0"/>
      <w:divBdr>
        <w:top w:val="none" w:sz="0" w:space="0" w:color="auto"/>
        <w:left w:val="none" w:sz="0" w:space="0" w:color="auto"/>
        <w:bottom w:val="none" w:sz="0" w:space="0" w:color="auto"/>
        <w:right w:val="none" w:sz="0" w:space="0" w:color="auto"/>
      </w:divBdr>
    </w:div>
    <w:div w:id="971904946">
      <w:bodyDiv w:val="1"/>
      <w:marLeft w:val="0"/>
      <w:marRight w:val="0"/>
      <w:marTop w:val="0"/>
      <w:marBottom w:val="0"/>
      <w:divBdr>
        <w:top w:val="none" w:sz="0" w:space="0" w:color="auto"/>
        <w:left w:val="none" w:sz="0" w:space="0" w:color="auto"/>
        <w:bottom w:val="none" w:sz="0" w:space="0" w:color="auto"/>
        <w:right w:val="none" w:sz="0" w:space="0" w:color="auto"/>
      </w:divBdr>
    </w:div>
    <w:div w:id="1070225617">
      <w:bodyDiv w:val="1"/>
      <w:marLeft w:val="0"/>
      <w:marRight w:val="0"/>
      <w:marTop w:val="0"/>
      <w:marBottom w:val="0"/>
      <w:divBdr>
        <w:top w:val="none" w:sz="0" w:space="0" w:color="auto"/>
        <w:left w:val="none" w:sz="0" w:space="0" w:color="auto"/>
        <w:bottom w:val="none" w:sz="0" w:space="0" w:color="auto"/>
        <w:right w:val="none" w:sz="0" w:space="0" w:color="auto"/>
      </w:divBdr>
    </w:div>
    <w:div w:id="1329097795">
      <w:bodyDiv w:val="1"/>
      <w:marLeft w:val="0"/>
      <w:marRight w:val="0"/>
      <w:marTop w:val="0"/>
      <w:marBottom w:val="0"/>
      <w:divBdr>
        <w:top w:val="none" w:sz="0" w:space="0" w:color="auto"/>
        <w:left w:val="none" w:sz="0" w:space="0" w:color="auto"/>
        <w:bottom w:val="none" w:sz="0" w:space="0" w:color="auto"/>
        <w:right w:val="none" w:sz="0" w:space="0" w:color="auto"/>
      </w:divBdr>
    </w:div>
    <w:div w:id="1348947842">
      <w:bodyDiv w:val="1"/>
      <w:marLeft w:val="0"/>
      <w:marRight w:val="0"/>
      <w:marTop w:val="0"/>
      <w:marBottom w:val="0"/>
      <w:divBdr>
        <w:top w:val="none" w:sz="0" w:space="0" w:color="auto"/>
        <w:left w:val="none" w:sz="0" w:space="0" w:color="auto"/>
        <w:bottom w:val="none" w:sz="0" w:space="0" w:color="auto"/>
        <w:right w:val="none" w:sz="0" w:space="0" w:color="auto"/>
      </w:divBdr>
    </w:div>
    <w:div w:id="1836453496">
      <w:bodyDiv w:val="1"/>
      <w:marLeft w:val="0"/>
      <w:marRight w:val="0"/>
      <w:marTop w:val="0"/>
      <w:marBottom w:val="0"/>
      <w:divBdr>
        <w:top w:val="none" w:sz="0" w:space="0" w:color="auto"/>
        <w:left w:val="none" w:sz="0" w:space="0" w:color="auto"/>
        <w:bottom w:val="none" w:sz="0" w:space="0" w:color="auto"/>
        <w:right w:val="none" w:sz="0" w:space="0" w:color="auto"/>
      </w:divBdr>
    </w:div>
    <w:div w:id="1893886909">
      <w:bodyDiv w:val="1"/>
      <w:marLeft w:val="0"/>
      <w:marRight w:val="0"/>
      <w:marTop w:val="0"/>
      <w:marBottom w:val="0"/>
      <w:divBdr>
        <w:top w:val="none" w:sz="0" w:space="0" w:color="auto"/>
        <w:left w:val="none" w:sz="0" w:space="0" w:color="auto"/>
        <w:bottom w:val="none" w:sz="0" w:space="0" w:color="auto"/>
        <w:right w:val="none" w:sz="0" w:space="0" w:color="auto"/>
      </w:divBdr>
    </w:div>
    <w:div w:id="1943608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smesupport.gov.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88EAA-2052-4CFE-AF39-FC4C89B86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2216</Words>
  <Characters>12634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Wipro Limited</Company>
  <LinksUpToDate>false</LinksUpToDate>
  <CharactersWithSpaces>14821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LDM2</dc:creator>
  <cp:lastModifiedBy>Valued Customer</cp:lastModifiedBy>
  <cp:revision>3</cp:revision>
  <cp:lastPrinted>2018-12-28T06:26:00Z</cp:lastPrinted>
  <dcterms:created xsi:type="dcterms:W3CDTF">2018-12-31T11:14:00Z</dcterms:created>
  <dcterms:modified xsi:type="dcterms:W3CDTF">2018-12-31T11:15:00Z</dcterms:modified>
</cp:coreProperties>
</file>