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1D" w:rsidRDefault="00020E1D" w:rsidP="00001D73">
      <w:pPr>
        <w:spacing w:line="240" w:lineRule="auto"/>
        <w:jc w:val="both"/>
        <w:rPr>
          <w:sz w:val="28"/>
          <w:szCs w:val="28"/>
          <w:bdr w:val="single" w:sz="4" w:space="0" w:color="auto"/>
        </w:rPr>
      </w:pPr>
      <w:r w:rsidRPr="00020E1D">
        <w:rPr>
          <w:sz w:val="28"/>
          <w:szCs w:val="28"/>
          <w:bdr w:val="single" w:sz="4" w:space="0" w:color="auto"/>
        </w:rPr>
        <w:t>AGENDA NO.1</w:t>
      </w:r>
    </w:p>
    <w:p w:rsidR="00EF17CE" w:rsidRPr="00807F2F" w:rsidRDefault="00EF17CE" w:rsidP="00001D73">
      <w:pPr>
        <w:pStyle w:val="ListParagraph"/>
        <w:numPr>
          <w:ilvl w:val="0"/>
          <w:numId w:val="1"/>
        </w:numPr>
        <w:spacing w:after="0" w:line="240" w:lineRule="auto"/>
        <w:jc w:val="both"/>
        <w:rPr>
          <w:b/>
          <w:bCs/>
          <w:sz w:val="28"/>
          <w:szCs w:val="28"/>
        </w:rPr>
      </w:pPr>
      <w:r w:rsidRPr="00807F2F">
        <w:rPr>
          <w:b/>
          <w:bCs/>
          <w:sz w:val="28"/>
          <w:szCs w:val="28"/>
        </w:rPr>
        <w:t xml:space="preserve">Confirmation of the proceeding of </w:t>
      </w:r>
      <w:r w:rsidR="00261339">
        <w:rPr>
          <w:b/>
          <w:bCs/>
          <w:sz w:val="28"/>
          <w:szCs w:val="28"/>
        </w:rPr>
        <w:t xml:space="preserve">the </w:t>
      </w:r>
      <w:r w:rsidRPr="00807F2F">
        <w:rPr>
          <w:b/>
          <w:bCs/>
          <w:sz w:val="28"/>
          <w:szCs w:val="28"/>
        </w:rPr>
        <w:t>Last Meeting</w:t>
      </w:r>
      <w:r w:rsidR="00807F2F" w:rsidRPr="00807F2F">
        <w:rPr>
          <w:b/>
          <w:bCs/>
          <w:sz w:val="28"/>
          <w:szCs w:val="28"/>
        </w:rPr>
        <w:t>:</w:t>
      </w:r>
    </w:p>
    <w:p w:rsidR="00807F2F" w:rsidRDefault="00807F2F" w:rsidP="00807F2F">
      <w:pPr>
        <w:pStyle w:val="ListParagraph"/>
        <w:spacing w:after="0" w:line="240" w:lineRule="auto"/>
        <w:ind w:left="630"/>
        <w:jc w:val="both"/>
        <w:rPr>
          <w:sz w:val="28"/>
          <w:szCs w:val="28"/>
        </w:rPr>
      </w:pPr>
    </w:p>
    <w:p w:rsidR="00020E1D" w:rsidRPr="00807F2F" w:rsidRDefault="00020E1D" w:rsidP="00001D73">
      <w:pPr>
        <w:pStyle w:val="BodyText"/>
        <w:ind w:left="720"/>
        <w:rPr>
          <w:bCs w:val="0"/>
        </w:rPr>
      </w:pPr>
      <w:r w:rsidRPr="00807F2F">
        <w:rPr>
          <w:rFonts w:ascii="Arial" w:hAnsi="Arial" w:cs="Arial"/>
          <w:bCs w:val="0"/>
        </w:rPr>
        <w:t xml:space="preserve">The minutes of the last meeting </w:t>
      </w:r>
      <w:r w:rsidR="00807F2F" w:rsidRPr="00807F2F">
        <w:rPr>
          <w:rFonts w:ascii="Arial" w:hAnsi="Arial" w:cs="Arial"/>
          <w:bCs w:val="0"/>
        </w:rPr>
        <w:t xml:space="preserve">held </w:t>
      </w:r>
      <w:r w:rsidR="00807F2F">
        <w:rPr>
          <w:rFonts w:ascii="Arial" w:hAnsi="Arial" w:cs="Arial"/>
          <w:bCs w:val="0"/>
        </w:rPr>
        <w:t xml:space="preserve">on </w:t>
      </w:r>
      <w:r w:rsidR="00DC0BD2" w:rsidRPr="00DC0BD2">
        <w:rPr>
          <w:rFonts w:ascii="Arial" w:hAnsi="Arial" w:cs="Arial"/>
          <w:b/>
        </w:rPr>
        <w:t>17</w:t>
      </w:r>
      <w:r w:rsidR="00BA765B" w:rsidRPr="00DC0BD2">
        <w:rPr>
          <w:rFonts w:ascii="Arial" w:hAnsi="Arial" w:cs="Arial"/>
          <w:b/>
        </w:rPr>
        <w:t>.</w:t>
      </w:r>
      <w:r w:rsidR="00DC0BD2">
        <w:rPr>
          <w:rFonts w:ascii="Arial" w:hAnsi="Arial" w:cs="Arial"/>
          <w:b/>
        </w:rPr>
        <w:t>12</w:t>
      </w:r>
      <w:r w:rsidR="00BA765B" w:rsidRPr="00BA765B">
        <w:rPr>
          <w:rFonts w:ascii="Arial" w:hAnsi="Arial" w:cs="Arial"/>
          <w:b/>
        </w:rPr>
        <w:t>.2018</w:t>
      </w:r>
      <w:r w:rsidRPr="00807F2F">
        <w:rPr>
          <w:rFonts w:ascii="Arial" w:hAnsi="Arial" w:cs="Arial"/>
          <w:bCs w:val="0"/>
        </w:rPr>
        <w:t xml:space="preserve"> </w:t>
      </w:r>
      <w:r w:rsidR="00C11F60">
        <w:rPr>
          <w:rFonts w:ascii="Arial" w:hAnsi="Arial" w:cs="Arial"/>
          <w:bCs w:val="0"/>
        </w:rPr>
        <w:t>was</w:t>
      </w:r>
      <w:r w:rsidRPr="00807F2F">
        <w:rPr>
          <w:rFonts w:ascii="Arial" w:hAnsi="Arial" w:cs="Arial"/>
          <w:bCs w:val="0"/>
        </w:rPr>
        <w:t xml:space="preserve"> mailed to all the memb</w:t>
      </w:r>
      <w:r w:rsidR="000E7936" w:rsidRPr="00807F2F">
        <w:rPr>
          <w:rFonts w:ascii="Arial" w:hAnsi="Arial" w:cs="Arial"/>
          <w:bCs w:val="0"/>
        </w:rPr>
        <w:t xml:space="preserve">ers vide our letter No. </w:t>
      </w:r>
      <w:r w:rsidR="000E7936" w:rsidRPr="0003757F">
        <w:rPr>
          <w:rFonts w:ascii="Arial" w:hAnsi="Arial" w:cs="Arial"/>
          <w:b/>
        </w:rPr>
        <w:t>BUL</w:t>
      </w:r>
      <w:r w:rsidR="00807F2F" w:rsidRPr="0003757F">
        <w:rPr>
          <w:rFonts w:ascii="Arial" w:hAnsi="Arial" w:cs="Arial"/>
          <w:b/>
        </w:rPr>
        <w:t>/</w:t>
      </w:r>
      <w:r w:rsidR="000E7936" w:rsidRPr="0003757F">
        <w:rPr>
          <w:rFonts w:ascii="Arial" w:hAnsi="Arial" w:cs="Arial"/>
          <w:b/>
        </w:rPr>
        <w:t>LB</w:t>
      </w:r>
      <w:r w:rsidR="00807F2F" w:rsidRPr="0003757F">
        <w:rPr>
          <w:rFonts w:ascii="Arial" w:hAnsi="Arial" w:cs="Arial"/>
          <w:b/>
        </w:rPr>
        <w:t>/</w:t>
      </w:r>
      <w:r w:rsidR="00280886" w:rsidRPr="0003757F">
        <w:rPr>
          <w:rFonts w:ascii="Arial" w:hAnsi="Arial" w:cs="Arial"/>
          <w:b/>
        </w:rPr>
        <w:t>3</w:t>
      </w:r>
      <w:r w:rsidR="00D3136A">
        <w:rPr>
          <w:rFonts w:ascii="Arial" w:hAnsi="Arial" w:cs="Arial"/>
          <w:b/>
        </w:rPr>
        <w:t>8</w:t>
      </w:r>
      <w:r w:rsidRPr="0003757F">
        <w:rPr>
          <w:rFonts w:ascii="Arial" w:hAnsi="Arial" w:cs="Arial"/>
          <w:b/>
        </w:rPr>
        <w:t>/</w:t>
      </w:r>
      <w:r w:rsidR="00DC0BD2">
        <w:rPr>
          <w:rFonts w:ascii="Arial" w:hAnsi="Arial" w:cs="Arial"/>
          <w:b/>
        </w:rPr>
        <w:t>41</w:t>
      </w:r>
      <w:r w:rsidR="00280886">
        <w:rPr>
          <w:rFonts w:ascii="Arial" w:hAnsi="Arial" w:cs="Arial"/>
          <w:bCs w:val="0"/>
        </w:rPr>
        <w:t xml:space="preserve"> </w:t>
      </w:r>
      <w:r w:rsidR="00280886" w:rsidRPr="00807F2F">
        <w:rPr>
          <w:rFonts w:ascii="Arial" w:hAnsi="Arial" w:cs="Arial"/>
          <w:bCs w:val="0"/>
        </w:rPr>
        <w:t>dated</w:t>
      </w:r>
      <w:r w:rsidRPr="00807F2F">
        <w:rPr>
          <w:rFonts w:ascii="Arial" w:hAnsi="Arial" w:cs="Arial"/>
          <w:bCs w:val="0"/>
        </w:rPr>
        <w:t xml:space="preserve"> </w:t>
      </w:r>
      <w:r w:rsidR="00DC0BD2">
        <w:rPr>
          <w:rFonts w:ascii="Arial" w:hAnsi="Arial" w:cs="Arial"/>
          <w:b/>
        </w:rPr>
        <w:t>27</w:t>
      </w:r>
      <w:r w:rsidR="00C11F60" w:rsidRPr="00D3136A">
        <w:rPr>
          <w:rFonts w:ascii="Arial" w:hAnsi="Arial" w:cs="Arial"/>
          <w:b/>
        </w:rPr>
        <w:t>.</w:t>
      </w:r>
      <w:r w:rsidR="00DC0BD2">
        <w:rPr>
          <w:rFonts w:ascii="Arial" w:hAnsi="Arial" w:cs="Arial"/>
          <w:b/>
        </w:rPr>
        <w:t>12</w:t>
      </w:r>
      <w:r w:rsidR="00D75E1C" w:rsidRPr="00C11F60">
        <w:rPr>
          <w:rFonts w:ascii="Arial" w:hAnsi="Arial" w:cs="Arial"/>
          <w:b/>
        </w:rPr>
        <w:t>.201</w:t>
      </w:r>
      <w:r w:rsidR="00C11F60" w:rsidRPr="00C11F60">
        <w:rPr>
          <w:rFonts w:ascii="Arial" w:hAnsi="Arial" w:cs="Arial"/>
          <w:b/>
        </w:rPr>
        <w:t>8</w:t>
      </w:r>
      <w:r w:rsidRPr="00807F2F">
        <w:rPr>
          <w:rFonts w:ascii="Arial" w:hAnsi="Arial" w:cs="Arial"/>
          <w:bCs w:val="0"/>
        </w:rPr>
        <w:t>. Since no comments / amendments have been received from any of the members, the house is requested to approve the same</w:t>
      </w:r>
      <w:r w:rsidR="00807F2F">
        <w:rPr>
          <w:bCs w:val="0"/>
        </w:rPr>
        <w:t>.</w:t>
      </w:r>
    </w:p>
    <w:p w:rsidR="00D602EA" w:rsidRDefault="00D602EA" w:rsidP="00001D73">
      <w:pPr>
        <w:pStyle w:val="BodyText"/>
        <w:ind w:left="720"/>
        <w:rPr>
          <w:bCs w:val="0"/>
          <w:sz w:val="22"/>
          <w:szCs w:val="22"/>
        </w:rPr>
      </w:pPr>
    </w:p>
    <w:p w:rsidR="00D602EA" w:rsidRPr="005D3750" w:rsidRDefault="00D602EA" w:rsidP="00001D73">
      <w:pPr>
        <w:pStyle w:val="BodyText"/>
        <w:ind w:left="720"/>
        <w:rPr>
          <w:bCs w:val="0"/>
          <w:sz w:val="22"/>
          <w:szCs w:val="22"/>
        </w:rPr>
      </w:pPr>
    </w:p>
    <w:p w:rsidR="00020E1D" w:rsidRPr="00020E1D" w:rsidRDefault="00020E1D" w:rsidP="00001D73">
      <w:pPr>
        <w:spacing w:line="240" w:lineRule="auto"/>
        <w:ind w:left="360"/>
        <w:jc w:val="both"/>
        <w:rPr>
          <w:sz w:val="28"/>
          <w:szCs w:val="28"/>
        </w:rPr>
      </w:pPr>
      <w:r w:rsidRPr="00020E1D">
        <w:rPr>
          <w:sz w:val="28"/>
          <w:szCs w:val="28"/>
          <w:bdr w:val="single" w:sz="4" w:space="0" w:color="auto"/>
        </w:rPr>
        <w:t>AGENDA NO.2</w:t>
      </w:r>
    </w:p>
    <w:p w:rsidR="005F555E" w:rsidRDefault="005F555E" w:rsidP="00001D73">
      <w:pPr>
        <w:pStyle w:val="ListParagraph"/>
        <w:numPr>
          <w:ilvl w:val="0"/>
          <w:numId w:val="1"/>
        </w:numPr>
        <w:spacing w:line="240" w:lineRule="auto"/>
        <w:jc w:val="both"/>
        <w:rPr>
          <w:sz w:val="28"/>
          <w:szCs w:val="28"/>
        </w:rPr>
      </w:pPr>
      <w:r>
        <w:rPr>
          <w:sz w:val="28"/>
          <w:szCs w:val="28"/>
        </w:rPr>
        <w:t>ATR on Action Points of previous meeting</w:t>
      </w:r>
    </w:p>
    <w:tbl>
      <w:tblPr>
        <w:tblStyle w:val="TableGrid"/>
        <w:tblW w:w="0" w:type="auto"/>
        <w:tblInd w:w="720" w:type="dxa"/>
        <w:tblLayout w:type="fixed"/>
        <w:tblLook w:val="04A0" w:firstRow="1" w:lastRow="0" w:firstColumn="1" w:lastColumn="0" w:noHBand="0" w:noVBand="1"/>
      </w:tblPr>
      <w:tblGrid>
        <w:gridCol w:w="648"/>
        <w:gridCol w:w="2880"/>
        <w:gridCol w:w="4500"/>
      </w:tblGrid>
      <w:tr w:rsidR="00656438" w:rsidTr="00656438">
        <w:tc>
          <w:tcPr>
            <w:tcW w:w="648" w:type="dxa"/>
          </w:tcPr>
          <w:p w:rsidR="00656438" w:rsidRDefault="00656438" w:rsidP="005F555E">
            <w:pPr>
              <w:pStyle w:val="NoSpacing"/>
              <w:rPr>
                <w:sz w:val="24"/>
                <w:szCs w:val="24"/>
              </w:rPr>
            </w:pPr>
            <w:r w:rsidRPr="005F555E">
              <w:rPr>
                <w:sz w:val="24"/>
                <w:szCs w:val="24"/>
              </w:rPr>
              <w:t>Sr.</w:t>
            </w:r>
          </w:p>
          <w:p w:rsidR="00656438" w:rsidRPr="005F555E" w:rsidRDefault="00656438" w:rsidP="003573CC">
            <w:pPr>
              <w:pStyle w:val="NoSpacing"/>
              <w:rPr>
                <w:sz w:val="24"/>
                <w:szCs w:val="24"/>
              </w:rPr>
            </w:pPr>
            <w:r w:rsidRPr="005F555E">
              <w:rPr>
                <w:sz w:val="24"/>
                <w:szCs w:val="24"/>
              </w:rPr>
              <w:t>No</w:t>
            </w:r>
            <w:r>
              <w:rPr>
                <w:sz w:val="24"/>
                <w:szCs w:val="24"/>
              </w:rPr>
              <w:t>.</w:t>
            </w:r>
          </w:p>
        </w:tc>
        <w:tc>
          <w:tcPr>
            <w:tcW w:w="2880" w:type="dxa"/>
          </w:tcPr>
          <w:p w:rsidR="00656438" w:rsidRPr="005F555E" w:rsidRDefault="00656438" w:rsidP="005F555E">
            <w:pPr>
              <w:pStyle w:val="NoSpacing"/>
              <w:rPr>
                <w:sz w:val="24"/>
                <w:szCs w:val="24"/>
              </w:rPr>
            </w:pPr>
            <w:r w:rsidRPr="005F555E">
              <w:rPr>
                <w:sz w:val="24"/>
                <w:szCs w:val="24"/>
              </w:rPr>
              <w:t>Action Point in Brief</w:t>
            </w:r>
          </w:p>
        </w:tc>
        <w:tc>
          <w:tcPr>
            <w:tcW w:w="4500" w:type="dxa"/>
          </w:tcPr>
          <w:p w:rsidR="00656438" w:rsidRPr="005F555E" w:rsidRDefault="00656438" w:rsidP="005F555E">
            <w:pPr>
              <w:pStyle w:val="NoSpacing"/>
              <w:rPr>
                <w:sz w:val="24"/>
                <w:szCs w:val="24"/>
              </w:rPr>
            </w:pPr>
            <w:r w:rsidRPr="005F555E">
              <w:rPr>
                <w:sz w:val="24"/>
                <w:szCs w:val="24"/>
              </w:rPr>
              <w:t>Status of ATR</w:t>
            </w:r>
          </w:p>
        </w:tc>
      </w:tr>
      <w:tr w:rsidR="00BE6D52" w:rsidTr="00656438">
        <w:tc>
          <w:tcPr>
            <w:tcW w:w="648" w:type="dxa"/>
          </w:tcPr>
          <w:p w:rsidR="00BE6D52" w:rsidRDefault="00BE6D52" w:rsidP="005F555E">
            <w:pPr>
              <w:pStyle w:val="ListParagraph"/>
              <w:ind w:left="0"/>
              <w:jc w:val="both"/>
              <w:rPr>
                <w:sz w:val="28"/>
                <w:szCs w:val="28"/>
              </w:rPr>
            </w:pPr>
            <w:r>
              <w:rPr>
                <w:sz w:val="28"/>
                <w:szCs w:val="28"/>
              </w:rPr>
              <w:t>1</w:t>
            </w:r>
          </w:p>
        </w:tc>
        <w:tc>
          <w:tcPr>
            <w:tcW w:w="2880" w:type="dxa"/>
          </w:tcPr>
          <w:p w:rsidR="00BE6D52" w:rsidRPr="004F6A6D" w:rsidRDefault="00BE6D52" w:rsidP="005F555E">
            <w:pPr>
              <w:pStyle w:val="ListParagraph"/>
              <w:ind w:left="0"/>
              <w:jc w:val="both"/>
              <w:rPr>
                <w:rFonts w:ascii="Arial" w:hAnsi="Arial" w:cs="Arial"/>
                <w:szCs w:val="22"/>
              </w:rPr>
            </w:pPr>
            <w:r w:rsidRPr="004F6A6D">
              <w:rPr>
                <w:rFonts w:ascii="Arial" w:hAnsi="Arial" w:cs="Arial"/>
                <w:color w:val="000000"/>
                <w:szCs w:val="22"/>
                <w:lang w:val="en-IN"/>
              </w:rPr>
              <w:t xml:space="preserve">Online Mutation entry in RoR by Bank Branches </w:t>
            </w:r>
          </w:p>
        </w:tc>
        <w:tc>
          <w:tcPr>
            <w:tcW w:w="4500" w:type="dxa"/>
          </w:tcPr>
          <w:p w:rsidR="00BE6D52" w:rsidRPr="004F6A6D" w:rsidRDefault="00BE6D52" w:rsidP="00BE6D52">
            <w:pPr>
              <w:jc w:val="both"/>
              <w:rPr>
                <w:rFonts w:ascii="Arial" w:hAnsi="Arial" w:cs="Arial"/>
                <w:color w:val="000000"/>
                <w:szCs w:val="22"/>
                <w:lang w:val="en-IN"/>
              </w:rPr>
            </w:pPr>
            <w:r w:rsidRPr="004F6A6D">
              <w:rPr>
                <w:rFonts w:ascii="Arial" w:hAnsi="Arial" w:cs="Arial"/>
                <w:color w:val="000000"/>
                <w:szCs w:val="22"/>
                <w:lang w:val="en-IN"/>
              </w:rPr>
              <w:t>We invite attention to GR No. LRC/102015/60/H.2 dated 20</w:t>
            </w:r>
            <w:r w:rsidRPr="004F6A6D">
              <w:rPr>
                <w:rFonts w:ascii="Arial" w:hAnsi="Arial" w:cs="Arial"/>
                <w:color w:val="000000"/>
                <w:szCs w:val="22"/>
                <w:vertAlign w:val="superscript"/>
                <w:lang w:val="en-IN"/>
              </w:rPr>
              <w:t>th</w:t>
            </w:r>
            <w:r w:rsidRPr="004F6A6D">
              <w:rPr>
                <w:rFonts w:ascii="Arial" w:hAnsi="Arial" w:cs="Arial"/>
                <w:color w:val="000000"/>
                <w:szCs w:val="22"/>
                <w:lang w:val="en-IN"/>
              </w:rPr>
              <w:t xml:space="preserve"> February, 2015 issued by Revenue Department, Govt. of Gujarat empowering Banks to initiate Bank Mortgage/Charge mutation in RoR. Now position of entry made through the branches have improve from </w:t>
            </w:r>
            <w:r w:rsidR="00551871">
              <w:rPr>
                <w:rFonts w:ascii="Arial" w:hAnsi="Arial" w:cs="Arial"/>
                <w:b/>
                <w:bCs/>
                <w:color w:val="000000"/>
                <w:szCs w:val="22"/>
                <w:lang w:val="en-IN"/>
              </w:rPr>
              <w:t>1</w:t>
            </w:r>
            <w:r w:rsidR="006B3C9C" w:rsidRPr="006B3C9C">
              <w:rPr>
                <w:rFonts w:ascii="Arial" w:hAnsi="Arial" w:cs="Arial"/>
                <w:b/>
                <w:bCs/>
                <w:color w:val="000000"/>
                <w:szCs w:val="22"/>
                <w:lang w:val="en-IN"/>
              </w:rPr>
              <w:t>0</w:t>
            </w:r>
            <w:r w:rsidR="00551871">
              <w:rPr>
                <w:rFonts w:ascii="Arial" w:hAnsi="Arial" w:cs="Arial"/>
                <w:b/>
                <w:bCs/>
                <w:color w:val="000000"/>
                <w:szCs w:val="22"/>
                <w:lang w:val="en-IN"/>
              </w:rPr>
              <w:t>33</w:t>
            </w:r>
            <w:r w:rsidRPr="004F6A6D">
              <w:rPr>
                <w:rFonts w:ascii="Arial" w:hAnsi="Arial" w:cs="Arial"/>
                <w:color w:val="000000"/>
                <w:szCs w:val="22"/>
                <w:lang w:val="en-IN"/>
              </w:rPr>
              <w:t xml:space="preserve"> </w:t>
            </w:r>
            <w:r w:rsidR="00285ED3" w:rsidRPr="004F6A6D">
              <w:rPr>
                <w:rFonts w:ascii="Arial" w:hAnsi="Arial" w:cs="Arial"/>
                <w:color w:val="000000"/>
                <w:szCs w:val="22"/>
                <w:lang w:val="en-IN"/>
              </w:rPr>
              <w:t xml:space="preserve">on </w:t>
            </w:r>
            <w:r w:rsidR="00551871">
              <w:rPr>
                <w:rFonts w:ascii="Arial" w:hAnsi="Arial" w:cs="Arial"/>
                <w:color w:val="000000"/>
                <w:szCs w:val="22"/>
                <w:lang w:val="en-IN"/>
              </w:rPr>
              <w:t>26/11/20</w:t>
            </w:r>
            <w:r w:rsidR="006B3C9C">
              <w:rPr>
                <w:rFonts w:ascii="Arial" w:hAnsi="Arial" w:cs="Arial"/>
                <w:color w:val="000000"/>
                <w:szCs w:val="22"/>
                <w:lang w:val="en-IN"/>
              </w:rPr>
              <w:t>18</w:t>
            </w:r>
            <w:r w:rsidRPr="002007FB">
              <w:rPr>
                <w:rFonts w:ascii="Arial" w:hAnsi="Arial" w:cs="Arial"/>
                <w:szCs w:val="22"/>
                <w:lang w:val="en-IN"/>
              </w:rPr>
              <w:t xml:space="preserve"> to </w:t>
            </w:r>
            <w:r w:rsidR="006B3C9C" w:rsidRPr="006B3C9C">
              <w:rPr>
                <w:rFonts w:ascii="Arial" w:hAnsi="Arial" w:cs="Arial"/>
                <w:b/>
                <w:bCs/>
                <w:szCs w:val="22"/>
                <w:lang w:val="en-IN"/>
              </w:rPr>
              <w:t>1</w:t>
            </w:r>
            <w:r w:rsidR="0017351B">
              <w:rPr>
                <w:rFonts w:ascii="Arial" w:hAnsi="Arial" w:cs="Arial"/>
                <w:b/>
                <w:bCs/>
                <w:szCs w:val="22"/>
                <w:lang w:val="en-IN"/>
              </w:rPr>
              <w:t>180</w:t>
            </w:r>
            <w:r w:rsidRPr="002007FB">
              <w:rPr>
                <w:rFonts w:ascii="Arial" w:hAnsi="Arial" w:cs="Arial"/>
                <w:szCs w:val="22"/>
                <w:lang w:val="en-IN"/>
              </w:rPr>
              <w:t xml:space="preserve"> as of </w:t>
            </w:r>
            <w:r w:rsidR="006B3C9C">
              <w:rPr>
                <w:rFonts w:ascii="Arial" w:hAnsi="Arial" w:cs="Arial"/>
                <w:szCs w:val="22"/>
                <w:lang w:val="en-IN"/>
              </w:rPr>
              <w:t>2</w:t>
            </w:r>
            <w:r w:rsidR="0017351B">
              <w:rPr>
                <w:rFonts w:ascii="Arial" w:hAnsi="Arial" w:cs="Arial"/>
                <w:szCs w:val="22"/>
                <w:lang w:val="en-IN"/>
              </w:rPr>
              <w:t>2</w:t>
            </w:r>
            <w:r w:rsidR="006B3C9C">
              <w:rPr>
                <w:rFonts w:ascii="Arial" w:hAnsi="Arial" w:cs="Arial"/>
                <w:szCs w:val="22"/>
                <w:lang w:val="en-IN"/>
              </w:rPr>
              <w:t>/</w:t>
            </w:r>
            <w:r w:rsidR="0017351B">
              <w:rPr>
                <w:rFonts w:ascii="Arial" w:hAnsi="Arial" w:cs="Arial"/>
                <w:szCs w:val="22"/>
                <w:lang w:val="en-IN"/>
              </w:rPr>
              <w:t>0</w:t>
            </w:r>
            <w:r w:rsidR="006B3C9C">
              <w:rPr>
                <w:rFonts w:ascii="Arial" w:hAnsi="Arial" w:cs="Arial"/>
                <w:szCs w:val="22"/>
                <w:lang w:val="en-IN"/>
              </w:rPr>
              <w:t>1/20</w:t>
            </w:r>
            <w:r w:rsidR="007E51C6" w:rsidRPr="002007FB">
              <w:rPr>
                <w:rFonts w:ascii="Arial" w:hAnsi="Arial" w:cs="Arial"/>
                <w:szCs w:val="22"/>
                <w:lang w:val="en-IN"/>
              </w:rPr>
              <w:t>1</w:t>
            </w:r>
            <w:r w:rsidR="0017351B">
              <w:rPr>
                <w:rFonts w:ascii="Arial" w:hAnsi="Arial" w:cs="Arial"/>
                <w:szCs w:val="22"/>
                <w:lang w:val="en-IN"/>
              </w:rPr>
              <w:t>9</w:t>
            </w:r>
            <w:r w:rsidR="002007FB" w:rsidRPr="002007FB">
              <w:rPr>
                <w:rFonts w:ascii="Arial" w:hAnsi="Arial" w:cs="Arial"/>
                <w:szCs w:val="22"/>
                <w:lang w:val="en-IN"/>
              </w:rPr>
              <w:t xml:space="preserve"> of which major contribution is from Bank Of Baroda i.e. </w:t>
            </w:r>
            <w:r w:rsidR="006B3C9C" w:rsidRPr="006B3C9C">
              <w:rPr>
                <w:rFonts w:ascii="Arial" w:hAnsi="Arial" w:cs="Arial"/>
                <w:b/>
                <w:bCs/>
                <w:szCs w:val="22"/>
                <w:lang w:val="en-IN"/>
              </w:rPr>
              <w:t>2</w:t>
            </w:r>
            <w:r w:rsidR="0017351B">
              <w:rPr>
                <w:rFonts w:ascii="Arial" w:hAnsi="Arial" w:cs="Arial"/>
                <w:b/>
                <w:bCs/>
                <w:szCs w:val="22"/>
                <w:lang w:val="en-IN"/>
              </w:rPr>
              <w:t>9</w:t>
            </w:r>
            <w:r w:rsidR="006B3C9C" w:rsidRPr="006B3C9C">
              <w:rPr>
                <w:rFonts w:ascii="Arial" w:hAnsi="Arial" w:cs="Arial"/>
                <w:b/>
                <w:bCs/>
                <w:szCs w:val="22"/>
                <w:lang w:val="en-IN"/>
              </w:rPr>
              <w:t>7</w:t>
            </w:r>
            <w:r w:rsidR="002007FB" w:rsidRPr="002007FB">
              <w:rPr>
                <w:rFonts w:ascii="Arial" w:hAnsi="Arial" w:cs="Arial"/>
                <w:szCs w:val="22"/>
                <w:lang w:val="en-IN"/>
              </w:rPr>
              <w:t xml:space="preserve"> and BGGB which is </w:t>
            </w:r>
            <w:r w:rsidR="006B3C9C" w:rsidRPr="006B3C9C">
              <w:rPr>
                <w:rFonts w:ascii="Arial" w:hAnsi="Arial" w:cs="Arial"/>
                <w:b/>
                <w:bCs/>
                <w:szCs w:val="22"/>
                <w:lang w:val="en-IN"/>
              </w:rPr>
              <w:t>2</w:t>
            </w:r>
            <w:r w:rsidR="0017351B">
              <w:rPr>
                <w:rFonts w:ascii="Arial" w:hAnsi="Arial" w:cs="Arial"/>
                <w:b/>
                <w:bCs/>
                <w:szCs w:val="22"/>
                <w:lang w:val="en-IN"/>
              </w:rPr>
              <w:t>65</w:t>
            </w:r>
            <w:r w:rsidR="002007FB" w:rsidRPr="002007FB">
              <w:rPr>
                <w:rFonts w:ascii="Arial" w:hAnsi="Arial" w:cs="Arial"/>
                <w:szCs w:val="22"/>
                <w:lang w:val="en-IN"/>
              </w:rPr>
              <w:t>.</w:t>
            </w:r>
            <w:r w:rsidRPr="002007FB">
              <w:rPr>
                <w:rFonts w:ascii="Arial" w:hAnsi="Arial" w:cs="Arial"/>
                <w:szCs w:val="22"/>
                <w:lang w:val="en-IN"/>
              </w:rPr>
              <w:t xml:space="preserve"> Bank wise and Taluka wise information is given </w:t>
            </w:r>
            <w:r w:rsidRPr="004F6A6D">
              <w:rPr>
                <w:rFonts w:ascii="Arial" w:hAnsi="Arial" w:cs="Arial"/>
                <w:color w:val="000000"/>
                <w:szCs w:val="22"/>
                <w:lang w:val="en-IN"/>
              </w:rPr>
              <w:t>in the</w:t>
            </w:r>
            <w:r w:rsidR="0003757F" w:rsidRPr="004F6A6D">
              <w:rPr>
                <w:rFonts w:ascii="Arial" w:hAnsi="Arial" w:cs="Arial"/>
                <w:color w:val="000000"/>
                <w:szCs w:val="22"/>
                <w:lang w:val="en-IN"/>
              </w:rPr>
              <w:t xml:space="preserve"> Annexure.</w:t>
            </w:r>
          </w:p>
          <w:p w:rsidR="00BE6D52" w:rsidRPr="004F6A6D" w:rsidRDefault="00BE6D52" w:rsidP="00091E5B">
            <w:pPr>
              <w:pStyle w:val="ListParagraph"/>
              <w:ind w:left="0"/>
              <w:jc w:val="both"/>
              <w:rPr>
                <w:rFonts w:ascii="Arial" w:hAnsi="Arial" w:cs="Arial"/>
                <w:szCs w:val="22"/>
              </w:rPr>
            </w:pPr>
          </w:p>
        </w:tc>
      </w:tr>
      <w:tr w:rsidR="00656438" w:rsidTr="00656438">
        <w:tc>
          <w:tcPr>
            <w:tcW w:w="648" w:type="dxa"/>
          </w:tcPr>
          <w:p w:rsidR="00656438" w:rsidRDefault="002A300F" w:rsidP="005F555E">
            <w:pPr>
              <w:pStyle w:val="ListParagraph"/>
              <w:ind w:left="0"/>
              <w:jc w:val="both"/>
              <w:rPr>
                <w:sz w:val="28"/>
                <w:szCs w:val="28"/>
              </w:rPr>
            </w:pPr>
            <w:r>
              <w:rPr>
                <w:sz w:val="28"/>
                <w:szCs w:val="28"/>
              </w:rPr>
              <w:t>2</w:t>
            </w:r>
          </w:p>
        </w:tc>
        <w:tc>
          <w:tcPr>
            <w:tcW w:w="2880" w:type="dxa"/>
          </w:tcPr>
          <w:p w:rsidR="00656438" w:rsidRPr="004F6A6D" w:rsidRDefault="004128C6" w:rsidP="00E251B3">
            <w:pPr>
              <w:pStyle w:val="ListParagraph"/>
              <w:ind w:left="0"/>
              <w:jc w:val="both"/>
              <w:rPr>
                <w:rFonts w:ascii="Arial" w:hAnsi="Arial" w:cs="Arial"/>
                <w:szCs w:val="22"/>
              </w:rPr>
            </w:pPr>
            <w:r w:rsidRPr="004F6A6D">
              <w:rPr>
                <w:rFonts w:ascii="Arial" w:hAnsi="Arial" w:cs="Arial"/>
                <w:szCs w:val="22"/>
              </w:rPr>
              <w:t xml:space="preserve">Opening of Branch at </w:t>
            </w:r>
            <w:r w:rsidR="00E251B3">
              <w:rPr>
                <w:rFonts w:ascii="Arial" w:hAnsi="Arial" w:cs="Arial"/>
                <w:szCs w:val="22"/>
              </w:rPr>
              <w:t>Sutharpada</w:t>
            </w:r>
          </w:p>
        </w:tc>
        <w:tc>
          <w:tcPr>
            <w:tcW w:w="4500" w:type="dxa"/>
          </w:tcPr>
          <w:p w:rsidR="00656438" w:rsidRDefault="006B3C9C" w:rsidP="00C854A9">
            <w:pPr>
              <w:pStyle w:val="ListParagraph"/>
              <w:ind w:left="0"/>
              <w:jc w:val="both"/>
              <w:rPr>
                <w:rFonts w:ascii="Arial" w:hAnsi="Arial" w:cs="Arial"/>
                <w:szCs w:val="22"/>
              </w:rPr>
            </w:pPr>
            <w:r>
              <w:rPr>
                <w:rFonts w:ascii="Arial" w:hAnsi="Arial" w:cs="Arial"/>
                <w:szCs w:val="22"/>
              </w:rPr>
              <w:t xml:space="preserve">During the PMMY Camp </w:t>
            </w:r>
            <w:r w:rsidR="00C854A9">
              <w:rPr>
                <w:rFonts w:ascii="Arial" w:hAnsi="Arial" w:cs="Arial"/>
                <w:szCs w:val="22"/>
              </w:rPr>
              <w:t>Organized</w:t>
            </w:r>
            <w:r>
              <w:rPr>
                <w:rFonts w:ascii="Arial" w:hAnsi="Arial" w:cs="Arial"/>
                <w:szCs w:val="22"/>
              </w:rPr>
              <w:t xml:space="preserve"> by State Bank Of India</w:t>
            </w:r>
            <w:r w:rsidR="00C854A9">
              <w:rPr>
                <w:rFonts w:ascii="Arial" w:hAnsi="Arial" w:cs="Arial"/>
                <w:szCs w:val="22"/>
              </w:rPr>
              <w:t xml:space="preserve"> </w:t>
            </w:r>
            <w:r>
              <w:rPr>
                <w:rFonts w:ascii="Arial" w:hAnsi="Arial" w:cs="Arial"/>
                <w:szCs w:val="22"/>
              </w:rPr>
              <w:t xml:space="preserve"> Hon’ble Collector Sir had </w:t>
            </w:r>
            <w:r w:rsidR="00C854A9">
              <w:rPr>
                <w:rFonts w:ascii="Arial" w:hAnsi="Arial" w:cs="Arial"/>
                <w:szCs w:val="22"/>
              </w:rPr>
              <w:t>requested to DGM SBI Shri Mahakul for opening of Branch at Sutharpada and DGM SBI had given assurance for the same.Hon’ble Collector sir had also written letter to the DGM but no reply has come so far.</w:t>
            </w:r>
            <w:r>
              <w:rPr>
                <w:rFonts w:ascii="Arial" w:hAnsi="Arial" w:cs="Arial"/>
                <w:szCs w:val="22"/>
              </w:rPr>
              <w:t xml:space="preserve"> </w:t>
            </w:r>
          </w:p>
          <w:p w:rsidR="00C854A9" w:rsidRDefault="00C854A9" w:rsidP="00C854A9">
            <w:pPr>
              <w:pStyle w:val="ListParagraph"/>
              <w:ind w:left="0"/>
              <w:jc w:val="both"/>
              <w:rPr>
                <w:rFonts w:ascii="Arial" w:hAnsi="Arial" w:cs="Arial"/>
                <w:szCs w:val="22"/>
              </w:rPr>
            </w:pPr>
          </w:p>
          <w:p w:rsidR="00C854A9" w:rsidRPr="004F6A6D" w:rsidRDefault="00C854A9" w:rsidP="00C854A9">
            <w:pPr>
              <w:pStyle w:val="ListParagraph"/>
              <w:ind w:left="0"/>
              <w:jc w:val="both"/>
              <w:rPr>
                <w:rFonts w:ascii="Arial" w:hAnsi="Arial" w:cs="Arial"/>
                <w:szCs w:val="22"/>
              </w:rPr>
            </w:pPr>
            <w:r>
              <w:rPr>
                <w:rFonts w:ascii="Arial" w:hAnsi="Arial" w:cs="Arial"/>
                <w:szCs w:val="22"/>
              </w:rPr>
              <w:t>For establishing ATM at Sutharpada Dena Bank is ready under the MoU signed with DSAG but space is not available. It may be possible immediately if Govt is providing space for the ATM.</w:t>
            </w:r>
          </w:p>
        </w:tc>
      </w:tr>
      <w:tr w:rsidR="00656438" w:rsidTr="00656438">
        <w:tc>
          <w:tcPr>
            <w:tcW w:w="648" w:type="dxa"/>
          </w:tcPr>
          <w:p w:rsidR="00656438" w:rsidRDefault="005D33DC" w:rsidP="005F555E">
            <w:pPr>
              <w:pStyle w:val="ListParagraph"/>
              <w:ind w:left="0"/>
              <w:jc w:val="both"/>
              <w:rPr>
                <w:sz w:val="28"/>
                <w:szCs w:val="28"/>
              </w:rPr>
            </w:pPr>
            <w:r>
              <w:rPr>
                <w:sz w:val="28"/>
                <w:szCs w:val="28"/>
              </w:rPr>
              <w:t>3</w:t>
            </w:r>
          </w:p>
        </w:tc>
        <w:tc>
          <w:tcPr>
            <w:tcW w:w="2880" w:type="dxa"/>
          </w:tcPr>
          <w:p w:rsidR="00656438" w:rsidRPr="004F6A6D" w:rsidRDefault="00DC1A9D" w:rsidP="00324A7B">
            <w:pPr>
              <w:pStyle w:val="ListParagraph"/>
              <w:ind w:left="0"/>
              <w:jc w:val="both"/>
              <w:rPr>
                <w:rFonts w:ascii="Arial" w:hAnsi="Arial" w:cs="Arial"/>
                <w:szCs w:val="22"/>
              </w:rPr>
            </w:pPr>
            <w:r w:rsidRPr="004F6A6D">
              <w:rPr>
                <w:rFonts w:ascii="Arial" w:hAnsi="Arial" w:cs="Arial"/>
                <w:szCs w:val="22"/>
              </w:rPr>
              <w:t>Enhancement</w:t>
            </w:r>
            <w:r w:rsidR="00324A7B" w:rsidRPr="004F6A6D">
              <w:rPr>
                <w:rFonts w:ascii="Arial" w:hAnsi="Arial" w:cs="Arial"/>
                <w:szCs w:val="22"/>
              </w:rPr>
              <w:t xml:space="preserve"> of portfolio under the</w:t>
            </w:r>
            <w:r w:rsidRPr="004F6A6D">
              <w:rPr>
                <w:rFonts w:ascii="Arial" w:hAnsi="Arial" w:cs="Arial"/>
                <w:szCs w:val="22"/>
              </w:rPr>
              <w:t xml:space="preserve"> Kisan Credit Card Scheme</w:t>
            </w:r>
            <w:r w:rsidR="00656438" w:rsidRPr="004F6A6D">
              <w:rPr>
                <w:rFonts w:ascii="Arial" w:hAnsi="Arial" w:cs="Arial"/>
                <w:szCs w:val="22"/>
              </w:rPr>
              <w:t>.</w:t>
            </w:r>
          </w:p>
        </w:tc>
        <w:tc>
          <w:tcPr>
            <w:tcW w:w="4500" w:type="dxa"/>
          </w:tcPr>
          <w:p w:rsidR="00656438" w:rsidRPr="004F6A6D" w:rsidRDefault="00DC1A9D" w:rsidP="00311785">
            <w:pPr>
              <w:pStyle w:val="ListParagraph"/>
              <w:ind w:left="0"/>
              <w:jc w:val="both"/>
              <w:rPr>
                <w:rFonts w:ascii="Arial" w:hAnsi="Arial" w:cs="Arial"/>
                <w:szCs w:val="22"/>
              </w:rPr>
            </w:pPr>
            <w:r w:rsidRPr="004F6A6D">
              <w:rPr>
                <w:rFonts w:ascii="Arial" w:hAnsi="Arial" w:cs="Arial"/>
                <w:szCs w:val="22"/>
              </w:rPr>
              <w:t xml:space="preserve">Outstanding under </w:t>
            </w:r>
            <w:r w:rsidR="00E1371F" w:rsidRPr="004F6A6D">
              <w:rPr>
                <w:rFonts w:ascii="Arial" w:hAnsi="Arial" w:cs="Arial"/>
                <w:szCs w:val="22"/>
              </w:rPr>
              <w:t>the Kisan Credit Card scheme</w:t>
            </w:r>
            <w:r w:rsidRPr="004F6A6D">
              <w:rPr>
                <w:rFonts w:ascii="Arial" w:hAnsi="Arial" w:cs="Arial"/>
                <w:szCs w:val="22"/>
              </w:rPr>
              <w:t xml:space="preserve"> </w:t>
            </w:r>
            <w:r w:rsidR="006F2E58">
              <w:rPr>
                <w:rFonts w:ascii="Arial" w:hAnsi="Arial" w:cs="Arial"/>
                <w:szCs w:val="22"/>
              </w:rPr>
              <w:t xml:space="preserve">has </w:t>
            </w:r>
            <w:r w:rsidR="00222F39">
              <w:rPr>
                <w:rFonts w:ascii="Arial" w:hAnsi="Arial" w:cs="Arial"/>
                <w:szCs w:val="22"/>
              </w:rPr>
              <w:t>in</w:t>
            </w:r>
            <w:r w:rsidR="00C91329">
              <w:rPr>
                <w:rFonts w:ascii="Arial" w:hAnsi="Arial" w:cs="Arial"/>
                <w:szCs w:val="22"/>
              </w:rPr>
              <w:t>creas</w:t>
            </w:r>
            <w:r w:rsidR="006F2E58">
              <w:rPr>
                <w:rFonts w:ascii="Arial" w:hAnsi="Arial" w:cs="Arial"/>
                <w:szCs w:val="22"/>
              </w:rPr>
              <w:t>ed</w:t>
            </w:r>
            <w:r w:rsidRPr="004F6A6D">
              <w:rPr>
                <w:rFonts w:ascii="Arial" w:hAnsi="Arial" w:cs="Arial"/>
                <w:szCs w:val="22"/>
              </w:rPr>
              <w:t xml:space="preserve"> from</w:t>
            </w:r>
            <w:r w:rsidR="00D312BA" w:rsidRPr="004F6A6D">
              <w:rPr>
                <w:rFonts w:ascii="Arial" w:hAnsi="Arial" w:cs="Arial"/>
                <w:szCs w:val="22"/>
              </w:rPr>
              <w:t xml:space="preserve"> </w:t>
            </w:r>
            <w:r w:rsidR="00222F39">
              <w:rPr>
                <w:rFonts w:ascii="Arial" w:hAnsi="Arial" w:cs="Arial"/>
                <w:b/>
                <w:bCs/>
                <w:szCs w:val="22"/>
              </w:rPr>
              <w:t>September</w:t>
            </w:r>
            <w:r w:rsidR="00D312BA" w:rsidRPr="00C91329">
              <w:rPr>
                <w:rFonts w:ascii="Arial" w:hAnsi="Arial" w:cs="Arial"/>
                <w:b/>
                <w:bCs/>
                <w:szCs w:val="22"/>
              </w:rPr>
              <w:t xml:space="preserve"> 201</w:t>
            </w:r>
            <w:r w:rsidR="006F2E58" w:rsidRPr="00C91329">
              <w:rPr>
                <w:rFonts w:ascii="Arial" w:hAnsi="Arial" w:cs="Arial"/>
                <w:b/>
                <w:bCs/>
                <w:szCs w:val="22"/>
              </w:rPr>
              <w:t>8</w:t>
            </w:r>
            <w:r w:rsidR="00D312BA" w:rsidRPr="004F6A6D">
              <w:rPr>
                <w:rFonts w:ascii="Arial" w:hAnsi="Arial" w:cs="Arial"/>
                <w:szCs w:val="22"/>
              </w:rPr>
              <w:t xml:space="preserve"> level of </w:t>
            </w:r>
            <w:r w:rsidR="006F2E58" w:rsidRPr="00282D5C">
              <w:rPr>
                <w:rFonts w:ascii="Arial" w:hAnsi="Arial" w:cs="Arial"/>
                <w:b/>
                <w:bCs/>
                <w:szCs w:val="22"/>
              </w:rPr>
              <w:t>2</w:t>
            </w:r>
            <w:r w:rsidR="00222F39">
              <w:rPr>
                <w:rFonts w:ascii="Arial" w:hAnsi="Arial" w:cs="Arial"/>
                <w:b/>
                <w:bCs/>
                <w:szCs w:val="22"/>
              </w:rPr>
              <w:t>5</w:t>
            </w:r>
            <w:r w:rsidR="00C91329">
              <w:rPr>
                <w:rFonts w:ascii="Arial" w:hAnsi="Arial" w:cs="Arial"/>
                <w:b/>
                <w:bCs/>
                <w:szCs w:val="22"/>
              </w:rPr>
              <w:t>0</w:t>
            </w:r>
            <w:r w:rsidR="00D312BA" w:rsidRPr="004F6A6D">
              <w:rPr>
                <w:rFonts w:ascii="Arial" w:hAnsi="Arial" w:cs="Arial"/>
                <w:szCs w:val="22"/>
              </w:rPr>
              <w:t xml:space="preserve"> Cr </w:t>
            </w:r>
            <w:r w:rsidRPr="004F6A6D">
              <w:rPr>
                <w:rFonts w:ascii="Arial" w:hAnsi="Arial" w:cs="Arial"/>
                <w:szCs w:val="22"/>
              </w:rPr>
              <w:t xml:space="preserve">to </w:t>
            </w:r>
            <w:r w:rsidR="00222F39">
              <w:rPr>
                <w:rFonts w:ascii="Arial" w:hAnsi="Arial" w:cs="Arial"/>
                <w:b/>
                <w:bCs/>
                <w:szCs w:val="22"/>
              </w:rPr>
              <w:t>318</w:t>
            </w:r>
            <w:r w:rsidRPr="004F6A6D">
              <w:rPr>
                <w:rFonts w:ascii="Arial" w:hAnsi="Arial" w:cs="Arial"/>
                <w:szCs w:val="22"/>
              </w:rPr>
              <w:t xml:space="preserve"> Cr in </w:t>
            </w:r>
            <w:r w:rsidR="00222F39">
              <w:rPr>
                <w:rFonts w:ascii="Arial" w:hAnsi="Arial" w:cs="Arial"/>
                <w:b/>
                <w:bCs/>
                <w:szCs w:val="22"/>
              </w:rPr>
              <w:t>December</w:t>
            </w:r>
            <w:r w:rsidR="006F2E58" w:rsidRPr="00C91329">
              <w:rPr>
                <w:rFonts w:ascii="Arial" w:hAnsi="Arial" w:cs="Arial"/>
                <w:b/>
                <w:bCs/>
                <w:szCs w:val="22"/>
              </w:rPr>
              <w:t xml:space="preserve"> 18</w:t>
            </w:r>
            <w:r w:rsidR="006F2E58">
              <w:rPr>
                <w:rFonts w:ascii="Arial" w:hAnsi="Arial" w:cs="Arial"/>
                <w:szCs w:val="22"/>
              </w:rPr>
              <w:t xml:space="preserve"> (growth </w:t>
            </w:r>
            <w:r w:rsidR="00282D5C">
              <w:rPr>
                <w:rFonts w:ascii="Arial" w:hAnsi="Arial" w:cs="Arial"/>
                <w:szCs w:val="22"/>
              </w:rPr>
              <w:t xml:space="preserve">of </w:t>
            </w:r>
            <w:r w:rsidR="00222F39">
              <w:rPr>
                <w:rFonts w:ascii="Arial" w:hAnsi="Arial" w:cs="Arial"/>
                <w:b/>
                <w:bCs/>
                <w:szCs w:val="22"/>
              </w:rPr>
              <w:t>27</w:t>
            </w:r>
            <w:r w:rsidR="00282D5C" w:rsidRPr="00154CD3">
              <w:rPr>
                <w:rFonts w:ascii="Arial" w:hAnsi="Arial" w:cs="Arial"/>
                <w:b/>
                <w:bCs/>
                <w:szCs w:val="22"/>
              </w:rPr>
              <w:t>.</w:t>
            </w:r>
            <w:r w:rsidR="00222F39">
              <w:rPr>
                <w:rFonts w:ascii="Arial" w:hAnsi="Arial" w:cs="Arial"/>
                <w:b/>
                <w:bCs/>
                <w:szCs w:val="22"/>
              </w:rPr>
              <w:t>27</w:t>
            </w:r>
            <w:r w:rsidR="006F2E58">
              <w:rPr>
                <w:rFonts w:ascii="Arial" w:hAnsi="Arial" w:cs="Arial"/>
                <w:szCs w:val="22"/>
              </w:rPr>
              <w:t xml:space="preserve"> </w:t>
            </w:r>
            <w:r w:rsidR="005C7FBE">
              <w:rPr>
                <w:rFonts w:ascii="Arial" w:hAnsi="Arial" w:cs="Arial"/>
                <w:szCs w:val="22"/>
              </w:rPr>
              <w:t>%)</w:t>
            </w:r>
            <w:r w:rsidR="00D312BA" w:rsidRPr="004F6A6D">
              <w:rPr>
                <w:rFonts w:ascii="Arial" w:hAnsi="Arial" w:cs="Arial"/>
                <w:szCs w:val="22"/>
              </w:rPr>
              <w:t xml:space="preserve"> </w:t>
            </w:r>
            <w:r w:rsidR="00E5492C" w:rsidRPr="004F6A6D">
              <w:rPr>
                <w:rFonts w:ascii="Arial" w:hAnsi="Arial" w:cs="Arial"/>
                <w:szCs w:val="22"/>
              </w:rPr>
              <w:t xml:space="preserve">which </w:t>
            </w:r>
            <w:r w:rsidR="00311785" w:rsidRPr="004F6A6D">
              <w:rPr>
                <w:rFonts w:ascii="Arial" w:hAnsi="Arial" w:cs="Arial"/>
                <w:szCs w:val="22"/>
              </w:rPr>
              <w:t>is</w:t>
            </w:r>
            <w:r w:rsidR="00311785">
              <w:rPr>
                <w:rFonts w:ascii="Arial" w:hAnsi="Arial" w:cs="Arial"/>
                <w:szCs w:val="22"/>
              </w:rPr>
              <w:t xml:space="preserve"> </w:t>
            </w:r>
            <w:r w:rsidR="00311785" w:rsidRPr="004F6A6D">
              <w:rPr>
                <w:rFonts w:ascii="Arial" w:hAnsi="Arial" w:cs="Arial"/>
                <w:szCs w:val="22"/>
              </w:rPr>
              <w:t>appreciable</w:t>
            </w:r>
            <w:r w:rsidR="00311785">
              <w:rPr>
                <w:rFonts w:ascii="Arial" w:hAnsi="Arial" w:cs="Arial"/>
                <w:szCs w:val="22"/>
              </w:rPr>
              <w:t xml:space="preserve"> but more</w:t>
            </w:r>
            <w:r w:rsidR="00C91329">
              <w:rPr>
                <w:rFonts w:ascii="Arial" w:hAnsi="Arial" w:cs="Arial"/>
                <w:szCs w:val="22"/>
              </w:rPr>
              <w:t xml:space="preserve"> focus is required in the area</w:t>
            </w:r>
            <w:r w:rsidR="001F7977">
              <w:rPr>
                <w:rFonts w:ascii="Arial" w:hAnsi="Arial" w:cs="Arial"/>
                <w:szCs w:val="22"/>
              </w:rPr>
              <w:t>.</w:t>
            </w:r>
            <w:r w:rsidR="00006598">
              <w:rPr>
                <w:rFonts w:ascii="Calibri" w:hAnsi="Calibri" w:cs="Calibri"/>
                <w:color w:val="1F497D"/>
                <w:szCs w:val="22"/>
              </w:rPr>
              <w:t xml:space="preserve"> </w:t>
            </w:r>
            <w:r w:rsidR="00006598" w:rsidRPr="00006598">
              <w:rPr>
                <w:rFonts w:ascii="Calibri" w:hAnsi="Calibri" w:cs="Calibri"/>
                <w:szCs w:val="22"/>
              </w:rPr>
              <w:t>As you are aware that Dept. of Agriculture, cooperation &amp; Farmers welfare (DCA&amp;FW), Govt. of India has launched campaign to saturate farmers under Kisan Credit Card(KCC ) scheme.</w:t>
            </w:r>
            <w:r w:rsidR="001F7977">
              <w:rPr>
                <w:rFonts w:ascii="Arial" w:hAnsi="Arial" w:cs="Arial"/>
                <w:szCs w:val="22"/>
              </w:rPr>
              <w:t xml:space="preserve"> </w:t>
            </w:r>
            <w:r w:rsidR="00006598">
              <w:rPr>
                <w:rFonts w:ascii="Arial" w:hAnsi="Arial" w:cs="Arial"/>
                <w:szCs w:val="22"/>
              </w:rPr>
              <w:t xml:space="preserve">Accordingly we had planned out camps in every service </w:t>
            </w:r>
            <w:r w:rsidR="00006598">
              <w:rPr>
                <w:rFonts w:ascii="Arial" w:hAnsi="Arial" w:cs="Arial"/>
                <w:szCs w:val="22"/>
              </w:rPr>
              <w:lastRenderedPageBreak/>
              <w:t>area branches and hope respective banks are organizing camps accordingly.</w:t>
            </w:r>
            <w:r w:rsidR="00147CD5">
              <w:rPr>
                <w:rFonts w:ascii="Arial" w:hAnsi="Arial" w:cs="Arial"/>
                <w:szCs w:val="22"/>
              </w:rPr>
              <w:t xml:space="preserve"> </w:t>
            </w:r>
            <w:r w:rsidR="001F7977">
              <w:rPr>
                <w:rFonts w:ascii="Arial" w:hAnsi="Arial" w:cs="Arial"/>
                <w:szCs w:val="22"/>
              </w:rPr>
              <w:t>The Gujarat Govt. has scheme for KCC loan</w:t>
            </w:r>
            <w:r w:rsidR="0067765C">
              <w:rPr>
                <w:rFonts w:ascii="Arial" w:hAnsi="Arial" w:cs="Arial"/>
                <w:szCs w:val="22"/>
              </w:rPr>
              <w:t xml:space="preserve"> to Farmers up</w:t>
            </w:r>
            <w:r w:rsidR="00147CD5">
              <w:rPr>
                <w:rFonts w:ascii="Arial" w:hAnsi="Arial" w:cs="Arial"/>
                <w:szCs w:val="22"/>
              </w:rPr>
              <w:t xml:space="preserve"> </w:t>
            </w:r>
            <w:r w:rsidR="0067765C">
              <w:rPr>
                <w:rFonts w:ascii="Arial" w:hAnsi="Arial" w:cs="Arial"/>
                <w:szCs w:val="22"/>
              </w:rPr>
              <w:t>to 3.00 Lacs</w:t>
            </w:r>
            <w:r w:rsidR="001F7977">
              <w:rPr>
                <w:rFonts w:ascii="Arial" w:hAnsi="Arial" w:cs="Arial"/>
                <w:szCs w:val="22"/>
              </w:rPr>
              <w:t xml:space="preserve"> at 0% of ROI for prompt paying Farmers</w:t>
            </w:r>
            <w:r w:rsidR="0067765C">
              <w:rPr>
                <w:rFonts w:ascii="Arial" w:hAnsi="Arial" w:cs="Arial"/>
                <w:szCs w:val="22"/>
              </w:rPr>
              <w:t>.</w:t>
            </w:r>
            <w:r w:rsidR="001F7977">
              <w:rPr>
                <w:rFonts w:ascii="Arial" w:hAnsi="Arial" w:cs="Arial"/>
                <w:szCs w:val="22"/>
              </w:rPr>
              <w:t xml:space="preserve"> </w:t>
            </w:r>
            <w:r w:rsidRPr="004F6A6D">
              <w:rPr>
                <w:rFonts w:ascii="Arial" w:hAnsi="Arial" w:cs="Arial"/>
                <w:szCs w:val="22"/>
              </w:rPr>
              <w:t xml:space="preserve"> </w:t>
            </w:r>
            <w:r w:rsidR="0067765C">
              <w:rPr>
                <w:rFonts w:ascii="Arial" w:hAnsi="Arial" w:cs="Arial"/>
                <w:szCs w:val="22"/>
              </w:rPr>
              <w:t>Banks should convey the scheme to Farmers during the FLCC so that more number of Farmers may be given KCC loans.</w:t>
            </w:r>
            <w:r w:rsidR="00095BEA" w:rsidRPr="004F6A6D">
              <w:rPr>
                <w:rFonts w:ascii="Arial" w:hAnsi="Arial" w:cs="Arial"/>
                <w:szCs w:val="22"/>
              </w:rPr>
              <w:t xml:space="preserve"> </w:t>
            </w:r>
          </w:p>
        </w:tc>
      </w:tr>
      <w:tr w:rsidR="00656438" w:rsidTr="00656438">
        <w:tc>
          <w:tcPr>
            <w:tcW w:w="648" w:type="dxa"/>
          </w:tcPr>
          <w:p w:rsidR="00656438" w:rsidRDefault="005D33DC" w:rsidP="005F555E">
            <w:pPr>
              <w:pStyle w:val="ListParagraph"/>
              <w:ind w:left="0"/>
              <w:jc w:val="both"/>
              <w:rPr>
                <w:sz w:val="28"/>
                <w:szCs w:val="28"/>
              </w:rPr>
            </w:pPr>
            <w:r>
              <w:rPr>
                <w:sz w:val="28"/>
                <w:szCs w:val="28"/>
              </w:rPr>
              <w:lastRenderedPageBreak/>
              <w:t>4</w:t>
            </w:r>
          </w:p>
        </w:tc>
        <w:tc>
          <w:tcPr>
            <w:tcW w:w="2880" w:type="dxa"/>
          </w:tcPr>
          <w:p w:rsidR="00656438" w:rsidRPr="004F6A6D" w:rsidRDefault="00091E5B" w:rsidP="00091E5B">
            <w:pPr>
              <w:pStyle w:val="ListParagraph"/>
              <w:ind w:left="0"/>
              <w:jc w:val="both"/>
              <w:rPr>
                <w:rFonts w:ascii="Arial" w:hAnsi="Arial" w:cs="Arial"/>
                <w:szCs w:val="22"/>
              </w:rPr>
            </w:pPr>
            <w:r w:rsidRPr="004F6A6D">
              <w:rPr>
                <w:rFonts w:ascii="Arial" w:hAnsi="Arial" w:cs="Arial"/>
                <w:szCs w:val="22"/>
              </w:rPr>
              <w:t xml:space="preserve">District </w:t>
            </w:r>
            <w:r w:rsidR="00656438" w:rsidRPr="004F6A6D">
              <w:rPr>
                <w:rFonts w:ascii="Arial" w:hAnsi="Arial" w:cs="Arial"/>
                <w:szCs w:val="22"/>
              </w:rPr>
              <w:t xml:space="preserve">Coordinators absent in last DLCC </w:t>
            </w:r>
            <w:r w:rsidRPr="004F6A6D">
              <w:rPr>
                <w:rFonts w:ascii="Arial" w:hAnsi="Arial" w:cs="Arial"/>
                <w:szCs w:val="22"/>
              </w:rPr>
              <w:t>meeting</w:t>
            </w:r>
          </w:p>
        </w:tc>
        <w:tc>
          <w:tcPr>
            <w:tcW w:w="4500" w:type="dxa"/>
          </w:tcPr>
          <w:p w:rsidR="00656438" w:rsidRPr="004F6A6D" w:rsidRDefault="00240246" w:rsidP="00006598">
            <w:pPr>
              <w:pStyle w:val="ListParagraph"/>
              <w:ind w:left="0"/>
              <w:jc w:val="both"/>
              <w:rPr>
                <w:rFonts w:ascii="Arial" w:hAnsi="Arial" w:cs="Arial"/>
                <w:szCs w:val="22"/>
              </w:rPr>
            </w:pPr>
            <w:r w:rsidRPr="004F6A6D">
              <w:rPr>
                <w:rFonts w:ascii="Arial" w:hAnsi="Arial" w:cs="Arial"/>
                <w:szCs w:val="22"/>
              </w:rPr>
              <w:t>Representative from</w:t>
            </w:r>
            <w:r w:rsidR="00006598">
              <w:rPr>
                <w:rFonts w:ascii="Arial" w:hAnsi="Arial" w:cs="Arial"/>
                <w:szCs w:val="22"/>
              </w:rPr>
              <w:t xml:space="preserve"> </w:t>
            </w:r>
            <w:r w:rsidR="00006598" w:rsidRPr="00006598">
              <w:rPr>
                <w:rFonts w:ascii="Arial" w:hAnsi="Arial" w:cs="Arial"/>
                <w:b/>
                <w:bCs/>
                <w:szCs w:val="22"/>
              </w:rPr>
              <w:t>DCB,</w:t>
            </w:r>
            <w:r w:rsidR="00006598">
              <w:rPr>
                <w:rFonts w:ascii="Arial" w:hAnsi="Arial" w:cs="Arial"/>
                <w:b/>
                <w:bCs/>
                <w:szCs w:val="22"/>
              </w:rPr>
              <w:t xml:space="preserve"> </w:t>
            </w:r>
            <w:r w:rsidR="00C91329" w:rsidRPr="00006598">
              <w:rPr>
                <w:rFonts w:ascii="Arial" w:hAnsi="Arial" w:cs="Arial"/>
                <w:b/>
                <w:bCs/>
                <w:szCs w:val="22"/>
              </w:rPr>
              <w:t>ICICI</w:t>
            </w:r>
            <w:r w:rsidR="00006598" w:rsidRPr="00006598">
              <w:rPr>
                <w:rFonts w:ascii="Arial" w:hAnsi="Arial" w:cs="Arial"/>
                <w:b/>
                <w:bCs/>
                <w:szCs w:val="22"/>
              </w:rPr>
              <w:t>, Corporation,</w:t>
            </w:r>
            <w:r w:rsidR="00006598">
              <w:rPr>
                <w:rFonts w:ascii="Arial" w:hAnsi="Arial" w:cs="Arial"/>
                <w:b/>
                <w:bCs/>
                <w:szCs w:val="22"/>
              </w:rPr>
              <w:t xml:space="preserve"> </w:t>
            </w:r>
            <w:r w:rsidR="00006598" w:rsidRPr="00006598">
              <w:rPr>
                <w:rFonts w:ascii="Arial" w:hAnsi="Arial" w:cs="Arial"/>
                <w:b/>
                <w:bCs/>
                <w:szCs w:val="22"/>
              </w:rPr>
              <w:t>Federal,</w:t>
            </w:r>
            <w:r w:rsidR="00006598">
              <w:rPr>
                <w:rFonts w:ascii="Arial" w:hAnsi="Arial" w:cs="Arial"/>
                <w:b/>
                <w:bCs/>
                <w:szCs w:val="22"/>
              </w:rPr>
              <w:t xml:space="preserve"> </w:t>
            </w:r>
            <w:r w:rsidR="00006598" w:rsidRPr="00006598">
              <w:rPr>
                <w:rFonts w:ascii="Arial" w:hAnsi="Arial" w:cs="Arial"/>
                <w:b/>
                <w:bCs/>
                <w:szCs w:val="22"/>
              </w:rPr>
              <w:t>Syndicate, RBL</w:t>
            </w:r>
            <w:r w:rsidR="00006598">
              <w:rPr>
                <w:rFonts w:ascii="Arial" w:hAnsi="Arial" w:cs="Arial"/>
                <w:szCs w:val="22"/>
              </w:rPr>
              <w:t xml:space="preserve"> and </w:t>
            </w:r>
            <w:r w:rsidR="00006598" w:rsidRPr="00006598">
              <w:rPr>
                <w:rFonts w:ascii="Arial" w:hAnsi="Arial" w:cs="Arial"/>
                <w:b/>
                <w:bCs/>
                <w:szCs w:val="22"/>
              </w:rPr>
              <w:t>AU small finance</w:t>
            </w:r>
            <w:r w:rsidR="00006598">
              <w:rPr>
                <w:rFonts w:ascii="Arial" w:hAnsi="Arial" w:cs="Arial"/>
                <w:szCs w:val="22"/>
              </w:rPr>
              <w:t xml:space="preserve"> </w:t>
            </w:r>
            <w:r w:rsidR="00006598" w:rsidRPr="00006598">
              <w:rPr>
                <w:rFonts w:ascii="Arial" w:hAnsi="Arial" w:cs="Arial"/>
                <w:b/>
                <w:bCs/>
                <w:szCs w:val="22"/>
              </w:rPr>
              <w:t>Banks</w:t>
            </w:r>
            <w:r w:rsidR="00006598">
              <w:rPr>
                <w:rFonts w:ascii="Arial" w:hAnsi="Arial" w:cs="Arial"/>
                <w:szCs w:val="22"/>
              </w:rPr>
              <w:t xml:space="preserve"> were absent</w:t>
            </w:r>
            <w:r w:rsidR="00091E5B" w:rsidRPr="004F6A6D">
              <w:rPr>
                <w:rFonts w:ascii="Arial" w:hAnsi="Arial" w:cs="Arial"/>
                <w:szCs w:val="22"/>
              </w:rPr>
              <w:t xml:space="preserve"> in the last DLCC meeting.  Further, Participation</w:t>
            </w:r>
            <w:r w:rsidR="007977DE" w:rsidRPr="004F6A6D">
              <w:rPr>
                <w:rFonts w:ascii="Arial" w:hAnsi="Arial" w:cs="Arial"/>
                <w:szCs w:val="22"/>
              </w:rPr>
              <w:t xml:space="preserve"> of the branches under BLBC is also</w:t>
            </w:r>
            <w:r w:rsidR="00324A7B" w:rsidRPr="004F6A6D">
              <w:rPr>
                <w:rFonts w:ascii="Arial" w:hAnsi="Arial" w:cs="Arial"/>
                <w:szCs w:val="22"/>
              </w:rPr>
              <w:t xml:space="preserve"> very poor. All the district coordinators</w:t>
            </w:r>
            <w:r w:rsidR="007977DE" w:rsidRPr="004F6A6D">
              <w:rPr>
                <w:rFonts w:ascii="Arial" w:hAnsi="Arial" w:cs="Arial"/>
                <w:szCs w:val="22"/>
              </w:rPr>
              <w:t xml:space="preserve"> are requested to</w:t>
            </w:r>
            <w:r w:rsidR="00E94C5D" w:rsidRPr="004F6A6D">
              <w:rPr>
                <w:rFonts w:ascii="Arial" w:hAnsi="Arial" w:cs="Arial"/>
                <w:szCs w:val="22"/>
              </w:rPr>
              <w:t xml:space="preserve"> remain present in the DLCC meetings and</w:t>
            </w:r>
            <w:r w:rsidR="007977DE" w:rsidRPr="004F6A6D">
              <w:rPr>
                <w:rFonts w:ascii="Arial" w:hAnsi="Arial" w:cs="Arial"/>
                <w:szCs w:val="22"/>
              </w:rPr>
              <w:t xml:space="preserve"> advise their branches to ensure to attend the</w:t>
            </w:r>
            <w:r w:rsidR="00E94C5D" w:rsidRPr="004F6A6D">
              <w:rPr>
                <w:rFonts w:ascii="Arial" w:hAnsi="Arial" w:cs="Arial"/>
                <w:szCs w:val="22"/>
              </w:rPr>
              <w:t xml:space="preserve"> BLBC</w:t>
            </w:r>
            <w:r w:rsidR="007977DE" w:rsidRPr="004F6A6D">
              <w:rPr>
                <w:rFonts w:ascii="Arial" w:hAnsi="Arial" w:cs="Arial"/>
                <w:szCs w:val="22"/>
              </w:rPr>
              <w:t xml:space="preserve"> meeting</w:t>
            </w:r>
            <w:r w:rsidR="00E94C5D" w:rsidRPr="004F6A6D">
              <w:rPr>
                <w:rFonts w:ascii="Arial" w:hAnsi="Arial" w:cs="Arial"/>
                <w:szCs w:val="22"/>
              </w:rPr>
              <w:t>s</w:t>
            </w:r>
            <w:r w:rsidR="007977DE" w:rsidRPr="004F6A6D">
              <w:rPr>
                <w:rFonts w:ascii="Arial" w:hAnsi="Arial" w:cs="Arial"/>
                <w:szCs w:val="22"/>
              </w:rPr>
              <w:t xml:space="preserve"> invariably.</w:t>
            </w:r>
          </w:p>
        </w:tc>
      </w:tr>
    </w:tbl>
    <w:p w:rsidR="005F555E" w:rsidRDefault="005F555E" w:rsidP="005F555E">
      <w:pPr>
        <w:pStyle w:val="ListParagraph"/>
        <w:spacing w:line="240" w:lineRule="auto"/>
        <w:jc w:val="both"/>
        <w:rPr>
          <w:sz w:val="28"/>
          <w:szCs w:val="28"/>
        </w:rPr>
      </w:pPr>
    </w:p>
    <w:p w:rsidR="00656438" w:rsidRDefault="00656438" w:rsidP="005F555E">
      <w:pPr>
        <w:pStyle w:val="ListParagraph"/>
        <w:spacing w:line="240" w:lineRule="auto"/>
        <w:jc w:val="both"/>
        <w:rPr>
          <w:sz w:val="28"/>
          <w:szCs w:val="28"/>
        </w:rPr>
      </w:pPr>
    </w:p>
    <w:p w:rsidR="00A63CAE" w:rsidRDefault="00A63CAE" w:rsidP="005F555E">
      <w:pPr>
        <w:pStyle w:val="ListParagraph"/>
        <w:spacing w:line="240" w:lineRule="auto"/>
        <w:jc w:val="both"/>
        <w:rPr>
          <w:sz w:val="28"/>
          <w:szCs w:val="28"/>
        </w:rPr>
      </w:pPr>
    </w:p>
    <w:p w:rsidR="00783FC8" w:rsidRDefault="00783FC8"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6362F7" w:rsidRDefault="006362F7" w:rsidP="005F555E">
      <w:pPr>
        <w:pStyle w:val="ListParagraph"/>
        <w:spacing w:line="240" w:lineRule="auto"/>
        <w:jc w:val="both"/>
        <w:rPr>
          <w:sz w:val="28"/>
          <w:szCs w:val="28"/>
        </w:rPr>
      </w:pPr>
    </w:p>
    <w:p w:rsidR="006362F7" w:rsidRDefault="006362F7"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16275E" w:rsidRDefault="0016275E" w:rsidP="005F555E">
      <w:pPr>
        <w:pStyle w:val="ListParagraph"/>
        <w:spacing w:line="240" w:lineRule="auto"/>
        <w:jc w:val="both"/>
        <w:rPr>
          <w:sz w:val="28"/>
          <w:szCs w:val="28"/>
        </w:rPr>
      </w:pPr>
    </w:p>
    <w:p w:rsidR="00085793" w:rsidRDefault="007B51A8" w:rsidP="00500D6F">
      <w:pPr>
        <w:pStyle w:val="ListParagraph"/>
        <w:numPr>
          <w:ilvl w:val="0"/>
          <w:numId w:val="1"/>
        </w:numPr>
        <w:spacing w:line="240" w:lineRule="auto"/>
        <w:jc w:val="both"/>
        <w:rPr>
          <w:b/>
          <w:bCs/>
          <w:sz w:val="28"/>
          <w:szCs w:val="28"/>
        </w:rPr>
      </w:pPr>
      <w:r w:rsidRPr="00085793">
        <w:rPr>
          <w:sz w:val="28"/>
          <w:szCs w:val="28"/>
        </w:rPr>
        <w:t>Review of Key Banking Parameters in District for quarter ended</w:t>
      </w:r>
      <w:r w:rsidR="00916D91" w:rsidRPr="00085793">
        <w:rPr>
          <w:sz w:val="28"/>
          <w:szCs w:val="28"/>
        </w:rPr>
        <w:t xml:space="preserve"> </w:t>
      </w:r>
      <w:r w:rsidR="00006598">
        <w:rPr>
          <w:sz w:val="28"/>
          <w:szCs w:val="28"/>
        </w:rPr>
        <w:t>December</w:t>
      </w:r>
      <w:r w:rsidR="00436BA1" w:rsidRPr="00085793">
        <w:rPr>
          <w:sz w:val="28"/>
          <w:szCs w:val="28"/>
        </w:rPr>
        <w:t>1</w:t>
      </w:r>
      <w:r w:rsidR="00085793" w:rsidRPr="00085793">
        <w:rPr>
          <w:sz w:val="28"/>
          <w:szCs w:val="28"/>
        </w:rPr>
        <w:t>8</w:t>
      </w:r>
      <w:r w:rsidR="003763E0" w:rsidRPr="00085793">
        <w:rPr>
          <w:sz w:val="28"/>
          <w:szCs w:val="28"/>
        </w:rPr>
        <w:tab/>
      </w:r>
      <w:r w:rsidR="003763E0" w:rsidRPr="00085793">
        <w:rPr>
          <w:sz w:val="28"/>
          <w:szCs w:val="28"/>
        </w:rPr>
        <w:tab/>
      </w:r>
      <w:r w:rsidR="003763E0" w:rsidRPr="00085793">
        <w:rPr>
          <w:b/>
          <w:bCs/>
          <w:sz w:val="28"/>
          <w:szCs w:val="28"/>
        </w:rPr>
        <w:t>(Amt. in lacs)</w:t>
      </w:r>
      <w:r w:rsidR="00F72AB4" w:rsidRPr="00085793">
        <w:rPr>
          <w:sz w:val="28"/>
          <w:szCs w:val="28"/>
        </w:rPr>
        <w:tab/>
      </w:r>
      <w:r w:rsidR="00F72AB4" w:rsidRPr="00085793">
        <w:rPr>
          <w:sz w:val="28"/>
          <w:szCs w:val="28"/>
        </w:rPr>
        <w:tab/>
      </w:r>
      <w:r w:rsidR="00440878" w:rsidRPr="00085793">
        <w:rPr>
          <w:sz w:val="28"/>
          <w:szCs w:val="28"/>
        </w:rPr>
        <w:t xml:space="preserve">Annexure1  </w:t>
      </w:r>
      <w:r w:rsidR="00F72AB4" w:rsidRPr="00085793">
        <w:rPr>
          <w:b/>
          <w:bCs/>
          <w:sz w:val="28"/>
          <w:szCs w:val="28"/>
        </w:rPr>
        <w:t>(PAGE 1</w:t>
      </w:r>
      <w:r w:rsidR="00B46177" w:rsidRPr="00085793">
        <w:rPr>
          <w:b/>
          <w:bCs/>
          <w:sz w:val="28"/>
          <w:szCs w:val="28"/>
        </w:rPr>
        <w:t xml:space="preserve"> </w:t>
      </w:r>
      <w:r w:rsidR="006751E5" w:rsidRPr="00085793">
        <w:rPr>
          <w:b/>
          <w:bCs/>
          <w:sz w:val="28"/>
          <w:szCs w:val="28"/>
        </w:rPr>
        <w:t>-</w:t>
      </w:r>
      <w:r w:rsidR="008E09CD" w:rsidRPr="00085793">
        <w:rPr>
          <w:b/>
          <w:bCs/>
          <w:sz w:val="28"/>
          <w:szCs w:val="28"/>
        </w:rPr>
        <w:t>2</w:t>
      </w:r>
      <w:r w:rsidR="00F72AB4" w:rsidRPr="00085793">
        <w:rPr>
          <w:b/>
          <w:bCs/>
          <w:sz w:val="28"/>
          <w:szCs w:val="28"/>
        </w:rPr>
        <w:t>)</w:t>
      </w:r>
    </w:p>
    <w:p w:rsidR="00006598" w:rsidRDefault="00006598" w:rsidP="00006598">
      <w:pPr>
        <w:pStyle w:val="ListParagraph"/>
        <w:spacing w:line="240" w:lineRule="auto"/>
        <w:ind w:left="630"/>
        <w:jc w:val="both"/>
        <w:rPr>
          <w:b/>
          <w:bCs/>
          <w:sz w:val="28"/>
          <w:szCs w:val="28"/>
        </w:rPr>
      </w:pPr>
    </w:p>
    <w:p w:rsidR="00282D5C" w:rsidRDefault="00282D5C" w:rsidP="00282D5C">
      <w:pPr>
        <w:pStyle w:val="ListParagraph"/>
        <w:spacing w:line="240" w:lineRule="auto"/>
        <w:ind w:left="630"/>
        <w:jc w:val="both"/>
        <w:rPr>
          <w:b/>
          <w:bCs/>
          <w:sz w:val="28"/>
          <w:szCs w:val="28"/>
        </w:rPr>
      </w:pPr>
    </w:p>
    <w:tbl>
      <w:tblPr>
        <w:tblW w:w="7460" w:type="dxa"/>
        <w:tblLook w:val="04A0" w:firstRow="1" w:lastRow="0" w:firstColumn="1" w:lastColumn="0" w:noHBand="0" w:noVBand="1"/>
      </w:tblPr>
      <w:tblGrid>
        <w:gridCol w:w="574"/>
        <w:gridCol w:w="1679"/>
        <w:gridCol w:w="1200"/>
        <w:gridCol w:w="1003"/>
        <w:gridCol w:w="1003"/>
        <w:gridCol w:w="955"/>
        <w:gridCol w:w="1046"/>
      </w:tblGrid>
      <w:tr w:rsidR="00094856" w:rsidRPr="00282D5C" w:rsidTr="008A6BCB">
        <w:trPr>
          <w:trHeight w:val="63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856" w:rsidRPr="00282D5C" w:rsidRDefault="00094856" w:rsidP="00094856">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Sl No</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094856" w:rsidRPr="00282D5C" w:rsidRDefault="00094856" w:rsidP="00094856">
            <w:pPr>
              <w:spacing w:after="0" w:line="240" w:lineRule="auto"/>
              <w:rPr>
                <w:rFonts w:ascii="Calibri" w:eastAsia="Times New Roman" w:hAnsi="Calibri" w:cs="Calibri"/>
                <w:b/>
                <w:bCs/>
                <w:color w:val="000000"/>
                <w:sz w:val="24"/>
                <w:szCs w:val="24"/>
              </w:rPr>
            </w:pPr>
            <w:r w:rsidRPr="00282D5C">
              <w:rPr>
                <w:rFonts w:ascii="Calibri" w:eastAsia="Times New Roman" w:hAnsi="Calibri" w:cs="Calibri"/>
                <w:b/>
                <w:bCs/>
                <w:color w:val="000000"/>
                <w:sz w:val="24"/>
                <w:szCs w:val="24"/>
              </w:rPr>
              <w:t>Particulars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094856" w:rsidRDefault="00094856" w:rsidP="00EB3506">
            <w:pPr>
              <w:rPr>
                <w:rFonts w:ascii="Calibri" w:hAnsi="Calibri" w:cs="Calibri"/>
                <w:b/>
                <w:bCs/>
                <w:color w:val="000000"/>
              </w:rPr>
            </w:pPr>
            <w:r>
              <w:rPr>
                <w:rFonts w:ascii="Calibri" w:hAnsi="Calibri" w:cs="Calibri"/>
                <w:b/>
                <w:bCs/>
                <w:color w:val="000000"/>
              </w:rPr>
              <w:t>As on 30.0</w:t>
            </w:r>
            <w:r w:rsidR="00EB3506">
              <w:rPr>
                <w:rFonts w:ascii="Calibri" w:hAnsi="Calibri" w:cs="Calibri"/>
                <w:b/>
                <w:bCs/>
                <w:color w:val="000000"/>
              </w:rPr>
              <w:t>9</w:t>
            </w:r>
            <w:r>
              <w:rPr>
                <w:rFonts w:ascii="Calibri" w:hAnsi="Calibri" w:cs="Calibri"/>
                <w:b/>
                <w:bCs/>
                <w:color w:val="000000"/>
              </w:rPr>
              <w:t>.18</w:t>
            </w:r>
          </w:p>
        </w:tc>
        <w:tc>
          <w:tcPr>
            <w:tcW w:w="1003"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1A55AA">
            <w:pPr>
              <w:rPr>
                <w:rFonts w:ascii="Calibri" w:hAnsi="Calibri" w:cs="Calibri"/>
                <w:b/>
                <w:bCs/>
                <w:color w:val="000000"/>
              </w:rPr>
            </w:pPr>
            <w:r>
              <w:rPr>
                <w:rFonts w:ascii="Calibri" w:hAnsi="Calibri" w:cs="Calibri"/>
                <w:b/>
                <w:bCs/>
                <w:color w:val="000000"/>
              </w:rPr>
              <w:t xml:space="preserve">As on </w:t>
            </w:r>
            <w:r w:rsidR="001A55AA">
              <w:rPr>
                <w:rFonts w:ascii="Calibri" w:hAnsi="Calibri" w:cs="Calibri"/>
                <w:b/>
                <w:bCs/>
                <w:color w:val="000000"/>
              </w:rPr>
              <w:t>31</w:t>
            </w:r>
            <w:r>
              <w:rPr>
                <w:rFonts w:ascii="Calibri" w:hAnsi="Calibri" w:cs="Calibri"/>
                <w:b/>
                <w:bCs/>
                <w:color w:val="000000"/>
              </w:rPr>
              <w:t>.</w:t>
            </w:r>
            <w:r w:rsidR="001A55AA">
              <w:rPr>
                <w:rFonts w:ascii="Calibri" w:hAnsi="Calibri" w:cs="Calibri"/>
                <w:b/>
                <w:bCs/>
                <w:color w:val="000000"/>
              </w:rPr>
              <w:t>12</w:t>
            </w:r>
            <w:r>
              <w:rPr>
                <w:rFonts w:ascii="Calibri" w:hAnsi="Calibri" w:cs="Calibri"/>
                <w:b/>
                <w:bCs/>
                <w:color w:val="000000"/>
              </w:rPr>
              <w:t>.17</w:t>
            </w:r>
          </w:p>
        </w:tc>
        <w:tc>
          <w:tcPr>
            <w:tcW w:w="1003"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1A55AA">
            <w:pPr>
              <w:rPr>
                <w:rFonts w:ascii="Calibri" w:hAnsi="Calibri" w:cs="Calibri"/>
                <w:b/>
                <w:bCs/>
                <w:color w:val="000000"/>
              </w:rPr>
            </w:pPr>
            <w:r>
              <w:rPr>
                <w:rFonts w:ascii="Calibri" w:hAnsi="Calibri" w:cs="Calibri"/>
                <w:b/>
                <w:bCs/>
                <w:color w:val="000000"/>
              </w:rPr>
              <w:t>As on 3</w:t>
            </w:r>
            <w:r w:rsidR="001A55AA">
              <w:rPr>
                <w:rFonts w:ascii="Calibri" w:hAnsi="Calibri" w:cs="Calibri"/>
                <w:b/>
                <w:bCs/>
                <w:color w:val="000000"/>
              </w:rPr>
              <w:t>1</w:t>
            </w:r>
            <w:r>
              <w:rPr>
                <w:rFonts w:ascii="Calibri" w:hAnsi="Calibri" w:cs="Calibri"/>
                <w:b/>
                <w:bCs/>
                <w:color w:val="000000"/>
              </w:rPr>
              <w:t>.</w:t>
            </w:r>
            <w:r w:rsidR="001A55AA">
              <w:rPr>
                <w:rFonts w:ascii="Calibri" w:hAnsi="Calibri" w:cs="Calibri"/>
                <w:b/>
                <w:bCs/>
                <w:color w:val="000000"/>
              </w:rPr>
              <w:t>12</w:t>
            </w:r>
            <w:r>
              <w:rPr>
                <w:rFonts w:ascii="Calibri" w:hAnsi="Calibri" w:cs="Calibri"/>
                <w:b/>
                <w:bCs/>
                <w:color w:val="000000"/>
              </w:rPr>
              <w:t>.18</w:t>
            </w:r>
          </w:p>
        </w:tc>
        <w:tc>
          <w:tcPr>
            <w:tcW w:w="955"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Growth (QoQ)</w:t>
            </w:r>
          </w:p>
        </w:tc>
        <w:tc>
          <w:tcPr>
            <w:tcW w:w="1046" w:type="dxa"/>
            <w:tcBorders>
              <w:top w:val="single" w:sz="4" w:space="0" w:color="auto"/>
              <w:left w:val="nil"/>
              <w:bottom w:val="single" w:sz="4" w:space="0" w:color="auto"/>
              <w:right w:val="single" w:sz="4" w:space="0" w:color="auto"/>
            </w:tcBorders>
            <w:shd w:val="clear" w:color="auto" w:fill="auto"/>
            <w:vAlign w:val="center"/>
          </w:tcPr>
          <w:p w:rsidR="00094856" w:rsidRDefault="00094856" w:rsidP="00094856">
            <w:pPr>
              <w:rPr>
                <w:rFonts w:ascii="Calibri" w:hAnsi="Calibri" w:cs="Calibri"/>
                <w:b/>
                <w:bCs/>
                <w:color w:val="000000"/>
              </w:rPr>
            </w:pPr>
            <w:r>
              <w:rPr>
                <w:rFonts w:ascii="Calibri" w:hAnsi="Calibri" w:cs="Calibri"/>
                <w:b/>
                <w:bCs/>
                <w:color w:val="000000"/>
              </w:rPr>
              <w:t>Growth (YoY)</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1</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Branch</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233</w:t>
            </w:r>
          </w:p>
        </w:tc>
        <w:tc>
          <w:tcPr>
            <w:tcW w:w="1003" w:type="dxa"/>
            <w:tcBorders>
              <w:top w:val="single" w:sz="4" w:space="0" w:color="auto"/>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223</w:t>
            </w:r>
          </w:p>
        </w:tc>
        <w:tc>
          <w:tcPr>
            <w:tcW w:w="1003" w:type="dxa"/>
            <w:tcBorders>
              <w:top w:val="single" w:sz="4" w:space="0" w:color="auto"/>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232</w:t>
            </w:r>
          </w:p>
        </w:tc>
        <w:tc>
          <w:tcPr>
            <w:tcW w:w="955" w:type="dxa"/>
            <w:tcBorders>
              <w:top w:val="single" w:sz="4" w:space="0" w:color="auto"/>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-1</w:t>
            </w:r>
          </w:p>
        </w:tc>
        <w:tc>
          <w:tcPr>
            <w:tcW w:w="1046" w:type="dxa"/>
            <w:tcBorders>
              <w:top w:val="single" w:sz="4" w:space="0" w:color="auto"/>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10</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2</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ATM</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376</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345</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376</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0</w:t>
            </w:r>
          </w:p>
        </w:tc>
        <w:tc>
          <w:tcPr>
            <w:tcW w:w="1046"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31</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3</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Deposit</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1537782</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1432222</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1601373</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4.14%</w:t>
            </w:r>
          </w:p>
        </w:tc>
        <w:tc>
          <w:tcPr>
            <w:tcW w:w="1046"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7.37</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4</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892208</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820428</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1010352</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13.24%</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8.75%</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5</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Priority Sector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540947</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492096</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575827</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6.45%</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9.93%</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5a</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PS Percentage to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60.63%</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59.98%</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56.99%</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Agriculture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78744</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65388</w:t>
            </w:r>
          </w:p>
        </w:tc>
        <w:tc>
          <w:tcPr>
            <w:tcW w:w="1003" w:type="dxa"/>
            <w:tcBorders>
              <w:top w:val="nil"/>
              <w:left w:val="nil"/>
              <w:bottom w:val="nil"/>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79785</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1.32%</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20.43%</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6a</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8.83%</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7.97%</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8.83%</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6b</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S/M Farmer</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30192</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24666</w:t>
            </w:r>
          </w:p>
        </w:tc>
        <w:tc>
          <w:tcPr>
            <w:tcW w:w="1003" w:type="dxa"/>
            <w:tcBorders>
              <w:top w:val="nil"/>
              <w:left w:val="nil"/>
              <w:bottom w:val="nil"/>
              <w:right w:val="nil"/>
            </w:tcBorders>
            <w:shd w:val="clear" w:color="auto" w:fill="auto"/>
            <w:vAlign w:val="bottom"/>
          </w:tcPr>
          <w:p w:rsidR="00006598" w:rsidRDefault="00006598" w:rsidP="00006598">
            <w:pPr>
              <w:jc w:val="right"/>
              <w:rPr>
                <w:rFonts w:ascii="Calibri" w:hAnsi="Calibri" w:cs="Calibri"/>
                <w:color w:val="000000"/>
                <w:szCs w:val="22"/>
              </w:rPr>
            </w:pPr>
          </w:p>
        </w:tc>
        <w:tc>
          <w:tcPr>
            <w:tcW w:w="955"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6c</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Percentage of total Agri. Adv.</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38.34%</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37.72%</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38.34%</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7</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MSME</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251922</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237616</w:t>
            </w:r>
          </w:p>
        </w:tc>
        <w:tc>
          <w:tcPr>
            <w:tcW w:w="1003" w:type="dxa"/>
            <w:tcBorders>
              <w:top w:val="nil"/>
              <w:left w:val="nil"/>
              <w:bottom w:val="nil"/>
              <w:right w:val="nil"/>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309527</w:t>
            </w:r>
          </w:p>
        </w:tc>
        <w:tc>
          <w:tcPr>
            <w:tcW w:w="955"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22.87%</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6.02%</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7a.</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MSME to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28.24%</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28.96%</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28.24%</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7b</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Loan to Micro Enterprise</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62404</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60587</w:t>
            </w:r>
          </w:p>
        </w:tc>
        <w:tc>
          <w:tcPr>
            <w:tcW w:w="1003" w:type="dxa"/>
            <w:tcBorders>
              <w:top w:val="nil"/>
              <w:left w:val="nil"/>
              <w:bottom w:val="nil"/>
              <w:right w:val="nil"/>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87768</w:t>
            </w:r>
          </w:p>
        </w:tc>
        <w:tc>
          <w:tcPr>
            <w:tcW w:w="955"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7c</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color w:val="000000"/>
                <w:szCs w:val="22"/>
              </w:rPr>
            </w:pPr>
            <w:r w:rsidRPr="00282D5C">
              <w:rPr>
                <w:rFonts w:ascii="Calibri" w:eastAsia="Times New Roman" w:hAnsi="Calibri" w:cs="Calibri"/>
                <w:color w:val="000000"/>
                <w:szCs w:val="22"/>
              </w:rPr>
              <w:t>% of Micro Credit to total MSME</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24.77%</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25.50%</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24.77%</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8</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Weaker Section</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szCs w:val="22"/>
              </w:rPr>
            </w:pPr>
            <w:r>
              <w:rPr>
                <w:rFonts w:ascii="Calibri" w:hAnsi="Calibri" w:cs="Calibri"/>
                <w:b/>
                <w:bCs/>
                <w:szCs w:val="22"/>
              </w:rPr>
              <w:t>102050</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color w:val="000000"/>
                <w:szCs w:val="22"/>
              </w:rPr>
            </w:pPr>
            <w:r>
              <w:rPr>
                <w:rFonts w:ascii="Calibri" w:hAnsi="Calibri" w:cs="Calibri"/>
                <w:b/>
                <w:bCs/>
                <w:color w:val="000000"/>
                <w:szCs w:val="22"/>
              </w:rPr>
              <w:t>98292</w:t>
            </w:r>
          </w:p>
        </w:tc>
        <w:tc>
          <w:tcPr>
            <w:tcW w:w="1003" w:type="dxa"/>
            <w:tcBorders>
              <w:top w:val="nil"/>
              <w:left w:val="nil"/>
              <w:bottom w:val="nil"/>
              <w:right w:val="nil"/>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127397</w:t>
            </w:r>
          </w:p>
        </w:tc>
        <w:tc>
          <w:tcPr>
            <w:tcW w:w="955"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24.84%</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3.82%</w:t>
            </w:r>
          </w:p>
        </w:tc>
      </w:tr>
      <w:tr w:rsidR="00006598" w:rsidRPr="00282D5C" w:rsidTr="006B286C">
        <w:trPr>
          <w:trHeight w:val="6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9</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Percentage of Total Advances</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11.44%</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11.98%</w:t>
            </w:r>
          </w:p>
        </w:tc>
        <w:tc>
          <w:tcPr>
            <w:tcW w:w="1003" w:type="dxa"/>
            <w:tcBorders>
              <w:top w:val="single" w:sz="4" w:space="0" w:color="auto"/>
              <w:left w:val="nil"/>
              <w:bottom w:val="single" w:sz="4" w:space="0" w:color="auto"/>
              <w:right w:val="single" w:sz="4" w:space="0" w:color="auto"/>
            </w:tcBorders>
            <w:shd w:val="clear" w:color="000000" w:fill="FFFFFF"/>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11.44%</w:t>
            </w:r>
          </w:p>
        </w:tc>
        <w:tc>
          <w:tcPr>
            <w:tcW w:w="955"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 w:val="20"/>
              </w:rPr>
            </w:pPr>
            <w:r>
              <w:rPr>
                <w:rFonts w:ascii="Calibri" w:hAnsi="Calibri" w:cs="Calibri"/>
                <w:color w:val="000000"/>
                <w:sz w:val="20"/>
              </w:rPr>
              <w:t>N/A</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N/A</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b/>
                <w:bCs/>
                <w:color w:val="000000"/>
                <w:szCs w:val="22"/>
              </w:rPr>
            </w:pPr>
            <w:r w:rsidRPr="00282D5C">
              <w:rPr>
                <w:rFonts w:ascii="Calibri" w:eastAsia="Times New Roman" w:hAnsi="Calibri" w:cs="Calibri"/>
                <w:b/>
                <w:bCs/>
                <w:color w:val="000000"/>
                <w:szCs w:val="22"/>
              </w:rPr>
              <w:t>10</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KCC A</w:t>
            </w:r>
            <w:r>
              <w:rPr>
                <w:rFonts w:ascii="Calibri" w:eastAsia="Times New Roman" w:hAnsi="Calibri" w:cs="Calibri"/>
                <w:b/>
                <w:bCs/>
                <w:color w:val="000000"/>
                <w:szCs w:val="22"/>
              </w:rPr>
              <w:t>m</w:t>
            </w:r>
            <w:r w:rsidRPr="00282D5C">
              <w:rPr>
                <w:rFonts w:ascii="Calibri" w:eastAsia="Times New Roman" w:hAnsi="Calibri" w:cs="Calibri"/>
                <w:b/>
                <w:bCs/>
                <w:color w:val="000000"/>
                <w:szCs w:val="22"/>
              </w:rPr>
              <w:t>t</w:t>
            </w:r>
            <w:r>
              <w:rPr>
                <w:rFonts w:ascii="Calibri" w:eastAsia="Times New Roman" w:hAnsi="Calibri" w:cs="Calibri"/>
                <w:b/>
                <w:bCs/>
                <w:color w:val="000000"/>
                <w:szCs w:val="22"/>
              </w:rPr>
              <w:t>.</w:t>
            </w:r>
          </w:p>
        </w:tc>
        <w:tc>
          <w:tcPr>
            <w:tcW w:w="1200" w:type="dxa"/>
            <w:tcBorders>
              <w:top w:val="nil"/>
              <w:left w:val="single" w:sz="4" w:space="0" w:color="auto"/>
              <w:bottom w:val="single" w:sz="4" w:space="0" w:color="auto"/>
              <w:right w:val="single" w:sz="4" w:space="0" w:color="auto"/>
            </w:tcBorders>
            <w:shd w:val="clear" w:color="auto" w:fill="auto"/>
            <w:vAlign w:val="bottom"/>
          </w:tcPr>
          <w:p w:rsidR="00006598" w:rsidRDefault="00006598" w:rsidP="00006598">
            <w:pPr>
              <w:jc w:val="center"/>
              <w:rPr>
                <w:rFonts w:ascii="Calibri" w:hAnsi="Calibri" w:cs="Calibri"/>
                <w:b/>
                <w:bCs/>
                <w:color w:val="000000"/>
                <w:szCs w:val="22"/>
              </w:rPr>
            </w:pPr>
            <w:r>
              <w:rPr>
                <w:rFonts w:ascii="Calibri" w:hAnsi="Calibri" w:cs="Calibri"/>
                <w:b/>
                <w:bCs/>
                <w:color w:val="000000"/>
                <w:szCs w:val="22"/>
              </w:rPr>
              <w:t>25017</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center"/>
              <w:rPr>
                <w:rFonts w:ascii="Calibri" w:hAnsi="Calibri" w:cs="Calibri"/>
                <w:b/>
                <w:bCs/>
                <w:color w:val="000000"/>
                <w:szCs w:val="22"/>
              </w:rPr>
            </w:pPr>
            <w:r>
              <w:rPr>
                <w:rFonts w:ascii="Calibri" w:hAnsi="Calibri" w:cs="Calibri"/>
                <w:b/>
                <w:bCs/>
                <w:color w:val="000000"/>
                <w:szCs w:val="22"/>
              </w:rPr>
              <w:t>25243</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31839</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27.27%</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b/>
                <w:bCs/>
                <w:i/>
                <w:iCs/>
                <w:color w:val="000000"/>
                <w:szCs w:val="22"/>
              </w:rPr>
            </w:pPr>
            <w:r>
              <w:rPr>
                <w:rFonts w:ascii="Calibri" w:hAnsi="Calibri" w:cs="Calibri"/>
                <w:b/>
                <w:bCs/>
                <w:i/>
                <w:iCs/>
                <w:color w:val="000000"/>
                <w:szCs w:val="22"/>
              </w:rPr>
              <w:t>26.13%</w:t>
            </w:r>
          </w:p>
        </w:tc>
      </w:tr>
      <w:tr w:rsidR="00006598" w:rsidRPr="00282D5C" w:rsidTr="006B286C">
        <w:trPr>
          <w:trHeight w:val="300"/>
        </w:trPr>
        <w:tc>
          <w:tcPr>
            <w:tcW w:w="574" w:type="dxa"/>
            <w:tcBorders>
              <w:top w:val="nil"/>
              <w:left w:val="single" w:sz="4" w:space="0" w:color="auto"/>
              <w:bottom w:val="single" w:sz="4" w:space="0" w:color="auto"/>
              <w:right w:val="single" w:sz="4" w:space="0" w:color="auto"/>
            </w:tcBorders>
            <w:shd w:val="clear" w:color="auto" w:fill="auto"/>
            <w:vAlign w:val="bottom"/>
            <w:hideMark/>
          </w:tcPr>
          <w:p w:rsidR="00006598" w:rsidRPr="00282D5C" w:rsidRDefault="00006598" w:rsidP="00006598">
            <w:pPr>
              <w:spacing w:after="0" w:line="240" w:lineRule="auto"/>
              <w:jc w:val="right"/>
              <w:rPr>
                <w:rFonts w:ascii="Calibri" w:eastAsia="Times New Roman" w:hAnsi="Calibri" w:cs="Calibri"/>
                <w:color w:val="000000"/>
                <w:szCs w:val="22"/>
              </w:rPr>
            </w:pPr>
            <w:r w:rsidRPr="00282D5C">
              <w:rPr>
                <w:rFonts w:ascii="Calibri" w:eastAsia="Times New Roman" w:hAnsi="Calibri" w:cs="Calibri"/>
                <w:color w:val="000000"/>
                <w:szCs w:val="22"/>
              </w:rPr>
              <w:t> </w:t>
            </w:r>
          </w:p>
        </w:tc>
        <w:tc>
          <w:tcPr>
            <w:tcW w:w="1679" w:type="dxa"/>
            <w:tcBorders>
              <w:top w:val="nil"/>
              <w:left w:val="nil"/>
              <w:bottom w:val="single" w:sz="4" w:space="0" w:color="auto"/>
              <w:right w:val="single" w:sz="4" w:space="0" w:color="auto"/>
            </w:tcBorders>
            <w:shd w:val="clear" w:color="auto" w:fill="auto"/>
            <w:vAlign w:val="center"/>
            <w:hideMark/>
          </w:tcPr>
          <w:p w:rsidR="00006598" w:rsidRPr="00282D5C" w:rsidRDefault="00006598" w:rsidP="00006598">
            <w:pPr>
              <w:spacing w:after="0" w:line="240" w:lineRule="auto"/>
              <w:rPr>
                <w:rFonts w:ascii="Calibri" w:eastAsia="Times New Roman" w:hAnsi="Calibri" w:cs="Calibri"/>
                <w:b/>
                <w:bCs/>
                <w:color w:val="000000"/>
                <w:szCs w:val="22"/>
              </w:rPr>
            </w:pPr>
            <w:r w:rsidRPr="00282D5C">
              <w:rPr>
                <w:rFonts w:ascii="Calibri" w:eastAsia="Times New Roman" w:hAnsi="Calibri" w:cs="Calibri"/>
                <w:b/>
                <w:bCs/>
                <w:color w:val="000000"/>
                <w:szCs w:val="22"/>
              </w:rPr>
              <w:t xml:space="preserve">KCC </w:t>
            </w:r>
            <w:r>
              <w:rPr>
                <w:rFonts w:ascii="Calibri" w:eastAsia="Times New Roman" w:hAnsi="Calibri" w:cs="Calibri"/>
                <w:b/>
                <w:bCs/>
                <w:color w:val="000000"/>
                <w:szCs w:val="22"/>
              </w:rPr>
              <w:t xml:space="preserve">No Of </w:t>
            </w:r>
            <w:r w:rsidRPr="00282D5C">
              <w:rPr>
                <w:rFonts w:ascii="Calibri" w:eastAsia="Times New Roman" w:hAnsi="Calibri" w:cs="Calibri"/>
                <w:b/>
                <w:bCs/>
                <w:color w:val="000000"/>
                <w:szCs w:val="22"/>
              </w:rPr>
              <w:t>A</w:t>
            </w:r>
            <w:r>
              <w:rPr>
                <w:rFonts w:ascii="Calibri" w:eastAsia="Times New Roman" w:hAnsi="Calibri" w:cs="Calibri"/>
                <w:b/>
                <w:bCs/>
                <w:color w:val="000000"/>
                <w:szCs w:val="22"/>
              </w:rPr>
              <w:t>/c</w:t>
            </w:r>
          </w:p>
        </w:tc>
        <w:tc>
          <w:tcPr>
            <w:tcW w:w="1200" w:type="dxa"/>
            <w:tcBorders>
              <w:top w:val="nil"/>
              <w:left w:val="single" w:sz="4" w:space="0" w:color="auto"/>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17645</w:t>
            </w:r>
          </w:p>
        </w:tc>
        <w:tc>
          <w:tcPr>
            <w:tcW w:w="1003"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color w:val="000000"/>
                <w:szCs w:val="22"/>
              </w:rPr>
            </w:pPr>
            <w:r>
              <w:rPr>
                <w:rFonts w:ascii="Calibri" w:hAnsi="Calibri" w:cs="Calibri"/>
                <w:color w:val="000000"/>
                <w:szCs w:val="22"/>
              </w:rPr>
              <w:t>16205</w:t>
            </w:r>
          </w:p>
        </w:tc>
        <w:tc>
          <w:tcPr>
            <w:tcW w:w="1003" w:type="dxa"/>
            <w:tcBorders>
              <w:top w:val="nil"/>
              <w:left w:val="nil"/>
              <w:bottom w:val="single" w:sz="4" w:space="0" w:color="auto"/>
              <w:right w:val="single" w:sz="4" w:space="0" w:color="auto"/>
            </w:tcBorders>
            <w:shd w:val="clear" w:color="auto" w:fill="auto"/>
            <w:vAlign w:val="bottom"/>
          </w:tcPr>
          <w:p w:rsidR="00006598" w:rsidRDefault="00006598" w:rsidP="00006598">
            <w:pPr>
              <w:jc w:val="right"/>
              <w:rPr>
                <w:rFonts w:ascii="Calibri" w:hAnsi="Calibri" w:cs="Calibri"/>
                <w:color w:val="000000"/>
                <w:szCs w:val="22"/>
              </w:rPr>
            </w:pPr>
            <w:r>
              <w:rPr>
                <w:rFonts w:ascii="Calibri" w:hAnsi="Calibri" w:cs="Calibri"/>
                <w:color w:val="000000"/>
                <w:szCs w:val="22"/>
              </w:rPr>
              <w:t>19421</w:t>
            </w:r>
          </w:p>
        </w:tc>
        <w:tc>
          <w:tcPr>
            <w:tcW w:w="955"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10.07%</w:t>
            </w:r>
          </w:p>
        </w:tc>
        <w:tc>
          <w:tcPr>
            <w:tcW w:w="1046" w:type="dxa"/>
            <w:tcBorders>
              <w:top w:val="nil"/>
              <w:left w:val="nil"/>
              <w:bottom w:val="single" w:sz="4" w:space="0" w:color="auto"/>
              <w:right w:val="single" w:sz="4" w:space="0" w:color="auto"/>
            </w:tcBorders>
            <w:shd w:val="clear" w:color="auto" w:fill="auto"/>
            <w:vAlign w:val="center"/>
          </w:tcPr>
          <w:p w:rsidR="00006598" w:rsidRDefault="00006598" w:rsidP="00006598">
            <w:pPr>
              <w:jc w:val="right"/>
              <w:rPr>
                <w:rFonts w:ascii="Calibri" w:hAnsi="Calibri" w:cs="Calibri"/>
                <w:i/>
                <w:iCs/>
                <w:color w:val="000000"/>
                <w:szCs w:val="22"/>
              </w:rPr>
            </w:pPr>
            <w:r>
              <w:rPr>
                <w:rFonts w:ascii="Calibri" w:hAnsi="Calibri" w:cs="Calibri"/>
                <w:i/>
                <w:iCs/>
                <w:color w:val="000000"/>
                <w:szCs w:val="22"/>
              </w:rPr>
              <w:t>8.89%</w:t>
            </w:r>
          </w:p>
        </w:tc>
      </w:tr>
    </w:tbl>
    <w:p w:rsidR="0079481E" w:rsidRPr="0079481E" w:rsidRDefault="0079481E" w:rsidP="0079481E">
      <w:pPr>
        <w:spacing w:line="240" w:lineRule="auto"/>
        <w:jc w:val="both"/>
        <w:rPr>
          <w:b/>
          <w:bCs/>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16275E" w:rsidRDefault="0016275E"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F454A9" w:rsidRDefault="00F454A9" w:rsidP="00F20ACA">
      <w:pPr>
        <w:pStyle w:val="ListParagraph"/>
        <w:spacing w:after="0" w:line="240" w:lineRule="auto"/>
        <w:jc w:val="both"/>
        <w:rPr>
          <w:sz w:val="28"/>
          <w:szCs w:val="28"/>
        </w:rPr>
      </w:pPr>
    </w:p>
    <w:p w:rsidR="00403B75" w:rsidRDefault="00E07F53" w:rsidP="00B67E29">
      <w:pPr>
        <w:pStyle w:val="ListParagraph"/>
        <w:numPr>
          <w:ilvl w:val="0"/>
          <w:numId w:val="1"/>
        </w:numPr>
        <w:spacing w:after="0" w:line="240" w:lineRule="auto"/>
        <w:jc w:val="both"/>
        <w:rPr>
          <w:rFonts w:ascii="Arial" w:hAnsi="Arial" w:cs="Arial"/>
          <w:sz w:val="24"/>
          <w:szCs w:val="24"/>
        </w:rPr>
      </w:pPr>
      <w:r w:rsidRPr="006E098E">
        <w:rPr>
          <w:rFonts w:ascii="Arial" w:hAnsi="Arial" w:cs="Arial"/>
          <w:sz w:val="24"/>
          <w:szCs w:val="24"/>
        </w:rPr>
        <w:t>FIP progress Report - Roadmap</w:t>
      </w:r>
      <w:r w:rsidR="0065119C" w:rsidRPr="006E098E">
        <w:rPr>
          <w:rFonts w:ascii="Arial" w:hAnsi="Arial" w:cs="Arial"/>
          <w:sz w:val="24"/>
          <w:szCs w:val="24"/>
        </w:rPr>
        <w:t xml:space="preserve"> </w:t>
      </w:r>
    </w:p>
    <w:p w:rsidR="0079481E" w:rsidRPr="0079481E" w:rsidRDefault="0079481E" w:rsidP="0079481E">
      <w:pPr>
        <w:spacing w:after="0" w:line="240" w:lineRule="auto"/>
        <w:jc w:val="both"/>
        <w:rPr>
          <w:rFonts w:ascii="Arial" w:hAnsi="Arial" w:cs="Arial"/>
          <w:sz w:val="24"/>
          <w:szCs w:val="24"/>
        </w:rPr>
      </w:pPr>
    </w:p>
    <w:p w:rsidR="00403B75" w:rsidRDefault="00403B75" w:rsidP="00403B75">
      <w:pPr>
        <w:pStyle w:val="ListParagraph"/>
        <w:spacing w:after="0" w:line="240" w:lineRule="auto"/>
        <w:jc w:val="both"/>
        <w:rPr>
          <w:rFonts w:ascii="Arial" w:hAnsi="Arial" w:cs="Arial"/>
          <w:sz w:val="24"/>
          <w:szCs w:val="24"/>
        </w:rPr>
      </w:pPr>
    </w:p>
    <w:p w:rsidR="006E098E"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4a</w:t>
      </w:r>
      <w:r>
        <w:rPr>
          <w:rFonts w:ascii="Arial" w:hAnsi="Arial" w:cs="Arial"/>
          <w:sz w:val="24"/>
          <w:szCs w:val="24"/>
        </w:rPr>
        <w:t>.</w:t>
      </w:r>
      <w:r w:rsidR="00104BC5">
        <w:rPr>
          <w:rFonts w:ascii="Arial" w:hAnsi="Arial" w:cs="Arial"/>
          <w:sz w:val="24"/>
          <w:szCs w:val="24"/>
        </w:rPr>
        <w:t xml:space="preserve">   </w:t>
      </w:r>
      <w:r>
        <w:rPr>
          <w:rFonts w:ascii="Arial" w:hAnsi="Arial" w:cs="Arial"/>
          <w:sz w:val="24"/>
          <w:szCs w:val="24"/>
        </w:rPr>
        <w:t xml:space="preserve"> </w:t>
      </w:r>
      <w:r w:rsidR="001101EB" w:rsidRPr="006E098E">
        <w:rPr>
          <w:rFonts w:ascii="Arial" w:hAnsi="Arial" w:cs="Arial"/>
          <w:sz w:val="24"/>
          <w:szCs w:val="24"/>
        </w:rPr>
        <w:t>Keeping</w:t>
      </w:r>
      <w:r w:rsidR="0065119C" w:rsidRPr="006E098E">
        <w:rPr>
          <w:rFonts w:ascii="Arial" w:hAnsi="Arial" w:cs="Arial"/>
          <w:sz w:val="24"/>
          <w:szCs w:val="24"/>
        </w:rPr>
        <w:t xml:space="preserve"> in view the ongoing implementation of PMJDY, </w:t>
      </w:r>
      <w:r>
        <w:rPr>
          <w:rFonts w:ascii="Arial" w:hAnsi="Arial" w:cs="Arial"/>
          <w:sz w:val="24"/>
          <w:szCs w:val="24"/>
        </w:rPr>
        <w:t>All Banks have been advised to ensure banking facilities in all villages with population less than 2000 villages. In this regard as per information given by banks out of 467 villages there are 257 such villages with population less than 2000 and all these villages have been covered by BCs.</w:t>
      </w:r>
    </w:p>
    <w:p w:rsidR="00403B75" w:rsidRDefault="00403B75" w:rsidP="00403B75">
      <w:pPr>
        <w:pStyle w:val="ListParagraph"/>
        <w:spacing w:after="0" w:line="240" w:lineRule="auto"/>
        <w:jc w:val="both"/>
        <w:rPr>
          <w:rFonts w:ascii="Arial" w:hAnsi="Arial" w:cs="Arial"/>
          <w:sz w:val="24"/>
          <w:szCs w:val="24"/>
        </w:rPr>
      </w:pPr>
    </w:p>
    <w:p w:rsidR="00395142" w:rsidRDefault="00403B75" w:rsidP="00403B75">
      <w:pPr>
        <w:pStyle w:val="ListParagraph"/>
        <w:spacing w:after="0" w:line="240" w:lineRule="auto"/>
        <w:jc w:val="both"/>
        <w:rPr>
          <w:rFonts w:ascii="Arial" w:hAnsi="Arial" w:cs="Arial"/>
          <w:sz w:val="24"/>
          <w:szCs w:val="24"/>
        </w:rPr>
      </w:pPr>
      <w:r w:rsidRPr="00104BC5">
        <w:rPr>
          <w:rFonts w:ascii="Arial" w:hAnsi="Arial" w:cs="Arial"/>
          <w:b/>
          <w:bCs/>
          <w:sz w:val="24"/>
          <w:szCs w:val="24"/>
        </w:rPr>
        <w:t>4b</w:t>
      </w:r>
      <w:r>
        <w:rPr>
          <w:rFonts w:ascii="Arial" w:hAnsi="Arial" w:cs="Arial"/>
          <w:sz w:val="24"/>
          <w:szCs w:val="24"/>
        </w:rPr>
        <w:t xml:space="preserve">. </w:t>
      </w:r>
      <w:r w:rsidR="00104BC5">
        <w:rPr>
          <w:rFonts w:ascii="Arial" w:hAnsi="Arial" w:cs="Arial"/>
          <w:sz w:val="24"/>
          <w:szCs w:val="24"/>
        </w:rPr>
        <w:t xml:space="preserve">    </w:t>
      </w:r>
      <w:r w:rsidR="00395142">
        <w:rPr>
          <w:rFonts w:ascii="Arial" w:hAnsi="Arial" w:cs="Arial"/>
          <w:sz w:val="24"/>
          <w:szCs w:val="24"/>
        </w:rPr>
        <w:t>As per the guideline of the RBI all villages having population more than 5000 should have a brick and Mortar branch</w:t>
      </w:r>
      <w:r w:rsidR="007977DE">
        <w:rPr>
          <w:rFonts w:ascii="Arial" w:hAnsi="Arial" w:cs="Arial"/>
          <w:sz w:val="24"/>
          <w:szCs w:val="24"/>
        </w:rPr>
        <w:t xml:space="preserve"> bank wise details of such villages are given in the </w:t>
      </w:r>
      <w:r w:rsidR="007977DE" w:rsidRPr="00324A7B">
        <w:rPr>
          <w:rFonts w:ascii="Arial" w:hAnsi="Arial" w:cs="Arial"/>
          <w:b/>
          <w:bCs/>
          <w:sz w:val="24"/>
          <w:szCs w:val="24"/>
        </w:rPr>
        <w:t>Annexure</w:t>
      </w:r>
      <w:r w:rsidR="007977DE">
        <w:rPr>
          <w:rFonts w:ascii="Arial" w:hAnsi="Arial" w:cs="Arial"/>
          <w:sz w:val="24"/>
          <w:szCs w:val="24"/>
        </w:rPr>
        <w:t>.</w:t>
      </w:r>
      <w:r w:rsidR="00324A7B">
        <w:rPr>
          <w:rFonts w:ascii="Arial" w:hAnsi="Arial" w:cs="Arial"/>
          <w:sz w:val="24"/>
          <w:szCs w:val="24"/>
        </w:rPr>
        <w:t xml:space="preserve"> Every concerned Bank should submit their Road map for the same.</w:t>
      </w:r>
    </w:p>
    <w:p w:rsidR="0016275E" w:rsidRDefault="0016275E"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r>
        <w:rPr>
          <w:rFonts w:ascii="Arial" w:hAnsi="Arial" w:cs="Arial"/>
          <w:sz w:val="24"/>
          <w:szCs w:val="24"/>
        </w:rPr>
        <w:t>Out of 29 Such Villages so far 1</w:t>
      </w:r>
      <w:r w:rsidR="0086194E">
        <w:rPr>
          <w:rFonts w:ascii="Arial" w:hAnsi="Arial" w:cs="Arial"/>
          <w:sz w:val="24"/>
          <w:szCs w:val="24"/>
        </w:rPr>
        <w:t>2</w:t>
      </w:r>
      <w:r>
        <w:rPr>
          <w:rFonts w:ascii="Arial" w:hAnsi="Arial" w:cs="Arial"/>
          <w:sz w:val="24"/>
          <w:szCs w:val="24"/>
        </w:rPr>
        <w:t xml:space="preserve"> branches have been opened by various scheduled commercial Banks and as of now only 1</w:t>
      </w:r>
      <w:r w:rsidR="0086194E">
        <w:rPr>
          <w:rFonts w:ascii="Arial" w:hAnsi="Arial" w:cs="Arial"/>
          <w:sz w:val="24"/>
          <w:szCs w:val="24"/>
        </w:rPr>
        <w:t>7</w:t>
      </w:r>
      <w:r>
        <w:rPr>
          <w:rFonts w:ascii="Arial" w:hAnsi="Arial" w:cs="Arial"/>
          <w:sz w:val="24"/>
          <w:szCs w:val="24"/>
        </w:rPr>
        <w:t xml:space="preserve"> such unbanked villages are left where banking facilities are being provided by the Business correspondents.</w:t>
      </w:r>
    </w:p>
    <w:p w:rsidR="007977DE" w:rsidRDefault="0086194E" w:rsidP="00403B75">
      <w:pPr>
        <w:pStyle w:val="ListParagraph"/>
        <w:spacing w:after="0" w:line="240" w:lineRule="auto"/>
        <w:jc w:val="both"/>
        <w:rPr>
          <w:rFonts w:ascii="Arial" w:hAnsi="Arial" w:cs="Arial"/>
          <w:b/>
          <w:bCs/>
          <w:sz w:val="24"/>
          <w:szCs w:val="24"/>
        </w:rPr>
      </w:pPr>
      <w:r>
        <w:rPr>
          <w:rFonts w:ascii="Arial" w:hAnsi="Arial" w:cs="Arial"/>
          <w:sz w:val="24"/>
          <w:szCs w:val="24"/>
        </w:rPr>
        <w:t xml:space="preserve">On </w:t>
      </w:r>
      <w:r w:rsidRPr="0086194E">
        <w:rPr>
          <w:rFonts w:ascii="Arial" w:hAnsi="Arial" w:cs="Arial"/>
          <w:b/>
          <w:bCs/>
          <w:sz w:val="24"/>
          <w:szCs w:val="24"/>
        </w:rPr>
        <w:t>26</w:t>
      </w:r>
      <w:r w:rsidRPr="0086194E">
        <w:rPr>
          <w:rFonts w:ascii="Arial" w:hAnsi="Arial" w:cs="Arial"/>
          <w:b/>
          <w:bCs/>
          <w:sz w:val="24"/>
          <w:szCs w:val="24"/>
          <w:vertAlign w:val="superscript"/>
        </w:rPr>
        <w:t>th</w:t>
      </w:r>
      <w:r w:rsidRPr="0086194E">
        <w:rPr>
          <w:rFonts w:ascii="Arial" w:hAnsi="Arial" w:cs="Arial"/>
          <w:b/>
          <w:bCs/>
          <w:sz w:val="24"/>
          <w:szCs w:val="24"/>
        </w:rPr>
        <w:t xml:space="preserve"> October</w:t>
      </w:r>
      <w:r>
        <w:rPr>
          <w:rFonts w:ascii="Arial" w:hAnsi="Arial" w:cs="Arial"/>
          <w:sz w:val="24"/>
          <w:szCs w:val="24"/>
        </w:rPr>
        <w:t xml:space="preserve"> </w:t>
      </w:r>
      <w:r w:rsidRPr="0086194E">
        <w:rPr>
          <w:rFonts w:ascii="Arial" w:hAnsi="Arial" w:cs="Arial"/>
          <w:b/>
          <w:bCs/>
          <w:sz w:val="24"/>
          <w:szCs w:val="24"/>
        </w:rPr>
        <w:t>18</w:t>
      </w:r>
      <w:r>
        <w:rPr>
          <w:rFonts w:ascii="Arial" w:hAnsi="Arial" w:cs="Arial"/>
          <w:sz w:val="24"/>
          <w:szCs w:val="24"/>
        </w:rPr>
        <w:t xml:space="preserve"> one more such branch was opened at </w:t>
      </w:r>
      <w:r w:rsidRPr="0086194E">
        <w:rPr>
          <w:rFonts w:ascii="Arial" w:hAnsi="Arial" w:cs="Arial"/>
          <w:b/>
          <w:bCs/>
          <w:sz w:val="24"/>
          <w:szCs w:val="24"/>
        </w:rPr>
        <w:t>Sukhesh</w:t>
      </w:r>
      <w:r>
        <w:rPr>
          <w:rFonts w:ascii="Arial" w:hAnsi="Arial" w:cs="Arial"/>
          <w:sz w:val="24"/>
          <w:szCs w:val="24"/>
        </w:rPr>
        <w:t xml:space="preserve"> by </w:t>
      </w:r>
      <w:r w:rsidRPr="0086194E">
        <w:rPr>
          <w:rFonts w:ascii="Arial" w:hAnsi="Arial" w:cs="Arial"/>
          <w:b/>
          <w:bCs/>
          <w:sz w:val="24"/>
          <w:szCs w:val="24"/>
        </w:rPr>
        <w:t>Ujjivan Small Finance Bank.</w:t>
      </w:r>
    </w:p>
    <w:p w:rsidR="00B33A47" w:rsidRDefault="00B33A47" w:rsidP="00403B75">
      <w:pPr>
        <w:pStyle w:val="ListParagraph"/>
        <w:spacing w:after="0" w:line="240" w:lineRule="auto"/>
        <w:jc w:val="both"/>
        <w:rPr>
          <w:rFonts w:ascii="Arial" w:hAnsi="Arial" w:cs="Arial"/>
          <w:b/>
          <w:bCs/>
          <w:sz w:val="24"/>
          <w:szCs w:val="24"/>
        </w:rPr>
      </w:pPr>
    </w:p>
    <w:p w:rsidR="00B33A47" w:rsidRPr="00B33A47" w:rsidRDefault="00B33A47" w:rsidP="00B33A47">
      <w:pPr>
        <w:pStyle w:val="ListParagraph"/>
        <w:spacing w:line="240" w:lineRule="auto"/>
        <w:ind w:left="375"/>
        <w:jc w:val="both"/>
        <w:rPr>
          <w:rFonts w:ascii="Arial" w:hAnsi="Arial" w:cs="Arial"/>
          <w:b/>
          <w:bCs/>
          <w:sz w:val="24"/>
          <w:szCs w:val="24"/>
        </w:rPr>
      </w:pPr>
      <w:r w:rsidRPr="00B33A47">
        <w:rPr>
          <w:rFonts w:ascii="Arial" w:hAnsi="Arial" w:cs="Arial"/>
          <w:sz w:val="24"/>
          <w:szCs w:val="24"/>
        </w:rPr>
        <w:t>There are 11 Villages which are indicated as URC Tier V having population more than 5000  and covered by BCs they are namely Anklas, Bilpudi, Kakwadi Danti, Kalgam, Malvan Manda, Mandva, Mohangam,Tukwada (BOB) Sildha (Dena Paria) and Aslona ,Mandva  BGGB.These all villages are to be converted from BC point to Banking Outlet (BOs) by 31</w:t>
      </w:r>
      <w:r w:rsidRPr="00B33A47">
        <w:rPr>
          <w:rFonts w:ascii="Arial" w:hAnsi="Arial" w:cs="Arial"/>
          <w:sz w:val="24"/>
          <w:szCs w:val="24"/>
          <w:vertAlign w:val="superscript"/>
        </w:rPr>
        <w:t>st</w:t>
      </w:r>
      <w:r w:rsidRPr="00B33A47">
        <w:rPr>
          <w:rFonts w:ascii="Arial" w:hAnsi="Arial" w:cs="Arial"/>
          <w:sz w:val="24"/>
          <w:szCs w:val="24"/>
        </w:rPr>
        <w:t xml:space="preserve"> March 18</w:t>
      </w:r>
      <w:r w:rsidRPr="00B33A47">
        <w:rPr>
          <w:rFonts w:ascii="Arial" w:hAnsi="Arial" w:cs="Arial"/>
          <w:b/>
          <w:bCs/>
          <w:sz w:val="24"/>
          <w:szCs w:val="24"/>
        </w:rPr>
        <w:t>.</w:t>
      </w:r>
    </w:p>
    <w:p w:rsidR="00B33A47" w:rsidRDefault="00B33A47" w:rsidP="00403B75">
      <w:pPr>
        <w:pStyle w:val="ListParagraph"/>
        <w:spacing w:after="0" w:line="240" w:lineRule="auto"/>
        <w:jc w:val="both"/>
        <w:rPr>
          <w:rFonts w:ascii="Arial" w:hAnsi="Arial" w:cs="Arial"/>
          <w:b/>
          <w:bCs/>
          <w:sz w:val="24"/>
          <w:szCs w:val="24"/>
        </w:rPr>
      </w:pPr>
    </w:p>
    <w:p w:rsidR="00B33A47" w:rsidRDefault="00B33A47" w:rsidP="00403B75">
      <w:pPr>
        <w:pStyle w:val="ListParagraph"/>
        <w:spacing w:after="0" w:line="240" w:lineRule="auto"/>
        <w:jc w:val="both"/>
        <w:rPr>
          <w:rFonts w:ascii="Arial" w:hAnsi="Arial" w:cs="Arial"/>
          <w:b/>
          <w:bCs/>
          <w:sz w:val="24"/>
          <w:szCs w:val="24"/>
        </w:rPr>
      </w:pPr>
    </w:p>
    <w:p w:rsidR="00B33A47" w:rsidRPr="0086194E" w:rsidRDefault="00B33A47" w:rsidP="00403B75">
      <w:pPr>
        <w:pStyle w:val="ListParagraph"/>
        <w:spacing w:after="0" w:line="240" w:lineRule="auto"/>
        <w:jc w:val="both"/>
        <w:rPr>
          <w:rFonts w:ascii="Arial" w:hAnsi="Arial" w:cs="Arial"/>
          <w:b/>
          <w:bCs/>
          <w:sz w:val="24"/>
          <w:szCs w:val="24"/>
        </w:rPr>
      </w:pPr>
    </w:p>
    <w:p w:rsidR="00C46698" w:rsidRDefault="00C46698" w:rsidP="00403B75">
      <w:pPr>
        <w:pStyle w:val="ListParagraph"/>
        <w:spacing w:after="0" w:line="240" w:lineRule="auto"/>
        <w:jc w:val="both"/>
        <w:rPr>
          <w:rFonts w:ascii="Arial" w:hAnsi="Arial" w:cs="Arial"/>
          <w:sz w:val="24"/>
          <w:szCs w:val="24"/>
        </w:rPr>
      </w:pPr>
    </w:p>
    <w:p w:rsidR="007977DE" w:rsidRDefault="007977DE" w:rsidP="00403B75">
      <w:pPr>
        <w:pStyle w:val="ListParagraph"/>
        <w:spacing w:after="0" w:line="240" w:lineRule="auto"/>
        <w:jc w:val="both"/>
        <w:rPr>
          <w:rFonts w:ascii="Arial" w:hAnsi="Arial" w:cs="Arial"/>
          <w:sz w:val="24"/>
          <w:szCs w:val="24"/>
        </w:rPr>
      </w:pPr>
    </w:p>
    <w:p w:rsidR="00E2249B" w:rsidRDefault="00E2249B" w:rsidP="00E2249B">
      <w:pPr>
        <w:pStyle w:val="ListParagraph"/>
        <w:spacing w:after="0" w:line="240" w:lineRule="auto"/>
        <w:jc w:val="both"/>
        <w:rPr>
          <w:rFonts w:ascii="Arial" w:hAnsi="Arial" w:cs="Arial"/>
          <w:sz w:val="24"/>
          <w:szCs w:val="24"/>
        </w:rPr>
      </w:pPr>
    </w:p>
    <w:p w:rsidR="006E5BDB" w:rsidRDefault="00AB5292" w:rsidP="00403B75">
      <w:pPr>
        <w:pStyle w:val="ListParagraph"/>
        <w:spacing w:after="0" w:line="240" w:lineRule="auto"/>
        <w:jc w:val="both"/>
        <w:rPr>
          <w:rFonts w:ascii="Arial" w:hAnsi="Arial" w:cs="Arial"/>
          <w:sz w:val="24"/>
          <w:szCs w:val="24"/>
        </w:rPr>
      </w:pPr>
      <w:r>
        <w:rPr>
          <w:rFonts w:ascii="Arial" w:hAnsi="Arial" w:cs="Arial"/>
          <w:sz w:val="24"/>
          <w:szCs w:val="24"/>
        </w:rPr>
        <w:t xml:space="preserve">. </w:t>
      </w:r>
    </w:p>
    <w:p w:rsidR="0016275E" w:rsidRDefault="0016275E" w:rsidP="00403B75">
      <w:pPr>
        <w:pStyle w:val="ListParagraph"/>
        <w:spacing w:after="0" w:line="240" w:lineRule="auto"/>
        <w:jc w:val="both"/>
        <w:rPr>
          <w:rFonts w:ascii="Arial" w:hAnsi="Arial" w:cs="Arial"/>
          <w:sz w:val="24"/>
          <w:szCs w:val="24"/>
        </w:rPr>
      </w:pPr>
    </w:p>
    <w:p w:rsidR="00674E51" w:rsidRPr="00674E51" w:rsidRDefault="00CA7E95" w:rsidP="00674E51">
      <w:pPr>
        <w:spacing w:line="240" w:lineRule="auto"/>
        <w:jc w:val="both"/>
        <w:rPr>
          <w:rFonts w:ascii="Arial" w:hAnsi="Arial" w:cs="Arial"/>
          <w:b/>
          <w:bCs/>
        </w:rPr>
      </w:pPr>
      <w:r w:rsidRPr="00674E51">
        <w:rPr>
          <w:rFonts w:ascii="Arial" w:hAnsi="Arial" w:cs="Arial"/>
          <w:b/>
          <w:bCs/>
          <w:sz w:val="24"/>
          <w:szCs w:val="24"/>
        </w:rPr>
        <w:t>4</w:t>
      </w:r>
      <w:r w:rsidR="004D3AAA">
        <w:rPr>
          <w:rFonts w:ascii="Arial" w:hAnsi="Arial" w:cs="Arial"/>
          <w:b/>
          <w:bCs/>
          <w:sz w:val="24"/>
          <w:szCs w:val="24"/>
        </w:rPr>
        <w:t>c</w:t>
      </w:r>
      <w:r w:rsidRPr="00674E51">
        <w:rPr>
          <w:rFonts w:ascii="Arial" w:hAnsi="Arial" w:cs="Arial"/>
          <w:b/>
          <w:bCs/>
          <w:sz w:val="24"/>
          <w:szCs w:val="24"/>
        </w:rPr>
        <w:t>.</w:t>
      </w:r>
      <w:r w:rsidR="00674E51" w:rsidRPr="00674E51">
        <w:rPr>
          <w:rFonts w:ascii="Arial" w:hAnsi="Arial" w:cs="Arial"/>
          <w:b/>
          <w:bCs/>
        </w:rPr>
        <w:t xml:space="preserve"> Merging of Bank Of Baroda Umarsadi Branch with the Pardi Branch</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01. The branch is situated in Machhiwad, Umarsadi at a distance from 4 to 5 km. from Pardi     Railway Station (East side).  Umarsadi village consist of three part/panchayat   namely Viz. Umasadi Machhiwad,  Umarsadi Desaiwad and Umarsadi Kotlav.  The branch is situated at Machhiwad  and   Desaiwad is situated -3- kms from Machhiwad.  Moreover, Kotlav is in the Western part accessible only through Railway crossing and is situated 1 to 1.5 km. from N.H. no.8  Vapi, where our Pardi Branch is situated.  There are two different roads from Pardi station (East) in different direction  one leading to Desaiwad and another to Machhiwad.  Population of Umarsadi machhiwad  is only 6000.</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lastRenderedPageBreak/>
        <w:t>02  State Bank of India, Umrsadi branch has been located infront of Pardi Railway Crossing, so most of the residents of Umarsadi Desai falia prefer dealing with SBI located at prime, location, whereas residents of Kotlav also prefers Banks in Pardi due to Railway crossing remaining closed frequently.  So, to that extent the customer turnout to our branch is very low which reflects following business   figures.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551"/>
        <w:gridCol w:w="1418"/>
        <w:gridCol w:w="1418"/>
      </w:tblGrid>
      <w:tr w:rsidR="00674E51" w:rsidRPr="00674E51" w:rsidTr="00674E51">
        <w:tc>
          <w:tcPr>
            <w:tcW w:w="197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p>
        </w:tc>
        <w:tc>
          <w:tcPr>
            <w:tcW w:w="155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31.03.2016</w:t>
            </w:r>
          </w:p>
        </w:tc>
        <w:tc>
          <w:tcPr>
            <w:tcW w:w="1365"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31.03.2017</w:t>
            </w:r>
          </w:p>
        </w:tc>
        <w:tc>
          <w:tcPr>
            <w:tcW w:w="1318"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31.03.2018</w:t>
            </w:r>
          </w:p>
        </w:tc>
      </w:tr>
      <w:tr w:rsidR="00674E51" w:rsidRPr="00674E51" w:rsidTr="00674E51">
        <w:tc>
          <w:tcPr>
            <w:tcW w:w="197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DEPOSITS</w:t>
            </w:r>
          </w:p>
        </w:tc>
        <w:tc>
          <w:tcPr>
            <w:tcW w:w="155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683.62</w:t>
            </w:r>
          </w:p>
        </w:tc>
        <w:tc>
          <w:tcPr>
            <w:tcW w:w="1365"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1057.73</w:t>
            </w:r>
          </w:p>
        </w:tc>
        <w:tc>
          <w:tcPr>
            <w:tcW w:w="1318"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1269.32</w:t>
            </w:r>
          </w:p>
        </w:tc>
      </w:tr>
      <w:tr w:rsidR="00674E51" w:rsidRPr="00674E51" w:rsidTr="00674E51">
        <w:tc>
          <w:tcPr>
            <w:tcW w:w="197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ADVANCES</w:t>
            </w:r>
          </w:p>
        </w:tc>
        <w:tc>
          <w:tcPr>
            <w:tcW w:w="155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133.71</w:t>
            </w:r>
          </w:p>
        </w:tc>
        <w:tc>
          <w:tcPr>
            <w:tcW w:w="1365"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 177.67</w:t>
            </w:r>
          </w:p>
        </w:tc>
        <w:tc>
          <w:tcPr>
            <w:tcW w:w="1318"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 435.46</w:t>
            </w:r>
          </w:p>
        </w:tc>
      </w:tr>
      <w:tr w:rsidR="00674E51" w:rsidRPr="00674E51" w:rsidTr="00674E51">
        <w:tc>
          <w:tcPr>
            <w:tcW w:w="1971" w:type="dxa"/>
            <w:tcBorders>
              <w:top w:val="single" w:sz="4" w:space="0" w:color="auto"/>
              <w:left w:val="single" w:sz="4" w:space="0" w:color="auto"/>
              <w:bottom w:val="single" w:sz="4" w:space="0" w:color="auto"/>
              <w:right w:val="single" w:sz="4" w:space="0" w:color="auto"/>
            </w:tcBorders>
            <w:hideMark/>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PROFIT/LOSS</w:t>
            </w:r>
          </w:p>
        </w:tc>
        <w:tc>
          <w:tcPr>
            <w:tcW w:w="1551"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pStyle w:val="ListParagraph"/>
              <w:numPr>
                <w:ilvl w:val="0"/>
                <w:numId w:val="37"/>
              </w:numPr>
              <w:spacing w:after="160" w:line="240" w:lineRule="auto"/>
              <w:jc w:val="both"/>
              <w:rPr>
                <w:rFonts w:ascii="Arial" w:hAnsi="Arial" w:cs="Arial"/>
                <w:sz w:val="24"/>
                <w:szCs w:val="24"/>
              </w:rPr>
            </w:pPr>
            <w:r w:rsidRPr="00674E51">
              <w:rPr>
                <w:rFonts w:ascii="Arial" w:hAnsi="Arial" w:cs="Arial"/>
                <w:sz w:val="24"/>
                <w:szCs w:val="24"/>
              </w:rPr>
              <w:t>11.71</w:t>
            </w:r>
          </w:p>
        </w:tc>
        <w:tc>
          <w:tcPr>
            <w:tcW w:w="1365"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pStyle w:val="ListParagraph"/>
              <w:numPr>
                <w:ilvl w:val="0"/>
                <w:numId w:val="37"/>
              </w:numPr>
              <w:spacing w:after="160" w:line="240" w:lineRule="auto"/>
              <w:jc w:val="both"/>
              <w:rPr>
                <w:rFonts w:ascii="Arial" w:hAnsi="Arial" w:cs="Arial"/>
                <w:sz w:val="24"/>
                <w:szCs w:val="24"/>
              </w:rPr>
            </w:pPr>
            <w:r w:rsidRPr="00674E51">
              <w:rPr>
                <w:rFonts w:ascii="Arial" w:hAnsi="Arial" w:cs="Arial"/>
                <w:sz w:val="24"/>
                <w:szCs w:val="24"/>
              </w:rPr>
              <w:t>7.61</w:t>
            </w:r>
          </w:p>
        </w:tc>
        <w:tc>
          <w:tcPr>
            <w:tcW w:w="1318" w:type="dxa"/>
            <w:tcBorders>
              <w:top w:val="single" w:sz="4" w:space="0" w:color="auto"/>
              <w:left w:val="single" w:sz="4" w:space="0" w:color="auto"/>
              <w:bottom w:val="single" w:sz="4" w:space="0" w:color="auto"/>
              <w:right w:val="single" w:sz="4" w:space="0" w:color="auto"/>
            </w:tcBorders>
          </w:tcPr>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12.81</w:t>
            </w:r>
          </w:p>
        </w:tc>
      </w:tr>
    </w:tbl>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             From the above figures, it can be seen that business growth in the branch is very sluggish and almost stagnant and there are remote chances/prospect for branch getting growth/good business.</w:t>
      </w:r>
    </w:p>
    <w:p w:rsidR="00674E51" w:rsidRPr="00674E51" w:rsidRDefault="00674E51" w:rsidP="00674E51">
      <w:pPr>
        <w:spacing w:line="240" w:lineRule="auto"/>
        <w:jc w:val="both"/>
        <w:rPr>
          <w:rFonts w:ascii="Arial" w:hAnsi="Arial" w:cs="Arial"/>
          <w:sz w:val="24"/>
          <w:szCs w:val="24"/>
        </w:rPr>
      </w:pPr>
      <w:r w:rsidRPr="00674E51">
        <w:rPr>
          <w:rFonts w:ascii="Arial" w:hAnsi="Arial" w:cs="Arial"/>
          <w:sz w:val="24"/>
          <w:szCs w:val="24"/>
        </w:rPr>
        <w:t xml:space="preserve">03.  There are frequent connectivity issues. BSNL has regretted for providing their lease-line connectivity as there is no landline connection in the village. Moreover private service provider AIRTEL and VODAFONE have carried out their survey and have expressed their inability to provide </w:t>
      </w:r>
      <w:r w:rsidR="0038384C" w:rsidRPr="00674E51">
        <w:rPr>
          <w:rFonts w:ascii="Arial" w:hAnsi="Arial" w:cs="Arial"/>
          <w:sz w:val="24"/>
          <w:szCs w:val="24"/>
        </w:rPr>
        <w:t>the internet</w:t>
      </w:r>
      <w:r w:rsidRPr="00674E51">
        <w:rPr>
          <w:rFonts w:ascii="Arial" w:hAnsi="Arial" w:cs="Arial"/>
          <w:sz w:val="24"/>
          <w:szCs w:val="24"/>
        </w:rPr>
        <w:t xml:space="preserve"> service. The branch at present is utilizing V sat of TATA, which is also not working properly and there are frequent disturbances of connectivity which causes inconvenient to customers/staff to maintain the level of customer service</w:t>
      </w:r>
    </w:p>
    <w:p w:rsidR="00674E51" w:rsidRDefault="00674E51" w:rsidP="00674E51">
      <w:pPr>
        <w:spacing w:line="240" w:lineRule="auto"/>
        <w:jc w:val="both"/>
        <w:rPr>
          <w:rFonts w:ascii="Arial" w:hAnsi="Arial" w:cs="Arial"/>
          <w:sz w:val="24"/>
          <w:szCs w:val="24"/>
        </w:rPr>
      </w:pPr>
      <w:r w:rsidRPr="00674E51">
        <w:rPr>
          <w:rFonts w:ascii="Arial" w:hAnsi="Arial" w:cs="Arial"/>
          <w:sz w:val="24"/>
          <w:szCs w:val="24"/>
        </w:rPr>
        <w:t>04.Total advance of the branch as on today is Rs</w:t>
      </w:r>
      <w:r w:rsidR="0038384C">
        <w:rPr>
          <w:rFonts w:ascii="Arial" w:hAnsi="Arial" w:cs="Arial"/>
          <w:sz w:val="24"/>
          <w:szCs w:val="24"/>
        </w:rPr>
        <w:t xml:space="preserve"> </w:t>
      </w:r>
      <w:r w:rsidRPr="00674E51">
        <w:rPr>
          <w:rFonts w:ascii="Arial" w:hAnsi="Arial" w:cs="Arial"/>
          <w:sz w:val="24"/>
          <w:szCs w:val="24"/>
        </w:rPr>
        <w:t>5.60 crore  (28.09.2018) of which Rs.1.95 crore is only in one account M/s S R F Industries (under BTL). The conduct of account is not satisfactory and the account is regularly coming in PNPA and it may slip to NPA category which may adversely affect the profitability of branch.</w:t>
      </w:r>
    </w:p>
    <w:p w:rsidR="0038384C" w:rsidRPr="00674E51" w:rsidRDefault="0038384C" w:rsidP="00674E51">
      <w:pPr>
        <w:spacing w:line="240" w:lineRule="auto"/>
        <w:jc w:val="both"/>
        <w:rPr>
          <w:rFonts w:ascii="Arial" w:hAnsi="Arial" w:cs="Arial"/>
          <w:sz w:val="24"/>
          <w:szCs w:val="24"/>
        </w:rPr>
      </w:pPr>
      <w:r>
        <w:rPr>
          <w:rFonts w:ascii="Arial" w:hAnsi="Arial" w:cs="Arial"/>
          <w:sz w:val="24"/>
          <w:szCs w:val="24"/>
        </w:rPr>
        <w:t>The issue was discussed in the previous DLCC/DLRC meeting held on 17/12/2018 and LDO RBI Mr. U Y Karmarkar had told the decision will be taken in the next  DLCC meeting i.e.  of December Quarter after surveying the Branch. The LDO had visited the branch and carried out the survey.</w:t>
      </w:r>
    </w:p>
    <w:p w:rsidR="00674E51" w:rsidRPr="00674E51" w:rsidRDefault="00674E51" w:rsidP="00674E51">
      <w:pPr>
        <w:spacing w:line="240" w:lineRule="auto"/>
        <w:jc w:val="both"/>
        <w:rPr>
          <w:rFonts w:ascii="Arial" w:hAnsi="Arial" w:cs="Arial"/>
          <w:sz w:val="24"/>
          <w:szCs w:val="24"/>
        </w:rPr>
      </w:pPr>
      <w:r w:rsidRPr="00433029">
        <w:rPr>
          <w:rFonts w:ascii="Arial" w:hAnsi="Arial" w:cs="Arial"/>
          <w:b/>
          <w:bCs/>
          <w:sz w:val="24"/>
          <w:szCs w:val="24"/>
        </w:rPr>
        <w:t>So</w:t>
      </w:r>
      <w:r w:rsidR="0038384C" w:rsidRPr="00433029">
        <w:rPr>
          <w:rFonts w:ascii="Arial" w:hAnsi="Arial" w:cs="Arial"/>
          <w:b/>
          <w:bCs/>
          <w:sz w:val="24"/>
          <w:szCs w:val="24"/>
        </w:rPr>
        <w:t xml:space="preserve"> request members to approve merger of</w:t>
      </w:r>
      <w:r w:rsidRPr="00433029">
        <w:rPr>
          <w:rFonts w:ascii="Arial" w:hAnsi="Arial" w:cs="Arial"/>
          <w:b/>
          <w:bCs/>
          <w:sz w:val="24"/>
          <w:szCs w:val="24"/>
        </w:rPr>
        <w:t xml:space="preserve"> Bank </w:t>
      </w:r>
      <w:r w:rsidR="00CA4FEA">
        <w:rPr>
          <w:rFonts w:ascii="Arial" w:hAnsi="Arial" w:cs="Arial"/>
          <w:b/>
          <w:bCs/>
          <w:sz w:val="24"/>
          <w:szCs w:val="24"/>
        </w:rPr>
        <w:t>o</w:t>
      </w:r>
      <w:r w:rsidRPr="00433029">
        <w:rPr>
          <w:rFonts w:ascii="Arial" w:hAnsi="Arial" w:cs="Arial"/>
          <w:b/>
          <w:bCs/>
          <w:sz w:val="24"/>
          <w:szCs w:val="24"/>
        </w:rPr>
        <w:t>f Barod</w:t>
      </w:r>
      <w:r w:rsidR="0038384C" w:rsidRPr="00433029">
        <w:rPr>
          <w:rFonts w:ascii="Arial" w:hAnsi="Arial" w:cs="Arial"/>
          <w:b/>
          <w:bCs/>
          <w:sz w:val="24"/>
          <w:szCs w:val="24"/>
        </w:rPr>
        <w:t>a Umarsadi Branch with the Pardi</w:t>
      </w:r>
      <w:r w:rsidRPr="00433029">
        <w:rPr>
          <w:rFonts w:ascii="Arial" w:hAnsi="Arial" w:cs="Arial"/>
          <w:b/>
          <w:bCs/>
          <w:sz w:val="24"/>
          <w:szCs w:val="24"/>
        </w:rPr>
        <w:t xml:space="preserve"> Branch</w:t>
      </w:r>
      <w:r w:rsidRPr="00674E51">
        <w:rPr>
          <w:rFonts w:ascii="Arial" w:hAnsi="Arial" w:cs="Arial"/>
          <w:sz w:val="24"/>
          <w:szCs w:val="24"/>
        </w:rPr>
        <w:t>.</w:t>
      </w:r>
    </w:p>
    <w:p w:rsidR="0016275E" w:rsidRPr="00674E51" w:rsidRDefault="0016275E" w:rsidP="00674E51">
      <w:pPr>
        <w:spacing w:after="0" w:line="240" w:lineRule="auto"/>
        <w:jc w:val="both"/>
        <w:rPr>
          <w:rFonts w:ascii="Arial" w:hAnsi="Arial" w:cs="Arial"/>
          <w:b/>
          <w:bCs/>
          <w:sz w:val="24"/>
          <w:szCs w:val="24"/>
        </w:rPr>
      </w:pPr>
    </w:p>
    <w:p w:rsidR="0016275E" w:rsidRDefault="0016275E"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2562C" w:rsidRDefault="0062562C"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674E51" w:rsidRDefault="00674E51" w:rsidP="00403B75">
      <w:pPr>
        <w:pStyle w:val="ListParagraph"/>
        <w:spacing w:after="0" w:line="240" w:lineRule="auto"/>
        <w:jc w:val="both"/>
        <w:rPr>
          <w:rFonts w:ascii="Arial" w:hAnsi="Arial" w:cs="Arial"/>
          <w:sz w:val="24"/>
          <w:szCs w:val="24"/>
        </w:rPr>
      </w:pPr>
    </w:p>
    <w:p w:rsidR="0016275E" w:rsidRDefault="0016275E" w:rsidP="00403B75">
      <w:pPr>
        <w:pStyle w:val="ListParagraph"/>
        <w:spacing w:after="0" w:line="240" w:lineRule="auto"/>
        <w:jc w:val="both"/>
        <w:rPr>
          <w:rFonts w:ascii="Arial" w:hAnsi="Arial" w:cs="Arial"/>
          <w:sz w:val="24"/>
          <w:szCs w:val="24"/>
        </w:rPr>
      </w:pPr>
    </w:p>
    <w:p w:rsidR="00844AF1" w:rsidRPr="0062562C" w:rsidRDefault="00A6307B" w:rsidP="00607BF8">
      <w:pPr>
        <w:pStyle w:val="ListParagraph"/>
        <w:numPr>
          <w:ilvl w:val="0"/>
          <w:numId w:val="1"/>
        </w:numPr>
        <w:spacing w:line="240" w:lineRule="auto"/>
        <w:ind w:left="714" w:hanging="357"/>
        <w:rPr>
          <w:sz w:val="28"/>
          <w:szCs w:val="28"/>
        </w:rPr>
      </w:pPr>
      <w:r w:rsidRPr="0062562C">
        <w:rPr>
          <w:b/>
          <w:bCs/>
          <w:sz w:val="28"/>
          <w:szCs w:val="28"/>
        </w:rPr>
        <w:t>Progress</w:t>
      </w:r>
      <w:r w:rsidR="00BB757C" w:rsidRPr="0062562C">
        <w:rPr>
          <w:b/>
          <w:bCs/>
          <w:sz w:val="28"/>
          <w:szCs w:val="28"/>
        </w:rPr>
        <w:t xml:space="preserve"> under </w:t>
      </w:r>
      <w:r w:rsidR="001101EB" w:rsidRPr="0062562C">
        <w:rPr>
          <w:b/>
          <w:bCs/>
          <w:sz w:val="28"/>
          <w:szCs w:val="28"/>
        </w:rPr>
        <w:t>PMJDY</w:t>
      </w:r>
      <w:r w:rsidR="00F72AB4" w:rsidRPr="0062562C">
        <w:rPr>
          <w:b/>
          <w:bCs/>
          <w:sz w:val="28"/>
          <w:szCs w:val="28"/>
        </w:rPr>
        <w:tab/>
      </w:r>
    </w:p>
    <w:p w:rsidR="00085793" w:rsidRDefault="006F350A" w:rsidP="006F350A">
      <w:pPr>
        <w:pStyle w:val="ListParagraph"/>
        <w:spacing w:after="0" w:line="240" w:lineRule="auto"/>
        <w:ind w:left="360"/>
        <w:rPr>
          <w:sz w:val="28"/>
          <w:szCs w:val="28"/>
        </w:rPr>
      </w:pPr>
      <w:r>
        <w:rPr>
          <w:sz w:val="28"/>
          <w:szCs w:val="28"/>
        </w:rPr>
        <w:t>5.1</w:t>
      </w:r>
      <w:r w:rsidR="00C402FC">
        <w:rPr>
          <w:sz w:val="28"/>
          <w:szCs w:val="28"/>
        </w:rPr>
        <w:t>(Annexture.2---page 3)</w:t>
      </w:r>
    </w:p>
    <w:p w:rsidR="000A6C40" w:rsidRDefault="000A6C40" w:rsidP="006F350A">
      <w:pPr>
        <w:pStyle w:val="ListParagraph"/>
        <w:spacing w:after="0" w:line="240" w:lineRule="auto"/>
        <w:ind w:left="360"/>
        <w:rPr>
          <w:sz w:val="28"/>
          <w:szCs w:val="28"/>
        </w:rPr>
      </w:pPr>
    </w:p>
    <w:tbl>
      <w:tblPr>
        <w:tblW w:w="10449" w:type="dxa"/>
        <w:tblInd w:w="-95" w:type="dxa"/>
        <w:tblLook w:val="04A0" w:firstRow="1" w:lastRow="0" w:firstColumn="1" w:lastColumn="0" w:noHBand="0" w:noVBand="1"/>
      </w:tblPr>
      <w:tblGrid>
        <w:gridCol w:w="1046"/>
        <w:gridCol w:w="951"/>
        <w:gridCol w:w="1445"/>
        <w:gridCol w:w="1121"/>
        <w:gridCol w:w="1048"/>
        <w:gridCol w:w="962"/>
        <w:gridCol w:w="865"/>
        <w:gridCol w:w="1012"/>
        <w:gridCol w:w="1012"/>
        <w:gridCol w:w="987"/>
      </w:tblGrid>
      <w:tr w:rsidR="00A63CAE" w:rsidRPr="00A63CAE" w:rsidTr="001E1AB0">
        <w:trPr>
          <w:trHeight w:val="570"/>
        </w:trPr>
        <w:tc>
          <w:tcPr>
            <w:tcW w:w="344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No. of Accounts opened</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Out of which, total Aadhaar Seeded Accounts</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Aadhaar Seeding</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Total number of RuPay Cards issued</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Of Rupay Card Issued</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Balance in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300"/>
        </w:trPr>
        <w:tc>
          <w:tcPr>
            <w:tcW w:w="3442" w:type="dxa"/>
            <w:gridSpan w:val="3"/>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A/cs</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A63CAE" w:rsidRPr="00A63CAE" w:rsidTr="001E1AB0">
        <w:trPr>
          <w:trHeight w:val="1725"/>
        </w:trPr>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Semi Urban</w:t>
            </w: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xml:space="preserve">Total </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b/>
                <w:bCs/>
                <w:color w:val="000000"/>
                <w:szCs w:val="22"/>
              </w:rPr>
            </w:pPr>
            <w:r w:rsidRPr="00A63CAE">
              <w:rPr>
                <w:rFonts w:ascii="Arial" w:eastAsia="Times New Roman" w:hAnsi="Arial" w:cs="Arial"/>
                <w:b/>
                <w:bCs/>
                <w:color w:val="000000"/>
                <w:szCs w:val="22"/>
              </w:rPr>
              <w:t>(Amt. in Lacs</w:t>
            </w:r>
            <w:r w:rsidRPr="00A63CAE">
              <w:rPr>
                <w:rFonts w:ascii="Arial" w:eastAsia="Times New Roman" w:hAnsi="Arial" w:cs="Arial"/>
                <w:color w:val="000000"/>
                <w:szCs w:val="22"/>
              </w:rPr>
              <w:t>)</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No. Of A/cs With Zero Balance</w:t>
            </w:r>
          </w:p>
        </w:tc>
        <w:tc>
          <w:tcPr>
            <w:tcW w:w="987" w:type="dxa"/>
            <w:tcBorders>
              <w:top w:val="nil"/>
              <w:left w:val="nil"/>
              <w:bottom w:val="single" w:sz="4" w:space="0" w:color="auto"/>
              <w:right w:val="single" w:sz="4" w:space="0" w:color="auto"/>
            </w:tcBorders>
            <w:shd w:val="clear" w:color="auto" w:fill="auto"/>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of PMJDY A/cs with Zero balance</w:t>
            </w:r>
          </w:p>
        </w:tc>
      </w:tr>
      <w:tr w:rsidR="00A63CAE" w:rsidRPr="00A63CAE" w:rsidTr="001E1AB0">
        <w:trPr>
          <w:trHeight w:val="855"/>
        </w:trPr>
        <w:tc>
          <w:tcPr>
            <w:tcW w:w="1046"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951" w:type="dxa"/>
            <w:vMerge/>
            <w:tcBorders>
              <w:top w:val="nil"/>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44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(Rural+Semi Urban)</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1048"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A63CAE" w:rsidRPr="00A63CAE" w:rsidRDefault="00A63CAE" w:rsidP="00A63CAE">
            <w:pPr>
              <w:spacing w:after="0" w:line="240" w:lineRule="auto"/>
              <w:rPr>
                <w:rFonts w:ascii="Arial" w:eastAsia="Times New Roman" w:hAnsi="Arial" w:cs="Arial"/>
                <w:color w:val="000000"/>
                <w:szCs w:val="22"/>
              </w:rPr>
            </w:pPr>
          </w:p>
        </w:tc>
        <w:tc>
          <w:tcPr>
            <w:tcW w:w="865"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jc w:val="center"/>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1012" w:type="dxa"/>
            <w:tcBorders>
              <w:top w:val="nil"/>
              <w:left w:val="nil"/>
              <w:bottom w:val="single" w:sz="4" w:space="0" w:color="auto"/>
              <w:right w:val="single" w:sz="4" w:space="0" w:color="auto"/>
            </w:tcBorders>
            <w:shd w:val="clear" w:color="auto" w:fill="auto"/>
            <w:vAlign w:val="center"/>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c>
          <w:tcPr>
            <w:tcW w:w="987" w:type="dxa"/>
            <w:tcBorders>
              <w:top w:val="nil"/>
              <w:left w:val="nil"/>
              <w:bottom w:val="single" w:sz="4" w:space="0" w:color="auto"/>
              <w:right w:val="single" w:sz="4" w:space="0" w:color="auto"/>
            </w:tcBorders>
            <w:shd w:val="clear" w:color="auto" w:fill="auto"/>
            <w:noWrap/>
            <w:vAlign w:val="bottom"/>
            <w:hideMark/>
          </w:tcPr>
          <w:p w:rsidR="00A63CAE" w:rsidRPr="00A63CAE" w:rsidRDefault="00A63CAE" w:rsidP="00A63CAE">
            <w:pPr>
              <w:spacing w:after="0" w:line="240" w:lineRule="auto"/>
              <w:rPr>
                <w:rFonts w:ascii="Arial" w:eastAsia="Times New Roman" w:hAnsi="Arial" w:cs="Arial"/>
                <w:color w:val="000000"/>
                <w:szCs w:val="22"/>
              </w:rPr>
            </w:pPr>
            <w:r w:rsidRPr="00A63CAE">
              <w:rPr>
                <w:rFonts w:ascii="Arial" w:eastAsia="Times New Roman" w:hAnsi="Arial" w:cs="Arial"/>
                <w:color w:val="000000"/>
                <w:szCs w:val="22"/>
              </w:rPr>
              <w:t> </w:t>
            </w:r>
          </w:p>
        </w:tc>
      </w:tr>
      <w:tr w:rsidR="0038384C" w:rsidRPr="0038384C" w:rsidTr="0038384C">
        <w:trPr>
          <w:trHeight w:val="300"/>
        </w:trPr>
        <w:tc>
          <w:tcPr>
            <w:tcW w:w="1046" w:type="dxa"/>
            <w:tcBorders>
              <w:top w:val="nil"/>
              <w:left w:val="single" w:sz="4" w:space="0" w:color="auto"/>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292803</w:t>
            </w:r>
          </w:p>
        </w:tc>
        <w:tc>
          <w:tcPr>
            <w:tcW w:w="951"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203270</w:t>
            </w:r>
          </w:p>
        </w:tc>
        <w:tc>
          <w:tcPr>
            <w:tcW w:w="1445"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496073</w:t>
            </w:r>
          </w:p>
        </w:tc>
        <w:tc>
          <w:tcPr>
            <w:tcW w:w="1121"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431745</w:t>
            </w:r>
          </w:p>
        </w:tc>
        <w:tc>
          <w:tcPr>
            <w:tcW w:w="1048"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87.03</w:t>
            </w:r>
          </w:p>
        </w:tc>
        <w:tc>
          <w:tcPr>
            <w:tcW w:w="962"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435868</w:t>
            </w:r>
          </w:p>
        </w:tc>
        <w:tc>
          <w:tcPr>
            <w:tcW w:w="865"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87.86</w:t>
            </w:r>
          </w:p>
        </w:tc>
        <w:tc>
          <w:tcPr>
            <w:tcW w:w="1012"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17819</w:t>
            </w:r>
          </w:p>
        </w:tc>
        <w:tc>
          <w:tcPr>
            <w:tcW w:w="1012" w:type="dxa"/>
            <w:tcBorders>
              <w:top w:val="nil"/>
              <w:left w:val="nil"/>
              <w:bottom w:val="single" w:sz="4" w:space="0" w:color="auto"/>
              <w:right w:val="single" w:sz="4" w:space="0" w:color="auto"/>
            </w:tcBorders>
            <w:shd w:val="clear" w:color="auto" w:fill="auto"/>
            <w:vAlign w:val="bottom"/>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47612</w:t>
            </w:r>
          </w:p>
        </w:tc>
        <w:tc>
          <w:tcPr>
            <w:tcW w:w="987" w:type="dxa"/>
            <w:tcBorders>
              <w:top w:val="nil"/>
              <w:left w:val="nil"/>
              <w:bottom w:val="single" w:sz="4" w:space="0" w:color="auto"/>
              <w:right w:val="single" w:sz="4" w:space="0" w:color="auto"/>
            </w:tcBorders>
            <w:shd w:val="clear" w:color="auto" w:fill="auto"/>
            <w:vAlign w:val="center"/>
          </w:tcPr>
          <w:p w:rsidR="0038384C" w:rsidRPr="0038384C" w:rsidRDefault="0038384C" w:rsidP="0038384C">
            <w:pPr>
              <w:spacing w:after="0" w:line="240" w:lineRule="auto"/>
              <w:jc w:val="right"/>
              <w:rPr>
                <w:rFonts w:ascii="Arial" w:eastAsia="Times New Roman" w:hAnsi="Arial" w:cs="Arial"/>
                <w:b/>
                <w:bCs/>
                <w:color w:val="000000"/>
                <w:szCs w:val="22"/>
              </w:rPr>
            </w:pPr>
            <w:r w:rsidRPr="0038384C">
              <w:rPr>
                <w:rFonts w:ascii="Arial" w:eastAsia="Times New Roman" w:hAnsi="Arial" w:cs="Arial"/>
                <w:b/>
                <w:bCs/>
                <w:color w:val="000000"/>
                <w:szCs w:val="22"/>
              </w:rPr>
              <w:t>9.60</w:t>
            </w:r>
          </w:p>
        </w:tc>
      </w:tr>
    </w:tbl>
    <w:p w:rsidR="00A63CAE" w:rsidRDefault="00A63CAE" w:rsidP="006F350A">
      <w:pPr>
        <w:pStyle w:val="ListParagraph"/>
        <w:spacing w:after="0" w:line="240" w:lineRule="auto"/>
        <w:ind w:left="360"/>
        <w:rPr>
          <w:sz w:val="28"/>
          <w:szCs w:val="28"/>
        </w:rPr>
      </w:pPr>
    </w:p>
    <w:p w:rsidR="00BF6405" w:rsidRDefault="00BF6405" w:rsidP="00DE22F2">
      <w:pPr>
        <w:pStyle w:val="ListParagraph"/>
        <w:spacing w:after="0" w:line="240" w:lineRule="auto"/>
        <w:ind w:left="360"/>
        <w:jc w:val="both"/>
        <w:rPr>
          <w:sz w:val="28"/>
          <w:szCs w:val="28"/>
        </w:rPr>
      </w:pPr>
      <w:r>
        <w:rPr>
          <w:sz w:val="28"/>
          <w:szCs w:val="28"/>
        </w:rPr>
        <w:t>Under Aadhaar seeding in PMJDY Accounts Bulsar stands 2</w:t>
      </w:r>
      <w:r w:rsidRPr="00BF6405">
        <w:rPr>
          <w:sz w:val="28"/>
          <w:szCs w:val="28"/>
          <w:vertAlign w:val="superscript"/>
        </w:rPr>
        <w:t>nd</w:t>
      </w:r>
      <w:r>
        <w:rPr>
          <w:sz w:val="28"/>
          <w:szCs w:val="28"/>
        </w:rPr>
        <w:t xml:space="preserve"> in the Gujarat which is </w:t>
      </w:r>
      <w:r w:rsidR="00E83604" w:rsidRPr="00E83604">
        <w:rPr>
          <w:b/>
          <w:bCs/>
          <w:sz w:val="28"/>
          <w:szCs w:val="28"/>
        </w:rPr>
        <w:t>8</w:t>
      </w:r>
      <w:r w:rsidR="0038384C">
        <w:rPr>
          <w:b/>
          <w:bCs/>
          <w:sz w:val="28"/>
          <w:szCs w:val="28"/>
        </w:rPr>
        <w:t>7</w:t>
      </w:r>
      <w:r w:rsidR="008C10DE" w:rsidRPr="00E83604">
        <w:rPr>
          <w:b/>
          <w:bCs/>
          <w:sz w:val="28"/>
          <w:szCs w:val="28"/>
        </w:rPr>
        <w:t>.</w:t>
      </w:r>
      <w:r w:rsidR="00266350">
        <w:rPr>
          <w:b/>
          <w:bCs/>
          <w:sz w:val="28"/>
          <w:szCs w:val="28"/>
        </w:rPr>
        <w:t>03</w:t>
      </w:r>
      <w:r>
        <w:rPr>
          <w:sz w:val="28"/>
          <w:szCs w:val="28"/>
        </w:rPr>
        <w:t xml:space="preserve"> %. However</w:t>
      </w:r>
      <w:r w:rsidR="00B5589A">
        <w:rPr>
          <w:sz w:val="28"/>
          <w:szCs w:val="28"/>
        </w:rPr>
        <w:t xml:space="preserve"> still </w:t>
      </w:r>
      <w:r w:rsidR="00B5589A" w:rsidRPr="00B055C7">
        <w:rPr>
          <w:b/>
          <w:bCs/>
          <w:sz w:val="28"/>
          <w:szCs w:val="28"/>
        </w:rPr>
        <w:t>4</w:t>
      </w:r>
      <w:r w:rsidR="0038384C">
        <w:rPr>
          <w:b/>
          <w:bCs/>
          <w:sz w:val="28"/>
          <w:szCs w:val="28"/>
        </w:rPr>
        <w:t>7612</w:t>
      </w:r>
      <w:r w:rsidR="00B5589A">
        <w:rPr>
          <w:sz w:val="28"/>
          <w:szCs w:val="28"/>
        </w:rPr>
        <w:t xml:space="preserve"> accounts are with Zero balance which constitute </w:t>
      </w:r>
      <w:r w:rsidR="00E83604" w:rsidRPr="00E83604">
        <w:rPr>
          <w:b/>
          <w:bCs/>
          <w:sz w:val="28"/>
          <w:szCs w:val="28"/>
        </w:rPr>
        <w:t>9.</w:t>
      </w:r>
      <w:r w:rsidR="0038384C">
        <w:rPr>
          <w:b/>
          <w:bCs/>
          <w:sz w:val="28"/>
          <w:szCs w:val="28"/>
        </w:rPr>
        <w:t>60</w:t>
      </w:r>
      <w:r w:rsidR="00B5589A">
        <w:rPr>
          <w:sz w:val="28"/>
          <w:szCs w:val="28"/>
        </w:rPr>
        <w:t>% of total PMJDY Accounts</w:t>
      </w:r>
      <w:r w:rsidR="00B055C7">
        <w:rPr>
          <w:sz w:val="28"/>
          <w:szCs w:val="28"/>
        </w:rPr>
        <w:t>.</w:t>
      </w:r>
      <w:r w:rsidR="00B5589A">
        <w:rPr>
          <w:sz w:val="28"/>
          <w:szCs w:val="28"/>
        </w:rPr>
        <w:t xml:space="preserve"> Branches are requested to follow up with such customers by organizing FLCs in Schools and villages and ensure activation of such accounts.</w:t>
      </w:r>
      <w:r>
        <w:rPr>
          <w:sz w:val="28"/>
          <w:szCs w:val="28"/>
        </w:rPr>
        <w:t xml:space="preserve"> </w:t>
      </w:r>
    </w:p>
    <w:p w:rsidR="00BF6405" w:rsidRDefault="00BF6405"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4F6A6D" w:rsidRDefault="004F6A6D"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4F4B7A" w:rsidRDefault="004F4B7A" w:rsidP="006F350A">
      <w:pPr>
        <w:pStyle w:val="ListParagraph"/>
        <w:spacing w:after="0" w:line="240" w:lineRule="auto"/>
        <w:ind w:left="360"/>
        <w:rPr>
          <w:sz w:val="28"/>
          <w:szCs w:val="28"/>
        </w:rPr>
      </w:pPr>
    </w:p>
    <w:p w:rsidR="004F4B7A" w:rsidRDefault="004F4B7A"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62562C" w:rsidRDefault="0062562C" w:rsidP="006F350A">
      <w:pPr>
        <w:pStyle w:val="ListParagraph"/>
        <w:spacing w:after="0" w:line="240" w:lineRule="auto"/>
        <w:ind w:left="360"/>
        <w:rPr>
          <w:sz w:val="28"/>
          <w:szCs w:val="28"/>
        </w:rPr>
      </w:pPr>
    </w:p>
    <w:p w:rsidR="0062562C" w:rsidRDefault="0062562C" w:rsidP="006F350A">
      <w:pPr>
        <w:pStyle w:val="ListParagraph"/>
        <w:spacing w:after="0" w:line="240" w:lineRule="auto"/>
        <w:ind w:left="360"/>
        <w:rPr>
          <w:sz w:val="28"/>
          <w:szCs w:val="28"/>
        </w:rPr>
      </w:pPr>
    </w:p>
    <w:p w:rsidR="0062562C" w:rsidRDefault="0062562C" w:rsidP="006F350A">
      <w:pPr>
        <w:pStyle w:val="ListParagraph"/>
        <w:spacing w:after="0" w:line="240" w:lineRule="auto"/>
        <w:ind w:left="360"/>
        <w:rPr>
          <w:sz w:val="28"/>
          <w:szCs w:val="28"/>
        </w:rPr>
      </w:pPr>
    </w:p>
    <w:p w:rsidR="0062562C" w:rsidRDefault="0062562C"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CE5009" w:rsidRDefault="00CE5009" w:rsidP="006F350A">
      <w:pPr>
        <w:pStyle w:val="ListParagraph"/>
        <w:spacing w:after="0" w:line="240" w:lineRule="auto"/>
        <w:ind w:left="360"/>
        <w:rPr>
          <w:sz w:val="28"/>
          <w:szCs w:val="28"/>
        </w:rPr>
      </w:pPr>
    </w:p>
    <w:p w:rsidR="00E01D21" w:rsidRDefault="00E01D21" w:rsidP="006F350A">
      <w:pPr>
        <w:pStyle w:val="ListParagraph"/>
        <w:spacing w:after="0" w:line="240" w:lineRule="auto"/>
        <w:jc w:val="right"/>
        <w:rPr>
          <w:sz w:val="28"/>
          <w:szCs w:val="28"/>
        </w:rPr>
      </w:pPr>
    </w:p>
    <w:p w:rsidR="00516458" w:rsidRPr="00B23309" w:rsidRDefault="000D5CF6" w:rsidP="0015371F">
      <w:pPr>
        <w:pStyle w:val="ListParagraph"/>
        <w:numPr>
          <w:ilvl w:val="1"/>
          <w:numId w:val="10"/>
        </w:numPr>
        <w:spacing w:after="0" w:line="240" w:lineRule="auto"/>
        <w:ind w:left="630" w:hanging="450"/>
        <w:rPr>
          <w:b/>
          <w:bCs/>
          <w:sz w:val="28"/>
          <w:szCs w:val="28"/>
        </w:rPr>
      </w:pPr>
      <w:r w:rsidRPr="00B23309">
        <w:rPr>
          <w:b/>
          <w:bCs/>
          <w:sz w:val="28"/>
          <w:szCs w:val="28"/>
        </w:rPr>
        <w:t>Gap in appointment of the BCs</w:t>
      </w:r>
    </w:p>
    <w:tbl>
      <w:tblPr>
        <w:tblStyle w:val="TableGrid"/>
        <w:tblW w:w="9390" w:type="dxa"/>
        <w:tblInd w:w="18" w:type="dxa"/>
        <w:tblLayout w:type="fixed"/>
        <w:tblLook w:val="04A0" w:firstRow="1" w:lastRow="0" w:firstColumn="1" w:lastColumn="0" w:noHBand="0" w:noVBand="1"/>
      </w:tblPr>
      <w:tblGrid>
        <w:gridCol w:w="540"/>
        <w:gridCol w:w="2677"/>
        <w:gridCol w:w="1553"/>
        <w:gridCol w:w="900"/>
        <w:gridCol w:w="967"/>
        <w:gridCol w:w="1530"/>
        <w:gridCol w:w="1223"/>
      </w:tblGrid>
      <w:tr w:rsidR="00E77916" w:rsidTr="007A67B8">
        <w:trPr>
          <w:trHeight w:val="228"/>
        </w:trPr>
        <w:tc>
          <w:tcPr>
            <w:tcW w:w="540" w:type="dxa"/>
            <w:vMerge w:val="restart"/>
            <w:vAlign w:val="center"/>
          </w:tcPr>
          <w:p w:rsidR="00E77916" w:rsidRPr="00CA4FEA" w:rsidRDefault="00E77916" w:rsidP="00E77916">
            <w:pPr>
              <w:spacing w:line="240" w:lineRule="exact"/>
              <w:jc w:val="center"/>
              <w:rPr>
                <w:szCs w:val="22"/>
              </w:rPr>
            </w:pPr>
            <w:r w:rsidRPr="00CA4FEA">
              <w:rPr>
                <w:szCs w:val="22"/>
              </w:rPr>
              <w:t>Sr.</w:t>
            </w:r>
          </w:p>
        </w:tc>
        <w:tc>
          <w:tcPr>
            <w:tcW w:w="2677" w:type="dxa"/>
            <w:vMerge w:val="restart"/>
            <w:vAlign w:val="center"/>
          </w:tcPr>
          <w:p w:rsidR="00E77916" w:rsidRPr="00CA4FEA" w:rsidRDefault="00E77916" w:rsidP="00E77916">
            <w:pPr>
              <w:spacing w:line="240" w:lineRule="exact"/>
              <w:jc w:val="center"/>
              <w:rPr>
                <w:szCs w:val="22"/>
              </w:rPr>
            </w:pPr>
            <w:r w:rsidRPr="00CA4FEA">
              <w:rPr>
                <w:szCs w:val="22"/>
              </w:rPr>
              <w:t>Name of Bank</w:t>
            </w:r>
          </w:p>
          <w:p w:rsidR="00E77916" w:rsidRPr="00CA4FEA" w:rsidRDefault="00E77916" w:rsidP="00E77916">
            <w:pPr>
              <w:tabs>
                <w:tab w:val="left" w:pos="840"/>
              </w:tabs>
              <w:spacing w:line="240" w:lineRule="exact"/>
              <w:jc w:val="center"/>
              <w:rPr>
                <w:szCs w:val="22"/>
              </w:rPr>
            </w:pPr>
          </w:p>
        </w:tc>
        <w:tc>
          <w:tcPr>
            <w:tcW w:w="6173" w:type="dxa"/>
            <w:gridSpan w:val="5"/>
            <w:vAlign w:val="center"/>
          </w:tcPr>
          <w:p w:rsidR="00E77916" w:rsidRPr="00CA4FEA" w:rsidRDefault="00E77916" w:rsidP="00664F5A">
            <w:pPr>
              <w:spacing w:line="240" w:lineRule="exact"/>
              <w:ind w:left="-108" w:right="-78"/>
              <w:jc w:val="center"/>
              <w:rPr>
                <w:szCs w:val="22"/>
              </w:rPr>
            </w:pPr>
            <w:r w:rsidRPr="00CA4FEA">
              <w:rPr>
                <w:szCs w:val="22"/>
              </w:rPr>
              <w:t xml:space="preserve">Status Report on Bank Mitra and Infrastructure as on </w:t>
            </w:r>
            <w:r w:rsidR="002B60D5" w:rsidRPr="00CA4FEA">
              <w:rPr>
                <w:szCs w:val="22"/>
              </w:rPr>
              <w:t>3</w:t>
            </w:r>
            <w:r w:rsidR="00104B0E" w:rsidRPr="00CA4FEA">
              <w:rPr>
                <w:szCs w:val="22"/>
              </w:rPr>
              <w:t>1</w:t>
            </w:r>
            <w:r w:rsidR="002B60D5" w:rsidRPr="00CA4FEA">
              <w:rPr>
                <w:szCs w:val="22"/>
              </w:rPr>
              <w:t>.</w:t>
            </w:r>
            <w:r w:rsidR="00104B0E" w:rsidRPr="00CA4FEA">
              <w:rPr>
                <w:szCs w:val="22"/>
              </w:rPr>
              <w:t>12</w:t>
            </w:r>
            <w:r w:rsidR="00CF5D8F" w:rsidRPr="00CA4FEA">
              <w:rPr>
                <w:szCs w:val="22"/>
              </w:rPr>
              <w:t>.201</w:t>
            </w:r>
            <w:r w:rsidR="00664F5A" w:rsidRPr="00CA4FEA">
              <w:rPr>
                <w:szCs w:val="22"/>
              </w:rPr>
              <w:t>8</w:t>
            </w:r>
          </w:p>
        </w:tc>
      </w:tr>
      <w:tr w:rsidR="006F350A" w:rsidTr="00664F5A">
        <w:trPr>
          <w:trHeight w:val="1473"/>
        </w:trPr>
        <w:tc>
          <w:tcPr>
            <w:tcW w:w="540" w:type="dxa"/>
            <w:vMerge/>
            <w:vAlign w:val="center"/>
          </w:tcPr>
          <w:p w:rsidR="006F350A" w:rsidRPr="00CA4FEA" w:rsidRDefault="006F350A" w:rsidP="00E77916">
            <w:pPr>
              <w:spacing w:line="240" w:lineRule="exact"/>
              <w:jc w:val="center"/>
              <w:rPr>
                <w:szCs w:val="22"/>
              </w:rPr>
            </w:pPr>
          </w:p>
        </w:tc>
        <w:tc>
          <w:tcPr>
            <w:tcW w:w="2677" w:type="dxa"/>
            <w:vMerge/>
            <w:vAlign w:val="center"/>
          </w:tcPr>
          <w:p w:rsidR="006F350A" w:rsidRPr="00CA4FEA" w:rsidRDefault="006F350A" w:rsidP="00E77916">
            <w:pPr>
              <w:tabs>
                <w:tab w:val="left" w:pos="840"/>
              </w:tabs>
              <w:spacing w:line="240" w:lineRule="exact"/>
              <w:jc w:val="center"/>
              <w:rPr>
                <w:szCs w:val="22"/>
              </w:rPr>
            </w:pPr>
          </w:p>
        </w:tc>
        <w:tc>
          <w:tcPr>
            <w:tcW w:w="1553" w:type="dxa"/>
            <w:vAlign w:val="center"/>
          </w:tcPr>
          <w:p w:rsidR="006F350A" w:rsidRPr="00CA4FEA" w:rsidRDefault="006F350A" w:rsidP="00E77916">
            <w:pPr>
              <w:spacing w:line="240" w:lineRule="exact"/>
              <w:jc w:val="center"/>
              <w:rPr>
                <w:szCs w:val="22"/>
              </w:rPr>
            </w:pPr>
            <w:r w:rsidRPr="00CA4FEA">
              <w:rPr>
                <w:szCs w:val="22"/>
              </w:rPr>
              <w:t>No. of SSA allotted (a)</w:t>
            </w:r>
          </w:p>
        </w:tc>
        <w:tc>
          <w:tcPr>
            <w:tcW w:w="900" w:type="dxa"/>
            <w:vAlign w:val="center"/>
          </w:tcPr>
          <w:p w:rsidR="006F350A" w:rsidRPr="00CA4FEA" w:rsidRDefault="006F350A" w:rsidP="00E77916">
            <w:pPr>
              <w:spacing w:line="240" w:lineRule="exact"/>
              <w:jc w:val="center"/>
              <w:rPr>
                <w:szCs w:val="22"/>
              </w:rPr>
            </w:pPr>
            <w:r w:rsidRPr="00CA4FEA">
              <w:rPr>
                <w:szCs w:val="22"/>
              </w:rPr>
              <w:t>No. of BCs required (b)</w:t>
            </w:r>
          </w:p>
        </w:tc>
        <w:tc>
          <w:tcPr>
            <w:tcW w:w="967" w:type="dxa"/>
            <w:vAlign w:val="center"/>
          </w:tcPr>
          <w:p w:rsidR="006F350A" w:rsidRPr="00CA4FEA" w:rsidRDefault="00E77916" w:rsidP="005137AB">
            <w:pPr>
              <w:spacing w:line="240" w:lineRule="exact"/>
              <w:jc w:val="center"/>
              <w:rPr>
                <w:szCs w:val="22"/>
              </w:rPr>
            </w:pPr>
            <w:r w:rsidRPr="00CA4FEA">
              <w:rPr>
                <w:szCs w:val="22"/>
              </w:rPr>
              <w:t>No. of BC</w:t>
            </w:r>
            <w:r w:rsidR="005137AB" w:rsidRPr="00CA4FEA">
              <w:rPr>
                <w:szCs w:val="22"/>
              </w:rPr>
              <w:t>s available</w:t>
            </w:r>
            <w:r w:rsidRPr="00CA4FEA">
              <w:rPr>
                <w:szCs w:val="22"/>
              </w:rPr>
              <w:t xml:space="preserve"> (c)</w:t>
            </w:r>
          </w:p>
        </w:tc>
        <w:tc>
          <w:tcPr>
            <w:tcW w:w="1530" w:type="dxa"/>
            <w:vAlign w:val="center"/>
          </w:tcPr>
          <w:p w:rsidR="006F350A" w:rsidRPr="00CA4FEA" w:rsidRDefault="00E77916" w:rsidP="00E77916">
            <w:pPr>
              <w:spacing w:line="240" w:lineRule="exact"/>
              <w:jc w:val="center"/>
              <w:rPr>
                <w:szCs w:val="22"/>
              </w:rPr>
            </w:pPr>
            <w:r w:rsidRPr="00CA4FEA">
              <w:rPr>
                <w:szCs w:val="22"/>
              </w:rPr>
              <w:t>Uncovered</w:t>
            </w:r>
            <w:r w:rsidR="007713B2" w:rsidRPr="00CA4FEA">
              <w:rPr>
                <w:szCs w:val="22"/>
              </w:rPr>
              <w:t xml:space="preserve"> SSA</w:t>
            </w:r>
            <w:r w:rsidRPr="00CA4FEA">
              <w:rPr>
                <w:szCs w:val="22"/>
              </w:rPr>
              <w:t xml:space="preserve"> (d)</w:t>
            </w:r>
          </w:p>
        </w:tc>
        <w:tc>
          <w:tcPr>
            <w:tcW w:w="1223" w:type="dxa"/>
            <w:vAlign w:val="center"/>
          </w:tcPr>
          <w:p w:rsidR="006F350A" w:rsidRPr="00CA4FEA" w:rsidRDefault="005137AB" w:rsidP="005137AB">
            <w:pPr>
              <w:spacing w:line="240" w:lineRule="exact"/>
              <w:jc w:val="center"/>
              <w:rPr>
                <w:szCs w:val="22"/>
              </w:rPr>
            </w:pPr>
            <w:r w:rsidRPr="00CA4FEA">
              <w:rPr>
                <w:szCs w:val="22"/>
              </w:rPr>
              <w:t xml:space="preserve">out of (d), </w:t>
            </w:r>
            <w:r w:rsidR="00E77916" w:rsidRPr="00CA4FEA">
              <w:rPr>
                <w:szCs w:val="22"/>
              </w:rPr>
              <w:t>No. of location</w:t>
            </w:r>
            <w:r w:rsidRPr="00CA4FEA">
              <w:rPr>
                <w:szCs w:val="22"/>
              </w:rPr>
              <w:t xml:space="preserve"> uncovered due to connectivity</w:t>
            </w: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1</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Bank of Baroda</w:t>
            </w:r>
          </w:p>
        </w:tc>
        <w:tc>
          <w:tcPr>
            <w:tcW w:w="1553" w:type="dxa"/>
            <w:vAlign w:val="center"/>
          </w:tcPr>
          <w:p w:rsidR="00BA0E0B" w:rsidRPr="00CA4FEA" w:rsidRDefault="002315CA"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74</w:t>
            </w:r>
          </w:p>
        </w:tc>
        <w:tc>
          <w:tcPr>
            <w:tcW w:w="900" w:type="dxa"/>
          </w:tcPr>
          <w:p w:rsidR="00BA0E0B" w:rsidRPr="00CA4FEA" w:rsidRDefault="00FD3E74" w:rsidP="0058660C">
            <w:pPr>
              <w:spacing w:before="100" w:beforeAutospacing="1"/>
              <w:rPr>
                <w:szCs w:val="22"/>
              </w:rPr>
            </w:pPr>
            <w:r w:rsidRPr="00CA4FEA">
              <w:rPr>
                <w:szCs w:val="22"/>
              </w:rPr>
              <w:t>69</w:t>
            </w:r>
          </w:p>
        </w:tc>
        <w:tc>
          <w:tcPr>
            <w:tcW w:w="967" w:type="dxa"/>
          </w:tcPr>
          <w:p w:rsidR="00BA0E0B" w:rsidRPr="00CA4FEA" w:rsidRDefault="001A3B14" w:rsidP="0058660C">
            <w:pPr>
              <w:spacing w:before="100" w:beforeAutospacing="1"/>
              <w:rPr>
                <w:szCs w:val="22"/>
              </w:rPr>
            </w:pPr>
            <w:r w:rsidRPr="00CA4FEA">
              <w:rPr>
                <w:szCs w:val="22"/>
              </w:rPr>
              <w:t>102</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2</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Bank of India</w:t>
            </w:r>
          </w:p>
        </w:tc>
        <w:tc>
          <w:tcPr>
            <w:tcW w:w="1553"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4</w:t>
            </w:r>
          </w:p>
        </w:tc>
        <w:tc>
          <w:tcPr>
            <w:tcW w:w="900" w:type="dxa"/>
          </w:tcPr>
          <w:p w:rsidR="00BA0E0B" w:rsidRPr="00CA4FEA" w:rsidRDefault="00FD3E74" w:rsidP="0058660C">
            <w:pPr>
              <w:spacing w:before="100" w:beforeAutospacing="1"/>
              <w:rPr>
                <w:szCs w:val="22"/>
              </w:rPr>
            </w:pPr>
            <w:r w:rsidRPr="00CA4FEA">
              <w:rPr>
                <w:szCs w:val="22"/>
              </w:rPr>
              <w:t>4</w:t>
            </w:r>
          </w:p>
        </w:tc>
        <w:tc>
          <w:tcPr>
            <w:tcW w:w="967" w:type="dxa"/>
          </w:tcPr>
          <w:p w:rsidR="00BA0E0B" w:rsidRPr="00CA4FEA" w:rsidRDefault="001A3B14" w:rsidP="0058660C">
            <w:pPr>
              <w:spacing w:before="100" w:beforeAutospacing="1"/>
              <w:rPr>
                <w:szCs w:val="22"/>
              </w:rPr>
            </w:pPr>
            <w:r w:rsidRPr="00CA4FEA">
              <w:rPr>
                <w:szCs w:val="22"/>
              </w:rPr>
              <w:t>4</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3</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Bank of Maharashtra</w:t>
            </w:r>
          </w:p>
        </w:tc>
        <w:tc>
          <w:tcPr>
            <w:tcW w:w="1553"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3</w:t>
            </w:r>
          </w:p>
        </w:tc>
        <w:tc>
          <w:tcPr>
            <w:tcW w:w="900" w:type="dxa"/>
          </w:tcPr>
          <w:p w:rsidR="00BA0E0B" w:rsidRPr="00CA4FEA" w:rsidRDefault="00FD3E74" w:rsidP="0058660C">
            <w:pPr>
              <w:spacing w:before="100" w:beforeAutospacing="1"/>
              <w:rPr>
                <w:szCs w:val="22"/>
              </w:rPr>
            </w:pPr>
            <w:r w:rsidRPr="00CA4FEA">
              <w:rPr>
                <w:szCs w:val="22"/>
              </w:rPr>
              <w:t>3</w:t>
            </w:r>
          </w:p>
        </w:tc>
        <w:tc>
          <w:tcPr>
            <w:tcW w:w="967" w:type="dxa"/>
          </w:tcPr>
          <w:p w:rsidR="00BA0E0B" w:rsidRPr="00CA4FEA" w:rsidRDefault="00B67E29" w:rsidP="0058660C">
            <w:pPr>
              <w:spacing w:before="100" w:beforeAutospacing="1"/>
              <w:rPr>
                <w:szCs w:val="22"/>
              </w:rPr>
            </w:pPr>
            <w:r w:rsidRPr="00CA4FEA">
              <w:rPr>
                <w:szCs w:val="22"/>
              </w:rPr>
              <w:t>3</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4</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Central Bank of India</w:t>
            </w:r>
          </w:p>
        </w:tc>
        <w:tc>
          <w:tcPr>
            <w:tcW w:w="1553" w:type="dxa"/>
            <w:vAlign w:val="center"/>
          </w:tcPr>
          <w:p w:rsidR="00BA0E0B" w:rsidRPr="00CA4FEA" w:rsidRDefault="002315CA"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6</w:t>
            </w:r>
          </w:p>
        </w:tc>
        <w:tc>
          <w:tcPr>
            <w:tcW w:w="900" w:type="dxa"/>
          </w:tcPr>
          <w:p w:rsidR="00BA0E0B" w:rsidRPr="00CA4FEA" w:rsidRDefault="0062562C" w:rsidP="0058660C">
            <w:pPr>
              <w:spacing w:before="100" w:beforeAutospacing="1"/>
              <w:rPr>
                <w:szCs w:val="22"/>
              </w:rPr>
            </w:pPr>
            <w:r w:rsidRPr="00CA4FEA">
              <w:rPr>
                <w:szCs w:val="22"/>
              </w:rPr>
              <w:t>6</w:t>
            </w:r>
          </w:p>
        </w:tc>
        <w:tc>
          <w:tcPr>
            <w:tcW w:w="967" w:type="dxa"/>
          </w:tcPr>
          <w:p w:rsidR="00BA0E0B" w:rsidRPr="00CA4FEA" w:rsidRDefault="001A3B14" w:rsidP="0058660C">
            <w:pPr>
              <w:spacing w:before="100" w:beforeAutospacing="1"/>
              <w:rPr>
                <w:szCs w:val="22"/>
              </w:rPr>
            </w:pPr>
            <w:r w:rsidRPr="00CA4FEA">
              <w:rPr>
                <w:szCs w:val="22"/>
              </w:rPr>
              <w:t>7</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5</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Dena Bank</w:t>
            </w:r>
          </w:p>
        </w:tc>
        <w:tc>
          <w:tcPr>
            <w:tcW w:w="1553" w:type="dxa"/>
            <w:vAlign w:val="center"/>
          </w:tcPr>
          <w:p w:rsidR="00BA0E0B" w:rsidRPr="00CA4FEA" w:rsidRDefault="002315CA"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27</w:t>
            </w:r>
          </w:p>
        </w:tc>
        <w:tc>
          <w:tcPr>
            <w:tcW w:w="900" w:type="dxa"/>
          </w:tcPr>
          <w:p w:rsidR="00BA0E0B" w:rsidRPr="00CA4FEA" w:rsidRDefault="00FD3E74" w:rsidP="0058660C">
            <w:pPr>
              <w:spacing w:before="100" w:beforeAutospacing="1"/>
              <w:rPr>
                <w:szCs w:val="22"/>
              </w:rPr>
            </w:pPr>
            <w:r w:rsidRPr="00CA4FEA">
              <w:rPr>
                <w:szCs w:val="22"/>
              </w:rPr>
              <w:t>22</w:t>
            </w:r>
          </w:p>
        </w:tc>
        <w:tc>
          <w:tcPr>
            <w:tcW w:w="967" w:type="dxa"/>
          </w:tcPr>
          <w:p w:rsidR="00BA0E0B" w:rsidRPr="00CA4FEA" w:rsidRDefault="00FD3E74" w:rsidP="0058660C">
            <w:pPr>
              <w:spacing w:before="100" w:beforeAutospacing="1"/>
              <w:rPr>
                <w:szCs w:val="22"/>
              </w:rPr>
            </w:pPr>
            <w:r w:rsidRPr="00CA4FEA">
              <w:rPr>
                <w:szCs w:val="22"/>
              </w:rPr>
              <w:t>2</w:t>
            </w:r>
            <w:r w:rsidR="00E925C3" w:rsidRPr="00CA4FEA">
              <w:rPr>
                <w:szCs w:val="22"/>
              </w:rPr>
              <w:t>2</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6</w:t>
            </w:r>
          </w:p>
        </w:tc>
        <w:tc>
          <w:tcPr>
            <w:tcW w:w="2677" w:type="dxa"/>
            <w:vAlign w:val="center"/>
          </w:tcPr>
          <w:p w:rsidR="00BA0E0B" w:rsidRPr="00CA4FEA" w:rsidRDefault="00BA0E0B" w:rsidP="00664F5A">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Punjab</w:t>
            </w:r>
            <w:r w:rsidR="00664F5A" w:rsidRPr="00CA4FEA">
              <w:rPr>
                <w:rFonts w:ascii="Arial" w:eastAsia="Times New Roman" w:hAnsi="Arial" w:cs="Arial"/>
                <w:b/>
                <w:bCs/>
                <w:color w:val="000000"/>
                <w:szCs w:val="22"/>
              </w:rPr>
              <w:t xml:space="preserve"> </w:t>
            </w:r>
            <w:r w:rsidRPr="00CA4FEA">
              <w:rPr>
                <w:rFonts w:ascii="Arial" w:eastAsia="Times New Roman" w:hAnsi="Arial" w:cs="Arial"/>
                <w:b/>
                <w:bCs/>
                <w:color w:val="000000"/>
                <w:szCs w:val="22"/>
              </w:rPr>
              <w:t xml:space="preserve">National </w:t>
            </w:r>
            <w:r w:rsidR="00664F5A" w:rsidRPr="00CA4FEA">
              <w:rPr>
                <w:rFonts w:ascii="Arial" w:eastAsia="Times New Roman" w:hAnsi="Arial" w:cs="Arial"/>
                <w:b/>
                <w:bCs/>
                <w:color w:val="000000"/>
                <w:szCs w:val="22"/>
              </w:rPr>
              <w:t>B</w:t>
            </w:r>
            <w:r w:rsidRPr="00CA4FEA">
              <w:rPr>
                <w:rFonts w:ascii="Arial" w:eastAsia="Times New Roman" w:hAnsi="Arial" w:cs="Arial"/>
                <w:b/>
                <w:bCs/>
                <w:color w:val="000000"/>
                <w:szCs w:val="22"/>
              </w:rPr>
              <w:t>ank</w:t>
            </w:r>
          </w:p>
        </w:tc>
        <w:tc>
          <w:tcPr>
            <w:tcW w:w="1553"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w:t>
            </w:r>
          </w:p>
        </w:tc>
        <w:tc>
          <w:tcPr>
            <w:tcW w:w="900" w:type="dxa"/>
          </w:tcPr>
          <w:p w:rsidR="00BA0E0B" w:rsidRPr="00CA4FEA" w:rsidRDefault="00FD3E74" w:rsidP="0058660C">
            <w:pPr>
              <w:spacing w:before="100" w:beforeAutospacing="1"/>
              <w:rPr>
                <w:szCs w:val="22"/>
              </w:rPr>
            </w:pPr>
            <w:r w:rsidRPr="00CA4FEA">
              <w:rPr>
                <w:szCs w:val="22"/>
              </w:rPr>
              <w:t>1</w:t>
            </w:r>
          </w:p>
        </w:tc>
        <w:tc>
          <w:tcPr>
            <w:tcW w:w="967" w:type="dxa"/>
          </w:tcPr>
          <w:p w:rsidR="00BA0E0B" w:rsidRPr="00CA4FEA" w:rsidRDefault="00A36C00" w:rsidP="0058660C">
            <w:pPr>
              <w:spacing w:before="100" w:beforeAutospacing="1"/>
              <w:rPr>
                <w:szCs w:val="22"/>
              </w:rPr>
            </w:pPr>
            <w:r w:rsidRPr="00CA4FEA">
              <w:rPr>
                <w:szCs w:val="22"/>
              </w:rPr>
              <w:t>1</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7</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State Bank of India</w:t>
            </w:r>
          </w:p>
        </w:tc>
        <w:tc>
          <w:tcPr>
            <w:tcW w:w="1553" w:type="dxa"/>
            <w:vAlign w:val="center"/>
          </w:tcPr>
          <w:p w:rsidR="00BA0E0B" w:rsidRPr="00CA4FEA" w:rsidRDefault="00BA0E0B" w:rsidP="002315CA">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4</w:t>
            </w:r>
            <w:r w:rsidR="002315CA" w:rsidRPr="00CA4FEA">
              <w:rPr>
                <w:rFonts w:ascii="Arial" w:eastAsia="Times New Roman" w:hAnsi="Arial" w:cs="Arial"/>
                <w:b/>
                <w:bCs/>
                <w:color w:val="000000"/>
                <w:szCs w:val="22"/>
              </w:rPr>
              <w:t>2</w:t>
            </w:r>
          </w:p>
        </w:tc>
        <w:tc>
          <w:tcPr>
            <w:tcW w:w="900" w:type="dxa"/>
          </w:tcPr>
          <w:p w:rsidR="00BA0E0B" w:rsidRPr="00CA4FEA" w:rsidRDefault="00FD3E74" w:rsidP="0058660C">
            <w:pPr>
              <w:spacing w:before="100" w:beforeAutospacing="1"/>
              <w:rPr>
                <w:szCs w:val="22"/>
              </w:rPr>
            </w:pPr>
            <w:r w:rsidRPr="00CA4FEA">
              <w:rPr>
                <w:szCs w:val="22"/>
              </w:rPr>
              <w:t>41</w:t>
            </w:r>
          </w:p>
        </w:tc>
        <w:tc>
          <w:tcPr>
            <w:tcW w:w="967" w:type="dxa"/>
          </w:tcPr>
          <w:p w:rsidR="00BA0E0B" w:rsidRPr="00CA4FEA" w:rsidRDefault="001F5B78" w:rsidP="0027454E">
            <w:pPr>
              <w:spacing w:before="100" w:beforeAutospacing="1"/>
              <w:rPr>
                <w:szCs w:val="22"/>
              </w:rPr>
            </w:pPr>
            <w:r w:rsidRPr="00CA4FEA">
              <w:rPr>
                <w:szCs w:val="22"/>
              </w:rPr>
              <w:t>4</w:t>
            </w:r>
            <w:r w:rsidR="0027454E" w:rsidRPr="00CA4FEA">
              <w:rPr>
                <w:szCs w:val="22"/>
              </w:rPr>
              <w:t>1</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FA3BB7">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8</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Syndicate Bank</w:t>
            </w:r>
          </w:p>
        </w:tc>
        <w:tc>
          <w:tcPr>
            <w:tcW w:w="1553"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w:t>
            </w:r>
          </w:p>
        </w:tc>
        <w:tc>
          <w:tcPr>
            <w:tcW w:w="900" w:type="dxa"/>
          </w:tcPr>
          <w:p w:rsidR="00BA0E0B" w:rsidRPr="00CA4FEA" w:rsidRDefault="00FD3E74" w:rsidP="0058660C">
            <w:pPr>
              <w:spacing w:before="100" w:beforeAutospacing="1"/>
              <w:rPr>
                <w:szCs w:val="22"/>
              </w:rPr>
            </w:pPr>
            <w:r w:rsidRPr="00CA4FEA">
              <w:rPr>
                <w:szCs w:val="22"/>
              </w:rPr>
              <w:t>1</w:t>
            </w:r>
          </w:p>
        </w:tc>
        <w:tc>
          <w:tcPr>
            <w:tcW w:w="967" w:type="dxa"/>
          </w:tcPr>
          <w:p w:rsidR="00BA0E0B" w:rsidRPr="00CA4FEA" w:rsidRDefault="00A36C00" w:rsidP="0058660C">
            <w:pPr>
              <w:spacing w:before="100" w:beforeAutospacing="1"/>
              <w:rPr>
                <w:szCs w:val="22"/>
              </w:rPr>
            </w:pPr>
            <w:r w:rsidRPr="00CA4FEA">
              <w:rPr>
                <w:szCs w:val="22"/>
              </w:rPr>
              <w:t>1</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9</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UCO Bank</w:t>
            </w:r>
          </w:p>
        </w:tc>
        <w:tc>
          <w:tcPr>
            <w:tcW w:w="1553"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w:t>
            </w:r>
          </w:p>
        </w:tc>
        <w:tc>
          <w:tcPr>
            <w:tcW w:w="900" w:type="dxa"/>
          </w:tcPr>
          <w:p w:rsidR="00BA0E0B" w:rsidRPr="00CA4FEA" w:rsidRDefault="00FD3E74" w:rsidP="0058660C">
            <w:pPr>
              <w:spacing w:before="100" w:beforeAutospacing="1"/>
              <w:rPr>
                <w:szCs w:val="22"/>
              </w:rPr>
            </w:pPr>
            <w:r w:rsidRPr="00CA4FEA">
              <w:rPr>
                <w:szCs w:val="22"/>
              </w:rPr>
              <w:t>1</w:t>
            </w:r>
          </w:p>
        </w:tc>
        <w:tc>
          <w:tcPr>
            <w:tcW w:w="967" w:type="dxa"/>
          </w:tcPr>
          <w:p w:rsidR="00BA0E0B" w:rsidRPr="00CA4FEA" w:rsidRDefault="0058660C" w:rsidP="0058660C">
            <w:pPr>
              <w:spacing w:before="100" w:beforeAutospacing="1"/>
              <w:rPr>
                <w:szCs w:val="22"/>
              </w:rPr>
            </w:pPr>
            <w:r w:rsidRPr="00CA4FEA">
              <w:rPr>
                <w:szCs w:val="22"/>
              </w:rPr>
              <w:t>1</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10</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Union Bank of India</w:t>
            </w:r>
          </w:p>
        </w:tc>
        <w:tc>
          <w:tcPr>
            <w:tcW w:w="1553"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11</w:t>
            </w:r>
          </w:p>
        </w:tc>
        <w:tc>
          <w:tcPr>
            <w:tcW w:w="900" w:type="dxa"/>
          </w:tcPr>
          <w:p w:rsidR="00BA0E0B" w:rsidRPr="00CA4FEA" w:rsidRDefault="00FD3E74" w:rsidP="0058660C">
            <w:pPr>
              <w:spacing w:before="100" w:beforeAutospacing="1"/>
              <w:rPr>
                <w:szCs w:val="22"/>
              </w:rPr>
            </w:pPr>
            <w:r w:rsidRPr="00CA4FEA">
              <w:rPr>
                <w:szCs w:val="22"/>
              </w:rPr>
              <w:t>11</w:t>
            </w:r>
          </w:p>
        </w:tc>
        <w:tc>
          <w:tcPr>
            <w:tcW w:w="967" w:type="dxa"/>
          </w:tcPr>
          <w:p w:rsidR="00BA0E0B" w:rsidRPr="00CA4FEA" w:rsidRDefault="00FD3E74" w:rsidP="0058660C">
            <w:pPr>
              <w:spacing w:before="100" w:beforeAutospacing="1"/>
              <w:rPr>
                <w:szCs w:val="22"/>
              </w:rPr>
            </w:pPr>
            <w:r w:rsidRPr="00CA4FEA">
              <w:rPr>
                <w:szCs w:val="22"/>
              </w:rPr>
              <w:t>12</w:t>
            </w:r>
          </w:p>
        </w:tc>
        <w:tc>
          <w:tcPr>
            <w:tcW w:w="1530" w:type="dxa"/>
          </w:tcPr>
          <w:p w:rsidR="00BA0E0B" w:rsidRPr="00CA4FEA" w:rsidRDefault="00BA0E0B" w:rsidP="0058660C">
            <w:pPr>
              <w:spacing w:before="100" w:beforeAutospacing="1"/>
              <w:rPr>
                <w:szCs w:val="22"/>
              </w:rPr>
            </w:pPr>
          </w:p>
        </w:tc>
        <w:tc>
          <w:tcPr>
            <w:tcW w:w="1223" w:type="dxa"/>
          </w:tcPr>
          <w:p w:rsidR="00BA0E0B" w:rsidRPr="00CA4FEA" w:rsidRDefault="00BA0E0B"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r w:rsidRPr="00CA4FEA">
              <w:rPr>
                <w:szCs w:val="22"/>
              </w:rPr>
              <w:t>11</w:t>
            </w:r>
          </w:p>
        </w:tc>
        <w:tc>
          <w:tcPr>
            <w:tcW w:w="2677" w:type="dxa"/>
            <w:vAlign w:val="center"/>
          </w:tcPr>
          <w:p w:rsidR="00BA0E0B" w:rsidRPr="00CA4FEA" w:rsidRDefault="00BA0E0B"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BGGB</w:t>
            </w:r>
          </w:p>
        </w:tc>
        <w:tc>
          <w:tcPr>
            <w:tcW w:w="1553" w:type="dxa"/>
            <w:vAlign w:val="center"/>
          </w:tcPr>
          <w:p w:rsidR="00BA0E0B" w:rsidRPr="00CA4FEA" w:rsidRDefault="002315CA" w:rsidP="0058660C">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63</w:t>
            </w:r>
          </w:p>
        </w:tc>
        <w:tc>
          <w:tcPr>
            <w:tcW w:w="900" w:type="dxa"/>
          </w:tcPr>
          <w:p w:rsidR="00BA0E0B" w:rsidRPr="00CA4FEA" w:rsidRDefault="00FD3E74" w:rsidP="0058660C">
            <w:pPr>
              <w:spacing w:before="100" w:beforeAutospacing="1"/>
              <w:rPr>
                <w:szCs w:val="22"/>
              </w:rPr>
            </w:pPr>
            <w:r w:rsidRPr="00CA4FEA">
              <w:rPr>
                <w:szCs w:val="22"/>
              </w:rPr>
              <w:t>62</w:t>
            </w:r>
          </w:p>
        </w:tc>
        <w:tc>
          <w:tcPr>
            <w:tcW w:w="967" w:type="dxa"/>
          </w:tcPr>
          <w:p w:rsidR="00BA0E0B" w:rsidRPr="00CA4FEA" w:rsidRDefault="00E925C3" w:rsidP="00664F5A">
            <w:pPr>
              <w:spacing w:before="100" w:beforeAutospacing="1"/>
              <w:rPr>
                <w:szCs w:val="22"/>
              </w:rPr>
            </w:pPr>
            <w:r w:rsidRPr="00CA4FEA">
              <w:rPr>
                <w:szCs w:val="22"/>
              </w:rPr>
              <w:t>6</w:t>
            </w:r>
            <w:r w:rsidR="00664F5A" w:rsidRPr="00CA4FEA">
              <w:rPr>
                <w:szCs w:val="22"/>
              </w:rPr>
              <w:t>0</w:t>
            </w:r>
          </w:p>
        </w:tc>
        <w:tc>
          <w:tcPr>
            <w:tcW w:w="1530" w:type="dxa"/>
          </w:tcPr>
          <w:p w:rsidR="0027454E" w:rsidRPr="00CA4FEA" w:rsidRDefault="0027454E" w:rsidP="0058660C">
            <w:pPr>
              <w:spacing w:before="100" w:beforeAutospacing="1"/>
              <w:rPr>
                <w:szCs w:val="22"/>
              </w:rPr>
            </w:pPr>
            <w:r w:rsidRPr="00CA4FEA">
              <w:rPr>
                <w:szCs w:val="22"/>
              </w:rPr>
              <w:t>Moti Tambadi,</w:t>
            </w:r>
          </w:p>
          <w:p w:rsidR="00BA0E0B" w:rsidRPr="00CA4FEA" w:rsidRDefault="0027454E" w:rsidP="0058660C">
            <w:pPr>
              <w:spacing w:before="100" w:beforeAutospacing="1"/>
              <w:rPr>
                <w:szCs w:val="22"/>
              </w:rPr>
            </w:pPr>
            <w:r w:rsidRPr="00CA4FEA">
              <w:rPr>
                <w:szCs w:val="22"/>
              </w:rPr>
              <w:t>Rata</w:t>
            </w:r>
          </w:p>
          <w:p w:rsidR="0027454E" w:rsidRPr="00CA4FEA" w:rsidRDefault="0027454E" w:rsidP="0058660C">
            <w:pPr>
              <w:spacing w:before="100" w:beforeAutospacing="1"/>
              <w:rPr>
                <w:szCs w:val="22"/>
              </w:rPr>
            </w:pPr>
          </w:p>
        </w:tc>
        <w:tc>
          <w:tcPr>
            <w:tcW w:w="1223" w:type="dxa"/>
          </w:tcPr>
          <w:p w:rsidR="00BA0E0B" w:rsidRPr="00CA4FEA" w:rsidRDefault="0027454E" w:rsidP="00FA3BB7">
            <w:pPr>
              <w:spacing w:before="100" w:beforeAutospacing="1"/>
              <w:rPr>
                <w:szCs w:val="22"/>
              </w:rPr>
            </w:pPr>
            <w:r w:rsidRPr="00CA4FEA">
              <w:rPr>
                <w:szCs w:val="22"/>
              </w:rPr>
              <w:t>BGGB Vapi</w:t>
            </w:r>
            <w:r w:rsidR="00974176" w:rsidRPr="00CA4FEA">
              <w:rPr>
                <w:szCs w:val="22"/>
              </w:rPr>
              <w:t>,</w:t>
            </w:r>
          </w:p>
          <w:p w:rsidR="0027454E" w:rsidRPr="00CA4FEA" w:rsidRDefault="0027454E" w:rsidP="00FA3BB7">
            <w:pPr>
              <w:spacing w:before="100" w:beforeAutospacing="1"/>
              <w:rPr>
                <w:szCs w:val="22"/>
              </w:rPr>
            </w:pPr>
            <w:r w:rsidRPr="00CA4FEA">
              <w:rPr>
                <w:szCs w:val="22"/>
              </w:rPr>
              <w:t>Ambach</w:t>
            </w:r>
          </w:p>
        </w:tc>
      </w:tr>
      <w:tr w:rsidR="0058660C" w:rsidTr="00664F5A">
        <w:trPr>
          <w:trHeight w:val="440"/>
        </w:trPr>
        <w:tc>
          <w:tcPr>
            <w:tcW w:w="540" w:type="dxa"/>
          </w:tcPr>
          <w:p w:rsidR="0058660C" w:rsidRPr="00CA4FEA" w:rsidRDefault="0058660C" w:rsidP="0058660C">
            <w:pPr>
              <w:spacing w:before="100" w:beforeAutospacing="1"/>
              <w:rPr>
                <w:szCs w:val="22"/>
              </w:rPr>
            </w:pPr>
            <w:r w:rsidRPr="00CA4FEA">
              <w:rPr>
                <w:szCs w:val="22"/>
              </w:rPr>
              <w:t>12</w:t>
            </w:r>
          </w:p>
        </w:tc>
        <w:tc>
          <w:tcPr>
            <w:tcW w:w="2677" w:type="dxa"/>
            <w:vAlign w:val="center"/>
          </w:tcPr>
          <w:p w:rsidR="0058660C" w:rsidRPr="00CA4FEA" w:rsidRDefault="0058660C" w:rsidP="002315CA">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ANDHRA BANK</w:t>
            </w:r>
            <w:r w:rsidR="002315CA" w:rsidRPr="00CA4FEA">
              <w:rPr>
                <w:rFonts w:ascii="Arial" w:eastAsia="Times New Roman" w:hAnsi="Arial" w:cs="Arial"/>
                <w:b/>
                <w:bCs/>
                <w:color w:val="000000"/>
                <w:szCs w:val="22"/>
              </w:rPr>
              <w:t xml:space="preserve">   </w:t>
            </w:r>
          </w:p>
        </w:tc>
        <w:tc>
          <w:tcPr>
            <w:tcW w:w="1553" w:type="dxa"/>
            <w:vAlign w:val="center"/>
          </w:tcPr>
          <w:p w:rsidR="0058660C" w:rsidRPr="00CA4FEA" w:rsidRDefault="002315CA" w:rsidP="0058660C">
            <w:pPr>
              <w:spacing w:before="100" w:beforeAutospacing="1"/>
              <w:rPr>
                <w:rFonts w:ascii="Arial" w:eastAsia="Times New Roman" w:hAnsi="Arial" w:cs="Arial"/>
                <w:b/>
                <w:bCs/>
                <w:color w:val="000000" w:themeColor="text1"/>
                <w:szCs w:val="22"/>
              </w:rPr>
            </w:pPr>
            <w:r w:rsidRPr="00CA4FEA">
              <w:rPr>
                <w:rFonts w:ascii="Arial" w:eastAsia="Times New Roman" w:hAnsi="Arial" w:cs="Arial"/>
                <w:b/>
                <w:bCs/>
                <w:color w:val="000000" w:themeColor="text1"/>
                <w:szCs w:val="22"/>
              </w:rPr>
              <w:t>1</w:t>
            </w:r>
          </w:p>
        </w:tc>
        <w:tc>
          <w:tcPr>
            <w:tcW w:w="900" w:type="dxa"/>
          </w:tcPr>
          <w:p w:rsidR="0058660C" w:rsidRPr="00CA4FEA" w:rsidRDefault="002315CA" w:rsidP="0058660C">
            <w:pPr>
              <w:spacing w:before="100" w:beforeAutospacing="1"/>
              <w:rPr>
                <w:color w:val="000000" w:themeColor="text1"/>
                <w:szCs w:val="22"/>
              </w:rPr>
            </w:pPr>
            <w:r w:rsidRPr="00CA4FEA">
              <w:rPr>
                <w:color w:val="000000" w:themeColor="text1"/>
                <w:szCs w:val="22"/>
              </w:rPr>
              <w:t>1</w:t>
            </w:r>
          </w:p>
        </w:tc>
        <w:tc>
          <w:tcPr>
            <w:tcW w:w="967" w:type="dxa"/>
          </w:tcPr>
          <w:p w:rsidR="0058660C" w:rsidRPr="00CA4FEA" w:rsidRDefault="002315CA" w:rsidP="0058660C">
            <w:pPr>
              <w:spacing w:before="100" w:beforeAutospacing="1"/>
              <w:rPr>
                <w:color w:val="FF0000"/>
                <w:szCs w:val="22"/>
              </w:rPr>
            </w:pPr>
            <w:r w:rsidRPr="00CA4FEA">
              <w:rPr>
                <w:color w:val="000000" w:themeColor="text1"/>
                <w:szCs w:val="22"/>
              </w:rPr>
              <w:t>1</w:t>
            </w:r>
          </w:p>
        </w:tc>
        <w:tc>
          <w:tcPr>
            <w:tcW w:w="1530" w:type="dxa"/>
          </w:tcPr>
          <w:p w:rsidR="0058660C" w:rsidRPr="00CA4FEA" w:rsidRDefault="0058660C" w:rsidP="0058660C">
            <w:pPr>
              <w:spacing w:before="100" w:beforeAutospacing="1"/>
              <w:rPr>
                <w:szCs w:val="22"/>
              </w:rPr>
            </w:pPr>
          </w:p>
        </w:tc>
        <w:tc>
          <w:tcPr>
            <w:tcW w:w="1223" w:type="dxa"/>
          </w:tcPr>
          <w:p w:rsidR="0058660C" w:rsidRPr="00CA4FEA" w:rsidRDefault="0058660C" w:rsidP="0058660C">
            <w:pPr>
              <w:spacing w:before="100" w:beforeAutospacing="1"/>
              <w:rPr>
                <w:szCs w:val="22"/>
              </w:rPr>
            </w:pPr>
          </w:p>
        </w:tc>
      </w:tr>
      <w:tr w:rsidR="002315CA" w:rsidTr="00664F5A">
        <w:trPr>
          <w:trHeight w:val="440"/>
        </w:trPr>
        <w:tc>
          <w:tcPr>
            <w:tcW w:w="540" w:type="dxa"/>
          </w:tcPr>
          <w:p w:rsidR="002315CA" w:rsidRPr="00CA4FEA" w:rsidRDefault="00083985" w:rsidP="0058660C">
            <w:pPr>
              <w:spacing w:before="100" w:beforeAutospacing="1"/>
              <w:rPr>
                <w:szCs w:val="22"/>
              </w:rPr>
            </w:pPr>
            <w:r w:rsidRPr="00CA4FEA">
              <w:rPr>
                <w:szCs w:val="22"/>
              </w:rPr>
              <w:t>13</w:t>
            </w:r>
          </w:p>
        </w:tc>
        <w:tc>
          <w:tcPr>
            <w:tcW w:w="2677" w:type="dxa"/>
            <w:vAlign w:val="center"/>
          </w:tcPr>
          <w:p w:rsidR="002315CA" w:rsidRPr="00CA4FEA" w:rsidRDefault="002315CA" w:rsidP="002315CA">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AXIS BANK</w:t>
            </w:r>
          </w:p>
        </w:tc>
        <w:tc>
          <w:tcPr>
            <w:tcW w:w="1553" w:type="dxa"/>
            <w:vAlign w:val="center"/>
          </w:tcPr>
          <w:p w:rsidR="002315CA" w:rsidRPr="00CA4FEA" w:rsidRDefault="002315CA" w:rsidP="0058660C">
            <w:pPr>
              <w:spacing w:before="100" w:beforeAutospacing="1"/>
              <w:rPr>
                <w:rFonts w:ascii="Arial" w:eastAsia="Times New Roman" w:hAnsi="Arial" w:cs="Arial"/>
                <w:b/>
                <w:bCs/>
                <w:color w:val="000000" w:themeColor="text1"/>
                <w:szCs w:val="22"/>
              </w:rPr>
            </w:pPr>
            <w:r w:rsidRPr="00CA4FEA">
              <w:rPr>
                <w:rFonts w:ascii="Arial" w:eastAsia="Times New Roman" w:hAnsi="Arial" w:cs="Arial"/>
                <w:b/>
                <w:bCs/>
                <w:color w:val="000000" w:themeColor="text1"/>
                <w:szCs w:val="22"/>
              </w:rPr>
              <w:t>3</w:t>
            </w:r>
          </w:p>
        </w:tc>
        <w:tc>
          <w:tcPr>
            <w:tcW w:w="900" w:type="dxa"/>
          </w:tcPr>
          <w:p w:rsidR="002315CA" w:rsidRPr="00CA4FEA" w:rsidRDefault="002315CA" w:rsidP="0058660C">
            <w:pPr>
              <w:spacing w:before="100" w:beforeAutospacing="1"/>
              <w:rPr>
                <w:color w:val="000000" w:themeColor="text1"/>
                <w:szCs w:val="22"/>
              </w:rPr>
            </w:pPr>
            <w:r w:rsidRPr="00CA4FEA">
              <w:rPr>
                <w:color w:val="000000" w:themeColor="text1"/>
                <w:szCs w:val="22"/>
              </w:rPr>
              <w:t>0</w:t>
            </w:r>
          </w:p>
        </w:tc>
        <w:tc>
          <w:tcPr>
            <w:tcW w:w="967" w:type="dxa"/>
          </w:tcPr>
          <w:p w:rsidR="002315CA" w:rsidRPr="00CA4FEA" w:rsidRDefault="002315CA" w:rsidP="0058660C">
            <w:pPr>
              <w:spacing w:before="100" w:beforeAutospacing="1"/>
              <w:rPr>
                <w:color w:val="000000" w:themeColor="text1"/>
                <w:szCs w:val="22"/>
              </w:rPr>
            </w:pPr>
            <w:r w:rsidRPr="00CA4FEA">
              <w:rPr>
                <w:color w:val="000000" w:themeColor="text1"/>
                <w:szCs w:val="22"/>
              </w:rPr>
              <w:t>0</w:t>
            </w:r>
          </w:p>
        </w:tc>
        <w:tc>
          <w:tcPr>
            <w:tcW w:w="1530" w:type="dxa"/>
          </w:tcPr>
          <w:p w:rsidR="002315CA" w:rsidRPr="00CA4FEA" w:rsidRDefault="002315CA" w:rsidP="0058660C">
            <w:pPr>
              <w:spacing w:before="100" w:beforeAutospacing="1"/>
              <w:rPr>
                <w:szCs w:val="22"/>
              </w:rPr>
            </w:pPr>
          </w:p>
        </w:tc>
        <w:tc>
          <w:tcPr>
            <w:tcW w:w="1223" w:type="dxa"/>
          </w:tcPr>
          <w:p w:rsidR="002315CA" w:rsidRPr="00CA4FEA" w:rsidRDefault="002315CA" w:rsidP="0058660C">
            <w:pPr>
              <w:spacing w:before="100" w:beforeAutospacing="1"/>
              <w:rPr>
                <w:szCs w:val="22"/>
              </w:rPr>
            </w:pPr>
          </w:p>
        </w:tc>
      </w:tr>
      <w:tr w:rsidR="002315CA" w:rsidTr="00664F5A">
        <w:trPr>
          <w:trHeight w:val="440"/>
        </w:trPr>
        <w:tc>
          <w:tcPr>
            <w:tcW w:w="540" w:type="dxa"/>
          </w:tcPr>
          <w:p w:rsidR="002315CA" w:rsidRPr="00CA4FEA" w:rsidRDefault="00083985" w:rsidP="0058660C">
            <w:pPr>
              <w:spacing w:before="100" w:beforeAutospacing="1"/>
              <w:rPr>
                <w:szCs w:val="22"/>
              </w:rPr>
            </w:pPr>
            <w:r w:rsidRPr="00CA4FEA">
              <w:rPr>
                <w:szCs w:val="22"/>
              </w:rPr>
              <w:t>14</w:t>
            </w:r>
          </w:p>
        </w:tc>
        <w:tc>
          <w:tcPr>
            <w:tcW w:w="2677" w:type="dxa"/>
            <w:vAlign w:val="center"/>
          </w:tcPr>
          <w:p w:rsidR="002315CA" w:rsidRPr="00CA4FEA" w:rsidRDefault="002315CA" w:rsidP="002315CA">
            <w:pPr>
              <w:spacing w:before="100" w:beforeAutospacing="1"/>
              <w:rPr>
                <w:rFonts w:ascii="Arial" w:eastAsia="Times New Roman" w:hAnsi="Arial" w:cs="Arial"/>
                <w:b/>
                <w:bCs/>
                <w:color w:val="000000"/>
                <w:szCs w:val="22"/>
              </w:rPr>
            </w:pPr>
            <w:r w:rsidRPr="00CA4FEA">
              <w:rPr>
                <w:rFonts w:ascii="Arial" w:eastAsia="Times New Roman" w:hAnsi="Arial" w:cs="Arial"/>
                <w:b/>
                <w:bCs/>
                <w:color w:val="000000"/>
                <w:szCs w:val="22"/>
              </w:rPr>
              <w:t>ICICI BANK</w:t>
            </w:r>
          </w:p>
        </w:tc>
        <w:tc>
          <w:tcPr>
            <w:tcW w:w="1553" w:type="dxa"/>
            <w:vAlign w:val="center"/>
          </w:tcPr>
          <w:p w:rsidR="002315CA" w:rsidRPr="00CA4FEA" w:rsidRDefault="002315CA" w:rsidP="0058660C">
            <w:pPr>
              <w:spacing w:before="100" w:beforeAutospacing="1"/>
              <w:rPr>
                <w:rFonts w:ascii="Arial" w:eastAsia="Times New Roman" w:hAnsi="Arial" w:cs="Arial"/>
                <w:b/>
                <w:bCs/>
                <w:color w:val="000000" w:themeColor="text1"/>
                <w:szCs w:val="22"/>
              </w:rPr>
            </w:pPr>
            <w:r w:rsidRPr="00CA4FEA">
              <w:rPr>
                <w:rFonts w:ascii="Arial" w:eastAsia="Times New Roman" w:hAnsi="Arial" w:cs="Arial"/>
                <w:b/>
                <w:bCs/>
                <w:color w:val="000000" w:themeColor="text1"/>
                <w:szCs w:val="22"/>
              </w:rPr>
              <w:t>1</w:t>
            </w:r>
          </w:p>
        </w:tc>
        <w:tc>
          <w:tcPr>
            <w:tcW w:w="900" w:type="dxa"/>
          </w:tcPr>
          <w:p w:rsidR="002315CA" w:rsidRPr="00CA4FEA" w:rsidRDefault="002315CA" w:rsidP="0058660C">
            <w:pPr>
              <w:spacing w:before="100" w:beforeAutospacing="1"/>
              <w:rPr>
                <w:color w:val="000000" w:themeColor="text1"/>
                <w:szCs w:val="22"/>
              </w:rPr>
            </w:pPr>
            <w:r w:rsidRPr="00CA4FEA">
              <w:rPr>
                <w:color w:val="000000" w:themeColor="text1"/>
                <w:szCs w:val="22"/>
              </w:rPr>
              <w:t>0</w:t>
            </w:r>
          </w:p>
        </w:tc>
        <w:tc>
          <w:tcPr>
            <w:tcW w:w="967" w:type="dxa"/>
          </w:tcPr>
          <w:p w:rsidR="002315CA" w:rsidRPr="00CA4FEA" w:rsidRDefault="002315CA" w:rsidP="0058660C">
            <w:pPr>
              <w:spacing w:before="100" w:beforeAutospacing="1"/>
              <w:rPr>
                <w:color w:val="000000" w:themeColor="text1"/>
                <w:szCs w:val="22"/>
              </w:rPr>
            </w:pPr>
            <w:r w:rsidRPr="00CA4FEA">
              <w:rPr>
                <w:color w:val="000000" w:themeColor="text1"/>
                <w:szCs w:val="22"/>
              </w:rPr>
              <w:t>0</w:t>
            </w:r>
          </w:p>
        </w:tc>
        <w:tc>
          <w:tcPr>
            <w:tcW w:w="1530" w:type="dxa"/>
          </w:tcPr>
          <w:p w:rsidR="002315CA" w:rsidRPr="00CA4FEA" w:rsidRDefault="002315CA" w:rsidP="0058660C">
            <w:pPr>
              <w:spacing w:before="100" w:beforeAutospacing="1"/>
              <w:rPr>
                <w:szCs w:val="22"/>
              </w:rPr>
            </w:pPr>
          </w:p>
        </w:tc>
        <w:tc>
          <w:tcPr>
            <w:tcW w:w="1223" w:type="dxa"/>
          </w:tcPr>
          <w:p w:rsidR="002315CA" w:rsidRPr="00CA4FEA" w:rsidRDefault="002315CA" w:rsidP="0058660C">
            <w:pPr>
              <w:spacing w:before="100" w:beforeAutospacing="1"/>
              <w:rPr>
                <w:szCs w:val="22"/>
              </w:rPr>
            </w:pPr>
          </w:p>
        </w:tc>
      </w:tr>
      <w:tr w:rsidR="002315CA" w:rsidTr="00664F5A">
        <w:trPr>
          <w:trHeight w:val="440"/>
        </w:trPr>
        <w:tc>
          <w:tcPr>
            <w:tcW w:w="540" w:type="dxa"/>
          </w:tcPr>
          <w:p w:rsidR="002315CA" w:rsidRPr="00CA4FEA" w:rsidRDefault="002315CA" w:rsidP="0058660C">
            <w:pPr>
              <w:spacing w:before="100" w:beforeAutospacing="1"/>
              <w:rPr>
                <w:szCs w:val="22"/>
              </w:rPr>
            </w:pPr>
          </w:p>
        </w:tc>
        <w:tc>
          <w:tcPr>
            <w:tcW w:w="2677" w:type="dxa"/>
            <w:vAlign w:val="center"/>
          </w:tcPr>
          <w:p w:rsidR="002315CA" w:rsidRPr="00CA4FEA" w:rsidRDefault="002315CA" w:rsidP="002315CA">
            <w:pPr>
              <w:spacing w:before="100" w:beforeAutospacing="1"/>
              <w:rPr>
                <w:rFonts w:ascii="Arial" w:eastAsia="Times New Roman" w:hAnsi="Arial" w:cs="Arial"/>
                <w:b/>
                <w:bCs/>
                <w:color w:val="000000"/>
                <w:szCs w:val="22"/>
              </w:rPr>
            </w:pPr>
          </w:p>
        </w:tc>
        <w:tc>
          <w:tcPr>
            <w:tcW w:w="1553" w:type="dxa"/>
            <w:vAlign w:val="center"/>
          </w:tcPr>
          <w:p w:rsidR="002315CA" w:rsidRPr="00CA4FEA" w:rsidRDefault="002315CA" w:rsidP="0058660C">
            <w:pPr>
              <w:spacing w:before="100" w:beforeAutospacing="1"/>
              <w:rPr>
                <w:rFonts w:ascii="Arial" w:eastAsia="Times New Roman" w:hAnsi="Arial" w:cs="Arial"/>
                <w:b/>
                <w:bCs/>
                <w:color w:val="FF0000"/>
                <w:szCs w:val="22"/>
              </w:rPr>
            </w:pPr>
          </w:p>
        </w:tc>
        <w:tc>
          <w:tcPr>
            <w:tcW w:w="900" w:type="dxa"/>
          </w:tcPr>
          <w:p w:rsidR="002315CA" w:rsidRPr="00CA4FEA" w:rsidRDefault="002315CA" w:rsidP="0058660C">
            <w:pPr>
              <w:spacing w:before="100" w:beforeAutospacing="1"/>
              <w:rPr>
                <w:color w:val="FF0000"/>
                <w:szCs w:val="22"/>
              </w:rPr>
            </w:pPr>
          </w:p>
        </w:tc>
        <w:tc>
          <w:tcPr>
            <w:tcW w:w="967" w:type="dxa"/>
          </w:tcPr>
          <w:p w:rsidR="002315CA" w:rsidRPr="00CA4FEA" w:rsidRDefault="002315CA" w:rsidP="0058660C">
            <w:pPr>
              <w:spacing w:before="100" w:beforeAutospacing="1"/>
              <w:rPr>
                <w:color w:val="FF0000"/>
                <w:szCs w:val="22"/>
              </w:rPr>
            </w:pPr>
          </w:p>
        </w:tc>
        <w:tc>
          <w:tcPr>
            <w:tcW w:w="1530" w:type="dxa"/>
          </w:tcPr>
          <w:p w:rsidR="002315CA" w:rsidRPr="00CA4FEA" w:rsidRDefault="002315CA" w:rsidP="0058660C">
            <w:pPr>
              <w:spacing w:before="100" w:beforeAutospacing="1"/>
              <w:rPr>
                <w:szCs w:val="22"/>
              </w:rPr>
            </w:pPr>
          </w:p>
        </w:tc>
        <w:tc>
          <w:tcPr>
            <w:tcW w:w="1223" w:type="dxa"/>
          </w:tcPr>
          <w:p w:rsidR="002315CA" w:rsidRPr="00CA4FEA" w:rsidRDefault="002315CA" w:rsidP="0058660C">
            <w:pPr>
              <w:spacing w:before="100" w:beforeAutospacing="1"/>
              <w:rPr>
                <w:szCs w:val="22"/>
              </w:rPr>
            </w:pPr>
          </w:p>
        </w:tc>
      </w:tr>
      <w:tr w:rsidR="00BA0E0B" w:rsidTr="00664F5A">
        <w:trPr>
          <w:trHeight w:val="440"/>
        </w:trPr>
        <w:tc>
          <w:tcPr>
            <w:tcW w:w="540" w:type="dxa"/>
          </w:tcPr>
          <w:p w:rsidR="00BA0E0B" w:rsidRPr="00CA4FEA" w:rsidRDefault="00BA0E0B" w:rsidP="0058660C">
            <w:pPr>
              <w:spacing w:before="100" w:beforeAutospacing="1"/>
              <w:rPr>
                <w:szCs w:val="22"/>
              </w:rPr>
            </w:pPr>
          </w:p>
        </w:tc>
        <w:tc>
          <w:tcPr>
            <w:tcW w:w="2677" w:type="dxa"/>
          </w:tcPr>
          <w:p w:rsidR="00BA0E0B" w:rsidRPr="00CA4FEA" w:rsidRDefault="00BA0E0B" w:rsidP="0058660C">
            <w:pPr>
              <w:spacing w:before="100" w:beforeAutospacing="1"/>
              <w:rPr>
                <w:szCs w:val="22"/>
              </w:rPr>
            </w:pPr>
            <w:r w:rsidRPr="00CA4FEA">
              <w:rPr>
                <w:szCs w:val="22"/>
              </w:rPr>
              <w:t xml:space="preserve">TOTAL </w:t>
            </w:r>
            <w:r w:rsidR="00B342FF" w:rsidRPr="00CA4FEA">
              <w:rPr>
                <w:szCs w:val="22"/>
              </w:rPr>
              <w:t xml:space="preserve">   (467)(257)</w:t>
            </w:r>
          </w:p>
        </w:tc>
        <w:tc>
          <w:tcPr>
            <w:tcW w:w="1553" w:type="dxa"/>
          </w:tcPr>
          <w:p w:rsidR="00BA0E0B" w:rsidRPr="00CA4FEA" w:rsidRDefault="005C1197" w:rsidP="002315CA">
            <w:pPr>
              <w:spacing w:before="100" w:beforeAutospacing="1"/>
              <w:rPr>
                <w:szCs w:val="22"/>
              </w:rPr>
            </w:pPr>
            <w:r w:rsidRPr="00CA4FEA">
              <w:rPr>
                <w:szCs w:val="22"/>
              </w:rPr>
              <w:t>2</w:t>
            </w:r>
            <w:r w:rsidR="002315CA" w:rsidRPr="00CA4FEA">
              <w:rPr>
                <w:szCs w:val="22"/>
              </w:rPr>
              <w:t>38</w:t>
            </w:r>
          </w:p>
        </w:tc>
        <w:tc>
          <w:tcPr>
            <w:tcW w:w="900" w:type="dxa"/>
          </w:tcPr>
          <w:p w:rsidR="00BA0E0B" w:rsidRPr="00CA4FEA" w:rsidRDefault="00FD3E74" w:rsidP="0058660C">
            <w:pPr>
              <w:spacing w:before="100" w:beforeAutospacing="1"/>
              <w:rPr>
                <w:szCs w:val="22"/>
              </w:rPr>
            </w:pPr>
            <w:r w:rsidRPr="00CA4FEA">
              <w:rPr>
                <w:szCs w:val="22"/>
              </w:rPr>
              <w:t>222</w:t>
            </w:r>
          </w:p>
        </w:tc>
        <w:tc>
          <w:tcPr>
            <w:tcW w:w="967" w:type="dxa"/>
          </w:tcPr>
          <w:p w:rsidR="00BA0E0B" w:rsidRPr="00CA4FEA" w:rsidRDefault="00A36C00" w:rsidP="0027454E">
            <w:pPr>
              <w:spacing w:before="100" w:beforeAutospacing="1"/>
              <w:rPr>
                <w:szCs w:val="22"/>
              </w:rPr>
            </w:pPr>
            <w:r w:rsidRPr="00CA4FEA">
              <w:rPr>
                <w:szCs w:val="22"/>
              </w:rPr>
              <w:t>25</w:t>
            </w:r>
            <w:r w:rsidR="0027454E" w:rsidRPr="00CA4FEA">
              <w:rPr>
                <w:szCs w:val="22"/>
              </w:rPr>
              <w:t>5</w:t>
            </w:r>
          </w:p>
        </w:tc>
        <w:tc>
          <w:tcPr>
            <w:tcW w:w="1530" w:type="dxa"/>
          </w:tcPr>
          <w:p w:rsidR="00BA0E0B" w:rsidRPr="00CA4FEA" w:rsidRDefault="00664F5A" w:rsidP="0058660C">
            <w:pPr>
              <w:spacing w:before="100" w:beforeAutospacing="1"/>
              <w:rPr>
                <w:szCs w:val="22"/>
              </w:rPr>
            </w:pPr>
            <w:r w:rsidRPr="00CA4FEA">
              <w:rPr>
                <w:szCs w:val="22"/>
              </w:rPr>
              <w:t>2</w:t>
            </w:r>
          </w:p>
        </w:tc>
        <w:tc>
          <w:tcPr>
            <w:tcW w:w="1223" w:type="dxa"/>
          </w:tcPr>
          <w:p w:rsidR="00BA0E0B" w:rsidRPr="00CA4FEA" w:rsidRDefault="00664F5A" w:rsidP="0058660C">
            <w:pPr>
              <w:spacing w:before="100" w:beforeAutospacing="1"/>
              <w:rPr>
                <w:szCs w:val="22"/>
              </w:rPr>
            </w:pPr>
            <w:r w:rsidRPr="00CA4FEA">
              <w:rPr>
                <w:szCs w:val="22"/>
              </w:rPr>
              <w:t>2</w:t>
            </w:r>
          </w:p>
        </w:tc>
      </w:tr>
    </w:tbl>
    <w:p w:rsidR="00083985" w:rsidRDefault="00083985" w:rsidP="00225B2C">
      <w:pPr>
        <w:pStyle w:val="ListParagraph"/>
        <w:spacing w:line="480" w:lineRule="auto"/>
        <w:ind w:left="375"/>
        <w:rPr>
          <w:b/>
          <w:bCs/>
          <w:sz w:val="28"/>
          <w:szCs w:val="28"/>
        </w:rPr>
      </w:pPr>
    </w:p>
    <w:p w:rsidR="009B7D08" w:rsidRPr="00225B2C" w:rsidRDefault="00225B2C" w:rsidP="00225B2C">
      <w:pPr>
        <w:pStyle w:val="ListParagraph"/>
        <w:spacing w:line="480" w:lineRule="auto"/>
        <w:ind w:left="375"/>
        <w:rPr>
          <w:sz w:val="28"/>
          <w:szCs w:val="28"/>
        </w:rPr>
      </w:pPr>
      <w:r w:rsidRPr="009B0D4A">
        <w:rPr>
          <w:b/>
          <w:bCs/>
          <w:sz w:val="28"/>
          <w:szCs w:val="28"/>
        </w:rPr>
        <w:lastRenderedPageBreak/>
        <w:t>5.3</w:t>
      </w:r>
      <w:r w:rsidR="009B0D4A">
        <w:rPr>
          <w:sz w:val="28"/>
          <w:szCs w:val="28"/>
        </w:rPr>
        <w:t xml:space="preserve"> </w:t>
      </w:r>
      <w:r>
        <w:rPr>
          <w:sz w:val="28"/>
          <w:szCs w:val="28"/>
        </w:rPr>
        <w:t>P</w:t>
      </w:r>
      <w:r w:rsidR="009B7D08" w:rsidRPr="00225B2C">
        <w:rPr>
          <w:sz w:val="28"/>
          <w:szCs w:val="28"/>
        </w:rPr>
        <w:t>rogress in enrolment in</w:t>
      </w:r>
      <w:r>
        <w:rPr>
          <w:sz w:val="28"/>
          <w:szCs w:val="28"/>
        </w:rPr>
        <w:t xml:space="preserve"> </w:t>
      </w:r>
      <w:r w:rsidR="009B7D08" w:rsidRPr="00225B2C">
        <w:rPr>
          <w:sz w:val="28"/>
          <w:szCs w:val="28"/>
        </w:rPr>
        <w:t>Social Security Schemes</w:t>
      </w:r>
      <w:r w:rsidR="00F72AB4" w:rsidRPr="00225B2C">
        <w:rPr>
          <w:sz w:val="28"/>
          <w:szCs w:val="28"/>
        </w:rPr>
        <w:t xml:space="preserve"> </w:t>
      </w:r>
      <w:r w:rsidR="00CC6B35" w:rsidRPr="00225B2C">
        <w:rPr>
          <w:b/>
          <w:bCs/>
          <w:sz w:val="28"/>
          <w:szCs w:val="28"/>
        </w:rPr>
        <w:t>(</w:t>
      </w:r>
      <w:r w:rsidR="00E925C3" w:rsidRPr="00225B2C">
        <w:rPr>
          <w:b/>
          <w:bCs/>
          <w:sz w:val="28"/>
          <w:szCs w:val="28"/>
        </w:rPr>
        <w:t>Annexure -2 )</w:t>
      </w:r>
      <w:r w:rsidR="00E925C3" w:rsidRPr="00225B2C">
        <w:rPr>
          <w:sz w:val="28"/>
          <w:szCs w:val="28"/>
        </w:rPr>
        <w:t xml:space="preserve"> </w:t>
      </w:r>
      <w:r w:rsidR="00E925C3" w:rsidRPr="00225B2C">
        <w:rPr>
          <w:b/>
          <w:bCs/>
          <w:sz w:val="28"/>
          <w:szCs w:val="28"/>
        </w:rPr>
        <w:t>(PAGE 3)</w:t>
      </w:r>
    </w:p>
    <w:tbl>
      <w:tblPr>
        <w:tblStyle w:val="TableGrid"/>
        <w:tblW w:w="7887" w:type="dxa"/>
        <w:tblInd w:w="570" w:type="dxa"/>
        <w:tblLook w:val="04A0" w:firstRow="1" w:lastRow="0" w:firstColumn="1" w:lastColumn="0" w:noHBand="0" w:noVBand="1"/>
      </w:tblPr>
      <w:tblGrid>
        <w:gridCol w:w="2580"/>
        <w:gridCol w:w="1479"/>
        <w:gridCol w:w="1843"/>
        <w:gridCol w:w="1985"/>
      </w:tblGrid>
      <w:tr w:rsidR="0058660C" w:rsidRPr="008E34E6" w:rsidTr="00894E33">
        <w:trPr>
          <w:trHeight w:val="453"/>
        </w:trPr>
        <w:tc>
          <w:tcPr>
            <w:tcW w:w="2580" w:type="dxa"/>
            <w:vMerge w:val="restart"/>
            <w:vAlign w:val="center"/>
          </w:tcPr>
          <w:p w:rsidR="0058660C" w:rsidRPr="00CD7007" w:rsidRDefault="0058660C" w:rsidP="0058660C">
            <w:pPr>
              <w:jc w:val="center"/>
              <w:rPr>
                <w:rFonts w:ascii="Arial" w:hAnsi="Arial" w:cs="Arial"/>
                <w:szCs w:val="22"/>
              </w:rPr>
            </w:pPr>
            <w:r w:rsidRPr="00CD7007">
              <w:rPr>
                <w:rFonts w:ascii="Arial" w:hAnsi="Arial" w:cs="Arial"/>
                <w:szCs w:val="22"/>
              </w:rPr>
              <w:t>Bank</w:t>
            </w:r>
          </w:p>
        </w:tc>
        <w:tc>
          <w:tcPr>
            <w:tcW w:w="5307" w:type="dxa"/>
            <w:gridSpan w:val="3"/>
          </w:tcPr>
          <w:p w:rsidR="0058660C" w:rsidRPr="00CD7007" w:rsidRDefault="0058660C" w:rsidP="0058660C">
            <w:pPr>
              <w:pStyle w:val="ListParagraph"/>
              <w:ind w:left="0"/>
              <w:jc w:val="center"/>
              <w:rPr>
                <w:sz w:val="28"/>
                <w:szCs w:val="28"/>
              </w:rPr>
            </w:pPr>
            <w:r w:rsidRPr="00CD7007">
              <w:rPr>
                <w:sz w:val="28"/>
                <w:szCs w:val="28"/>
              </w:rPr>
              <w:t>Cumulative Enrolment under</w:t>
            </w:r>
          </w:p>
        </w:tc>
      </w:tr>
      <w:tr w:rsidR="0058660C" w:rsidRPr="008E34E6" w:rsidTr="00894E33">
        <w:trPr>
          <w:trHeight w:val="422"/>
        </w:trPr>
        <w:tc>
          <w:tcPr>
            <w:tcW w:w="2580" w:type="dxa"/>
            <w:vMerge/>
            <w:vAlign w:val="center"/>
          </w:tcPr>
          <w:p w:rsidR="0058660C" w:rsidRPr="00CD7007" w:rsidRDefault="0058660C" w:rsidP="0058660C">
            <w:pPr>
              <w:jc w:val="center"/>
              <w:rPr>
                <w:rFonts w:ascii="Arial" w:hAnsi="Arial" w:cs="Arial"/>
                <w:szCs w:val="22"/>
              </w:rPr>
            </w:pPr>
          </w:p>
        </w:tc>
        <w:tc>
          <w:tcPr>
            <w:tcW w:w="1479" w:type="dxa"/>
          </w:tcPr>
          <w:p w:rsidR="0058660C" w:rsidRPr="00CD7007" w:rsidRDefault="0058660C" w:rsidP="0058660C">
            <w:pPr>
              <w:pStyle w:val="ListParagraph"/>
              <w:ind w:left="0"/>
              <w:jc w:val="center"/>
              <w:rPr>
                <w:sz w:val="28"/>
                <w:szCs w:val="28"/>
              </w:rPr>
            </w:pPr>
            <w:r w:rsidRPr="00CD7007">
              <w:rPr>
                <w:sz w:val="28"/>
                <w:szCs w:val="28"/>
              </w:rPr>
              <w:t>PMSBY</w:t>
            </w:r>
          </w:p>
        </w:tc>
        <w:tc>
          <w:tcPr>
            <w:tcW w:w="1843" w:type="dxa"/>
          </w:tcPr>
          <w:p w:rsidR="0058660C" w:rsidRPr="00CD7007" w:rsidRDefault="0058660C" w:rsidP="0058660C">
            <w:pPr>
              <w:pStyle w:val="ListParagraph"/>
              <w:ind w:left="0"/>
              <w:jc w:val="center"/>
              <w:rPr>
                <w:sz w:val="28"/>
                <w:szCs w:val="28"/>
              </w:rPr>
            </w:pPr>
            <w:r w:rsidRPr="00CD7007">
              <w:rPr>
                <w:sz w:val="28"/>
                <w:szCs w:val="28"/>
              </w:rPr>
              <w:t>PMJJBY</w:t>
            </w:r>
          </w:p>
        </w:tc>
        <w:tc>
          <w:tcPr>
            <w:tcW w:w="1985" w:type="dxa"/>
          </w:tcPr>
          <w:p w:rsidR="0058660C" w:rsidRPr="00CD7007" w:rsidRDefault="0058660C" w:rsidP="0058660C">
            <w:pPr>
              <w:pStyle w:val="ListParagraph"/>
              <w:ind w:left="0"/>
              <w:jc w:val="center"/>
              <w:rPr>
                <w:sz w:val="28"/>
                <w:szCs w:val="28"/>
              </w:rPr>
            </w:pPr>
            <w:r w:rsidRPr="00CD7007">
              <w:rPr>
                <w:sz w:val="28"/>
                <w:szCs w:val="28"/>
              </w:rPr>
              <w:t>APY</w:t>
            </w:r>
          </w:p>
        </w:tc>
      </w:tr>
      <w:tr w:rsidR="00FA3BB7" w:rsidRPr="008E34E6" w:rsidTr="00245538">
        <w:trPr>
          <w:trHeight w:val="335"/>
        </w:trPr>
        <w:tc>
          <w:tcPr>
            <w:tcW w:w="2580" w:type="dxa"/>
          </w:tcPr>
          <w:p w:rsidR="00FA3BB7" w:rsidRPr="00CD7007" w:rsidRDefault="00FA3BB7" w:rsidP="00FA3BB7">
            <w:pPr>
              <w:jc w:val="center"/>
              <w:rPr>
                <w:rFonts w:ascii="Arial" w:hAnsi="Arial" w:cs="Arial"/>
                <w:szCs w:val="22"/>
              </w:rPr>
            </w:pPr>
            <w:r w:rsidRPr="00CD7007">
              <w:rPr>
                <w:rFonts w:ascii="Arial" w:hAnsi="Arial" w:cs="Arial"/>
                <w:szCs w:val="22"/>
              </w:rPr>
              <w:t>PSBs</w:t>
            </w:r>
          </w:p>
        </w:tc>
        <w:tc>
          <w:tcPr>
            <w:tcW w:w="14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126986</w:t>
            </w:r>
          </w:p>
        </w:tc>
        <w:tc>
          <w:tcPr>
            <w:tcW w:w="1843" w:type="dxa"/>
            <w:tcBorders>
              <w:top w:val="single" w:sz="8" w:space="0" w:color="000000"/>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49881</w:t>
            </w:r>
          </w:p>
        </w:tc>
        <w:tc>
          <w:tcPr>
            <w:tcW w:w="1985" w:type="dxa"/>
            <w:tcBorders>
              <w:top w:val="single" w:sz="8" w:space="0" w:color="000000"/>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9075</w:t>
            </w:r>
          </w:p>
        </w:tc>
      </w:tr>
      <w:tr w:rsidR="00FA3BB7" w:rsidRPr="008E34E6" w:rsidTr="00245538">
        <w:tc>
          <w:tcPr>
            <w:tcW w:w="2580" w:type="dxa"/>
            <w:vAlign w:val="center"/>
          </w:tcPr>
          <w:p w:rsidR="00FA3BB7" w:rsidRPr="00CD7007" w:rsidRDefault="00FA3BB7" w:rsidP="00FA3BB7">
            <w:pPr>
              <w:jc w:val="center"/>
              <w:rPr>
                <w:rFonts w:ascii="Arial" w:hAnsi="Arial" w:cs="Arial"/>
                <w:szCs w:val="22"/>
              </w:rPr>
            </w:pPr>
            <w:r w:rsidRPr="00CD7007">
              <w:rPr>
                <w:rFonts w:ascii="Arial" w:hAnsi="Arial" w:cs="Arial"/>
                <w:szCs w:val="22"/>
              </w:rPr>
              <w:t>Pvt Banks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13948</w:t>
            </w:r>
          </w:p>
        </w:tc>
        <w:tc>
          <w:tcPr>
            <w:tcW w:w="1843"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7842</w:t>
            </w:r>
          </w:p>
        </w:tc>
        <w:tc>
          <w:tcPr>
            <w:tcW w:w="1985"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1462</w:t>
            </w:r>
          </w:p>
        </w:tc>
      </w:tr>
      <w:tr w:rsidR="00FA3BB7" w:rsidRPr="008E34E6" w:rsidTr="00245538">
        <w:tc>
          <w:tcPr>
            <w:tcW w:w="2580" w:type="dxa"/>
            <w:vAlign w:val="center"/>
          </w:tcPr>
          <w:p w:rsidR="00FA3BB7" w:rsidRPr="00CD7007" w:rsidRDefault="00FA3BB7" w:rsidP="00FA3BB7">
            <w:pPr>
              <w:jc w:val="center"/>
              <w:rPr>
                <w:rFonts w:ascii="Arial" w:hAnsi="Arial" w:cs="Arial"/>
                <w:szCs w:val="22"/>
              </w:rPr>
            </w:pPr>
            <w:r w:rsidRPr="00CD7007">
              <w:rPr>
                <w:rFonts w:ascii="Arial" w:hAnsi="Arial" w:cs="Arial"/>
                <w:szCs w:val="22"/>
              </w:rPr>
              <w:t>RRBs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7976</w:t>
            </w:r>
          </w:p>
        </w:tc>
        <w:tc>
          <w:tcPr>
            <w:tcW w:w="1843"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1808</w:t>
            </w:r>
          </w:p>
        </w:tc>
        <w:tc>
          <w:tcPr>
            <w:tcW w:w="1985"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1823</w:t>
            </w:r>
          </w:p>
        </w:tc>
      </w:tr>
      <w:tr w:rsidR="00FA3BB7" w:rsidRPr="008E34E6" w:rsidTr="00245538">
        <w:tc>
          <w:tcPr>
            <w:tcW w:w="2580" w:type="dxa"/>
            <w:vAlign w:val="center"/>
          </w:tcPr>
          <w:p w:rsidR="00FA3BB7" w:rsidRPr="00CD7007" w:rsidRDefault="00FA3BB7" w:rsidP="00FA3BB7">
            <w:pPr>
              <w:jc w:val="center"/>
              <w:rPr>
                <w:rFonts w:ascii="Arial" w:hAnsi="Arial" w:cs="Arial"/>
                <w:szCs w:val="22"/>
              </w:rPr>
            </w:pPr>
            <w:r w:rsidRPr="00CD7007">
              <w:rPr>
                <w:rFonts w:ascii="Arial" w:hAnsi="Arial" w:cs="Arial"/>
                <w:szCs w:val="22"/>
              </w:rPr>
              <w:t>GSCB and DCCBs</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1020</w:t>
            </w:r>
          </w:p>
        </w:tc>
        <w:tc>
          <w:tcPr>
            <w:tcW w:w="1843"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367</w:t>
            </w:r>
          </w:p>
        </w:tc>
        <w:tc>
          <w:tcPr>
            <w:tcW w:w="1985"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4</w:t>
            </w:r>
          </w:p>
        </w:tc>
      </w:tr>
      <w:tr w:rsidR="00FA3BB7" w:rsidRPr="008E34E6" w:rsidTr="00245538">
        <w:tc>
          <w:tcPr>
            <w:tcW w:w="2580" w:type="dxa"/>
            <w:vAlign w:val="center"/>
          </w:tcPr>
          <w:p w:rsidR="00FA3BB7" w:rsidRPr="00CD7007" w:rsidRDefault="00FA3BB7" w:rsidP="00FA3BB7">
            <w:pPr>
              <w:jc w:val="center"/>
              <w:rPr>
                <w:rFonts w:ascii="Arial" w:hAnsi="Arial" w:cs="Arial"/>
                <w:b/>
                <w:bCs/>
                <w:szCs w:val="22"/>
              </w:rPr>
            </w:pPr>
            <w:r w:rsidRPr="00CD7007">
              <w:rPr>
                <w:rFonts w:ascii="Arial" w:hAnsi="Arial" w:cs="Arial"/>
                <w:b/>
                <w:bCs/>
                <w:szCs w:val="22"/>
              </w:rPr>
              <w:t>Total</w:t>
            </w:r>
          </w:p>
        </w:tc>
        <w:tc>
          <w:tcPr>
            <w:tcW w:w="1479" w:type="dxa"/>
            <w:tcBorders>
              <w:top w:val="nil"/>
              <w:left w:val="single" w:sz="8" w:space="0" w:color="000000"/>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b/>
                <w:bCs/>
                <w:color w:val="000000"/>
                <w:sz w:val="28"/>
                <w:szCs w:val="28"/>
              </w:rPr>
            </w:pPr>
            <w:r>
              <w:rPr>
                <w:rFonts w:ascii="Calibri" w:hAnsi="Calibri" w:cs="Calibri"/>
                <w:b/>
                <w:bCs/>
                <w:color w:val="000000"/>
                <w:sz w:val="28"/>
                <w:szCs w:val="28"/>
              </w:rPr>
              <w:t>149930</w:t>
            </w:r>
          </w:p>
        </w:tc>
        <w:tc>
          <w:tcPr>
            <w:tcW w:w="1843"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b/>
                <w:bCs/>
                <w:color w:val="000000"/>
                <w:sz w:val="28"/>
                <w:szCs w:val="28"/>
              </w:rPr>
            </w:pPr>
            <w:r>
              <w:rPr>
                <w:rFonts w:ascii="Calibri" w:hAnsi="Calibri" w:cs="Calibri"/>
                <w:b/>
                <w:bCs/>
                <w:color w:val="000000"/>
                <w:sz w:val="28"/>
                <w:szCs w:val="28"/>
              </w:rPr>
              <w:t>59898</w:t>
            </w:r>
          </w:p>
        </w:tc>
        <w:tc>
          <w:tcPr>
            <w:tcW w:w="1985"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b/>
                <w:bCs/>
                <w:color w:val="000000"/>
                <w:sz w:val="28"/>
                <w:szCs w:val="28"/>
              </w:rPr>
            </w:pPr>
            <w:r>
              <w:rPr>
                <w:rFonts w:ascii="Calibri" w:hAnsi="Calibri" w:cs="Calibri"/>
                <w:b/>
                <w:bCs/>
                <w:color w:val="000000"/>
                <w:sz w:val="28"/>
                <w:szCs w:val="28"/>
              </w:rPr>
              <w:t>12364</w:t>
            </w:r>
          </w:p>
        </w:tc>
      </w:tr>
      <w:tr w:rsidR="00FA3BB7" w:rsidRPr="008E34E6" w:rsidTr="00894E33">
        <w:tc>
          <w:tcPr>
            <w:tcW w:w="2580" w:type="dxa"/>
            <w:vAlign w:val="center"/>
          </w:tcPr>
          <w:p w:rsidR="00FA3BB7" w:rsidRPr="00A63CAE" w:rsidRDefault="00FA3BB7" w:rsidP="00FA3BB7">
            <w:pPr>
              <w:jc w:val="center"/>
              <w:rPr>
                <w:rFonts w:ascii="Arial" w:hAnsi="Arial" w:cs="Arial"/>
                <w:b/>
                <w:bCs/>
                <w:color w:val="FF0000"/>
                <w:szCs w:val="22"/>
              </w:rPr>
            </w:pPr>
          </w:p>
        </w:tc>
        <w:tc>
          <w:tcPr>
            <w:tcW w:w="1479" w:type="dxa"/>
          </w:tcPr>
          <w:p w:rsidR="00FA3BB7" w:rsidRPr="00A63CAE" w:rsidRDefault="00FA3BB7" w:rsidP="00FA3BB7">
            <w:pPr>
              <w:pStyle w:val="ListParagraph"/>
              <w:ind w:left="0"/>
              <w:jc w:val="right"/>
              <w:rPr>
                <w:b/>
                <w:bCs/>
                <w:color w:val="FF0000"/>
                <w:sz w:val="28"/>
                <w:szCs w:val="28"/>
              </w:rPr>
            </w:pPr>
          </w:p>
        </w:tc>
        <w:tc>
          <w:tcPr>
            <w:tcW w:w="1843" w:type="dxa"/>
          </w:tcPr>
          <w:p w:rsidR="00FA3BB7" w:rsidRPr="00A63CAE" w:rsidRDefault="00FA3BB7" w:rsidP="00FA3BB7">
            <w:pPr>
              <w:pStyle w:val="ListParagraph"/>
              <w:ind w:left="0"/>
              <w:jc w:val="right"/>
              <w:rPr>
                <w:b/>
                <w:bCs/>
                <w:color w:val="FF0000"/>
                <w:sz w:val="28"/>
                <w:szCs w:val="28"/>
              </w:rPr>
            </w:pPr>
          </w:p>
        </w:tc>
        <w:tc>
          <w:tcPr>
            <w:tcW w:w="1985" w:type="dxa"/>
          </w:tcPr>
          <w:p w:rsidR="00FA3BB7" w:rsidRPr="00A63CAE" w:rsidRDefault="00FA3BB7" w:rsidP="00FA3BB7">
            <w:pPr>
              <w:pStyle w:val="ListParagraph"/>
              <w:ind w:left="0"/>
              <w:jc w:val="right"/>
              <w:rPr>
                <w:b/>
                <w:bCs/>
                <w:color w:val="FF0000"/>
                <w:sz w:val="28"/>
                <w:szCs w:val="28"/>
              </w:rPr>
            </w:pPr>
          </w:p>
        </w:tc>
      </w:tr>
    </w:tbl>
    <w:p w:rsidR="0019403E" w:rsidRDefault="0019403E" w:rsidP="00225B2C">
      <w:pPr>
        <w:pStyle w:val="ListParagraph"/>
        <w:spacing w:line="480" w:lineRule="auto"/>
        <w:ind w:left="375"/>
        <w:rPr>
          <w:b/>
          <w:bCs/>
          <w:sz w:val="28"/>
          <w:szCs w:val="28"/>
        </w:rPr>
      </w:pPr>
    </w:p>
    <w:p w:rsidR="00AC0258" w:rsidRPr="00CF0A4A" w:rsidRDefault="00225B2C" w:rsidP="00225B2C">
      <w:pPr>
        <w:pStyle w:val="ListParagraph"/>
        <w:spacing w:line="480" w:lineRule="auto"/>
        <w:ind w:left="375"/>
        <w:rPr>
          <w:sz w:val="28"/>
          <w:szCs w:val="28"/>
        </w:rPr>
      </w:pPr>
      <w:r w:rsidRPr="009B0D4A">
        <w:rPr>
          <w:b/>
          <w:bCs/>
          <w:sz w:val="28"/>
          <w:szCs w:val="28"/>
        </w:rPr>
        <w:t>5.4</w:t>
      </w:r>
      <w:r w:rsidR="00B23309" w:rsidRPr="00B23309">
        <w:rPr>
          <w:sz w:val="28"/>
          <w:szCs w:val="28"/>
        </w:rPr>
        <w:t xml:space="preserve"> </w:t>
      </w:r>
      <w:r w:rsidR="00AC0258" w:rsidRPr="00B23309">
        <w:rPr>
          <w:sz w:val="28"/>
          <w:szCs w:val="28"/>
        </w:rPr>
        <w:t>Progress under PMMY</w:t>
      </w:r>
      <w:r w:rsidR="00F72AB4">
        <w:rPr>
          <w:sz w:val="28"/>
          <w:szCs w:val="28"/>
        </w:rPr>
        <w:tab/>
      </w:r>
      <w:r w:rsidR="00F72AB4">
        <w:rPr>
          <w:sz w:val="28"/>
          <w:szCs w:val="28"/>
        </w:rPr>
        <w:tab/>
      </w:r>
      <w:r w:rsidR="00F72AB4">
        <w:rPr>
          <w:sz w:val="28"/>
          <w:szCs w:val="28"/>
        </w:rPr>
        <w:tab/>
      </w:r>
      <w:r w:rsidR="00517328" w:rsidRPr="00DB1231">
        <w:rPr>
          <w:b/>
          <w:bCs/>
          <w:sz w:val="28"/>
          <w:szCs w:val="28"/>
        </w:rPr>
        <w:t xml:space="preserve">Annexure </w:t>
      </w:r>
      <w:r w:rsidR="00DB1231" w:rsidRPr="00DB1231">
        <w:rPr>
          <w:b/>
          <w:bCs/>
          <w:sz w:val="28"/>
          <w:szCs w:val="28"/>
        </w:rPr>
        <w:t>3</w:t>
      </w:r>
      <w:r w:rsidR="00517328">
        <w:rPr>
          <w:sz w:val="28"/>
          <w:szCs w:val="28"/>
        </w:rPr>
        <w:t xml:space="preserve">  </w:t>
      </w:r>
      <w:r w:rsidR="00DB1231">
        <w:rPr>
          <w:sz w:val="28"/>
          <w:szCs w:val="28"/>
        </w:rPr>
        <w:t xml:space="preserve">  (</w:t>
      </w:r>
      <w:r w:rsidR="00F72AB4">
        <w:rPr>
          <w:b/>
          <w:bCs/>
          <w:sz w:val="28"/>
          <w:szCs w:val="28"/>
        </w:rPr>
        <w:t xml:space="preserve">PAGE </w:t>
      </w:r>
      <w:r w:rsidR="00DB1231">
        <w:rPr>
          <w:b/>
          <w:bCs/>
          <w:sz w:val="28"/>
          <w:szCs w:val="28"/>
        </w:rPr>
        <w:t>4</w:t>
      </w:r>
      <w:r w:rsidR="00F72AB4" w:rsidRPr="00F72AB4">
        <w:rPr>
          <w:b/>
          <w:bCs/>
          <w:sz w:val="28"/>
          <w:szCs w:val="28"/>
        </w:rPr>
        <w:t>)</w:t>
      </w:r>
    </w:p>
    <w:tbl>
      <w:tblPr>
        <w:tblW w:w="7923" w:type="dxa"/>
        <w:tblInd w:w="683" w:type="dxa"/>
        <w:tblLook w:val="04A0" w:firstRow="1" w:lastRow="0" w:firstColumn="1" w:lastColumn="0" w:noHBand="0" w:noVBand="1"/>
      </w:tblPr>
      <w:tblGrid>
        <w:gridCol w:w="918"/>
        <w:gridCol w:w="1494"/>
        <w:gridCol w:w="1807"/>
        <w:gridCol w:w="926"/>
        <w:gridCol w:w="926"/>
        <w:gridCol w:w="926"/>
        <w:gridCol w:w="926"/>
      </w:tblGrid>
      <w:tr w:rsidR="00B44095" w:rsidRPr="00B44095" w:rsidTr="00FA3BB7">
        <w:trPr>
          <w:trHeight w:val="1515"/>
        </w:trPr>
        <w:tc>
          <w:tcPr>
            <w:tcW w:w="9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4095" w:rsidRPr="00B44095" w:rsidRDefault="00CF0A4A" w:rsidP="00B44095">
            <w:pPr>
              <w:spacing w:after="0" w:line="240" w:lineRule="auto"/>
              <w:rPr>
                <w:rFonts w:ascii="Calibri" w:eastAsia="Times New Roman" w:hAnsi="Calibri" w:cs="Calibri"/>
                <w:color w:val="000000"/>
                <w:sz w:val="28"/>
                <w:szCs w:val="28"/>
              </w:rPr>
            </w:pPr>
            <w:r>
              <w:rPr>
                <w:b/>
                <w:bCs/>
                <w:sz w:val="28"/>
                <w:szCs w:val="28"/>
              </w:rPr>
              <w:t xml:space="preserve">            (Amt. in </w:t>
            </w:r>
            <w:r w:rsidR="00E4712C">
              <w:rPr>
                <w:b/>
                <w:bCs/>
                <w:sz w:val="28"/>
                <w:szCs w:val="28"/>
              </w:rPr>
              <w:t>Lacs</w:t>
            </w:r>
            <w:r>
              <w:rPr>
                <w:b/>
                <w:bCs/>
                <w:sz w:val="28"/>
                <w:szCs w:val="28"/>
              </w:rPr>
              <w:t>)</w:t>
            </w:r>
            <w:r w:rsidR="00B44095" w:rsidRPr="00B44095">
              <w:rPr>
                <w:rFonts w:ascii="Calibri" w:eastAsia="Times New Roman" w:hAnsi="Calibri" w:cs="Calibri"/>
                <w:color w:val="000000"/>
                <w:sz w:val="28"/>
                <w:szCs w:val="28"/>
              </w:rPr>
              <w:t>S No.</w:t>
            </w:r>
          </w:p>
        </w:tc>
        <w:tc>
          <w:tcPr>
            <w:tcW w:w="1494"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Category</w:t>
            </w:r>
          </w:p>
        </w:tc>
        <w:tc>
          <w:tcPr>
            <w:tcW w:w="1807" w:type="dxa"/>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Disbursement target</w:t>
            </w:r>
          </w:p>
        </w:tc>
        <w:tc>
          <w:tcPr>
            <w:tcW w:w="1852"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Sanctioned  from 01.04.2017</w:t>
            </w:r>
          </w:p>
        </w:tc>
        <w:tc>
          <w:tcPr>
            <w:tcW w:w="1852" w:type="dxa"/>
            <w:gridSpan w:val="2"/>
            <w:tcBorders>
              <w:top w:val="single" w:sz="8" w:space="0" w:color="000000"/>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Disbursed from 01.04.2017</w:t>
            </w:r>
          </w:p>
        </w:tc>
      </w:tr>
      <w:tr w:rsidR="00B44095" w:rsidRPr="00B44095" w:rsidTr="00FA3BB7">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494"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1807"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A/cs.</w:t>
            </w:r>
          </w:p>
        </w:tc>
        <w:tc>
          <w:tcPr>
            <w:tcW w:w="926" w:type="dxa"/>
            <w:tcBorders>
              <w:top w:val="nil"/>
              <w:left w:val="nil"/>
              <w:bottom w:val="single" w:sz="8" w:space="0" w:color="000000"/>
              <w:right w:val="single" w:sz="8" w:space="0" w:color="000000"/>
            </w:tcBorders>
            <w:shd w:val="clear" w:color="auto" w:fill="auto"/>
            <w:vAlign w:val="center"/>
            <w:hideMark/>
          </w:tcPr>
          <w:p w:rsidR="00B44095" w:rsidRPr="00B44095" w:rsidRDefault="00B44095" w:rsidP="00B44095">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amt</w:t>
            </w:r>
          </w:p>
        </w:tc>
      </w:tr>
      <w:tr w:rsidR="00FA3BB7" w:rsidRPr="00B44095" w:rsidTr="00FA3BB7">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1</w:t>
            </w:r>
          </w:p>
        </w:tc>
        <w:tc>
          <w:tcPr>
            <w:tcW w:w="1494"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Shishu</w:t>
            </w:r>
          </w:p>
        </w:tc>
        <w:tc>
          <w:tcPr>
            <w:tcW w:w="1807"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23257</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7570</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23257</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7525</w:t>
            </w:r>
          </w:p>
        </w:tc>
      </w:tr>
      <w:tr w:rsidR="00FA3BB7" w:rsidRPr="00B44095" w:rsidTr="00FA3BB7">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2</w:t>
            </w:r>
          </w:p>
        </w:tc>
        <w:tc>
          <w:tcPr>
            <w:tcW w:w="1494"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Kishore</w:t>
            </w:r>
          </w:p>
        </w:tc>
        <w:tc>
          <w:tcPr>
            <w:tcW w:w="1807"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3841</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4663</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3841</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7413</w:t>
            </w:r>
          </w:p>
        </w:tc>
      </w:tr>
      <w:tr w:rsidR="00FA3BB7" w:rsidRPr="00B44095" w:rsidTr="00FA3BB7">
        <w:trPr>
          <w:trHeight w:val="390"/>
        </w:trPr>
        <w:tc>
          <w:tcPr>
            <w:tcW w:w="918" w:type="dxa"/>
            <w:tcBorders>
              <w:top w:val="nil"/>
              <w:left w:val="single" w:sz="8" w:space="0" w:color="000000"/>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jc w:val="right"/>
              <w:rPr>
                <w:rFonts w:ascii="Calibri" w:eastAsia="Times New Roman" w:hAnsi="Calibri" w:cs="Calibri"/>
                <w:color w:val="000000"/>
                <w:sz w:val="28"/>
                <w:szCs w:val="28"/>
              </w:rPr>
            </w:pPr>
            <w:r w:rsidRPr="00B44095">
              <w:rPr>
                <w:rFonts w:ascii="Calibri" w:eastAsia="Times New Roman" w:hAnsi="Calibri" w:cs="Calibri"/>
                <w:color w:val="000000"/>
                <w:sz w:val="28"/>
                <w:szCs w:val="28"/>
              </w:rPr>
              <w:t>3</w:t>
            </w:r>
          </w:p>
        </w:tc>
        <w:tc>
          <w:tcPr>
            <w:tcW w:w="1494"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Tarun</w:t>
            </w:r>
          </w:p>
        </w:tc>
        <w:tc>
          <w:tcPr>
            <w:tcW w:w="1807"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color w:val="000000"/>
                <w:sz w:val="28"/>
                <w:szCs w:val="28"/>
              </w:rPr>
            </w:pPr>
            <w:r w:rsidRPr="00B44095">
              <w:rPr>
                <w:rFonts w:ascii="Calibri" w:eastAsia="Times New Roman" w:hAnsi="Calibri" w:cs="Calibri"/>
                <w:color w:val="000000"/>
                <w:sz w:val="28"/>
                <w:szCs w:val="28"/>
              </w:rPr>
              <w:t> </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819</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6326</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819</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color w:val="000000"/>
                <w:sz w:val="28"/>
                <w:szCs w:val="28"/>
              </w:rPr>
            </w:pPr>
            <w:r>
              <w:rPr>
                <w:rFonts w:ascii="Calibri" w:hAnsi="Calibri" w:cs="Calibri"/>
                <w:color w:val="000000"/>
                <w:sz w:val="28"/>
                <w:szCs w:val="28"/>
              </w:rPr>
              <w:t>6070</w:t>
            </w:r>
          </w:p>
        </w:tc>
      </w:tr>
      <w:tr w:rsidR="00FA3BB7" w:rsidRPr="00B44095" w:rsidTr="00FA3BB7">
        <w:trPr>
          <w:trHeight w:val="390"/>
        </w:trPr>
        <w:tc>
          <w:tcPr>
            <w:tcW w:w="24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jc w:val="right"/>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Total</w:t>
            </w:r>
          </w:p>
        </w:tc>
        <w:tc>
          <w:tcPr>
            <w:tcW w:w="1807" w:type="dxa"/>
            <w:tcBorders>
              <w:top w:val="nil"/>
              <w:left w:val="nil"/>
              <w:bottom w:val="single" w:sz="8" w:space="0" w:color="000000"/>
              <w:right w:val="single" w:sz="8" w:space="0" w:color="000000"/>
            </w:tcBorders>
            <w:shd w:val="clear" w:color="auto" w:fill="auto"/>
            <w:vAlign w:val="center"/>
            <w:hideMark/>
          </w:tcPr>
          <w:p w:rsidR="00FA3BB7" w:rsidRPr="00B44095" w:rsidRDefault="00FA3BB7" w:rsidP="00FA3BB7">
            <w:pPr>
              <w:spacing w:after="0" w:line="240" w:lineRule="auto"/>
              <w:rPr>
                <w:rFonts w:ascii="Calibri" w:eastAsia="Times New Roman" w:hAnsi="Calibri" w:cs="Calibri"/>
                <w:b/>
                <w:bCs/>
                <w:color w:val="000000"/>
                <w:sz w:val="28"/>
                <w:szCs w:val="28"/>
              </w:rPr>
            </w:pPr>
            <w:r w:rsidRPr="00B44095">
              <w:rPr>
                <w:rFonts w:ascii="Calibri" w:eastAsia="Times New Roman" w:hAnsi="Calibri" w:cs="Calibri"/>
                <w:b/>
                <w:bCs/>
                <w:color w:val="000000"/>
                <w:sz w:val="28"/>
                <w:szCs w:val="28"/>
              </w:rPr>
              <w:t> </w:t>
            </w:r>
            <w:r>
              <w:rPr>
                <w:rFonts w:ascii="Calibri" w:eastAsia="Times New Roman" w:hAnsi="Calibri" w:cs="Calibri"/>
                <w:b/>
                <w:bCs/>
                <w:color w:val="000000"/>
                <w:sz w:val="28"/>
                <w:szCs w:val="28"/>
              </w:rPr>
              <w:t>10000</w:t>
            </w:r>
          </w:p>
        </w:tc>
        <w:tc>
          <w:tcPr>
            <w:tcW w:w="926" w:type="dxa"/>
            <w:tcBorders>
              <w:top w:val="nil"/>
              <w:left w:val="nil"/>
              <w:bottom w:val="single" w:sz="8" w:space="0" w:color="000000"/>
              <w:right w:val="single" w:sz="8" w:space="0" w:color="000000"/>
            </w:tcBorders>
            <w:shd w:val="clear" w:color="auto" w:fill="auto"/>
            <w:vAlign w:val="center"/>
          </w:tcPr>
          <w:p w:rsidR="00FA3BB7" w:rsidRPr="00C14C7C" w:rsidRDefault="00FA3BB7" w:rsidP="00FA3BB7">
            <w:pPr>
              <w:jc w:val="right"/>
              <w:rPr>
                <w:rFonts w:ascii="Calibri" w:hAnsi="Calibri" w:cs="Calibri"/>
                <w:b/>
                <w:bCs/>
                <w:color w:val="000000"/>
                <w:sz w:val="28"/>
                <w:szCs w:val="28"/>
              </w:rPr>
            </w:pPr>
            <w:r w:rsidRPr="00C14C7C">
              <w:rPr>
                <w:rFonts w:ascii="Calibri" w:hAnsi="Calibri" w:cs="Calibri"/>
                <w:b/>
                <w:bCs/>
                <w:color w:val="000000"/>
                <w:sz w:val="28"/>
                <w:szCs w:val="28"/>
              </w:rPr>
              <w:t>11968</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b/>
                <w:bCs/>
                <w:color w:val="000000"/>
                <w:sz w:val="28"/>
                <w:szCs w:val="28"/>
              </w:rPr>
            </w:pPr>
            <w:r>
              <w:rPr>
                <w:rFonts w:ascii="Calibri" w:hAnsi="Calibri" w:cs="Calibri"/>
                <w:b/>
                <w:bCs/>
                <w:color w:val="000000"/>
                <w:sz w:val="28"/>
                <w:szCs w:val="28"/>
              </w:rPr>
              <w:t>27917</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b/>
                <w:bCs/>
                <w:color w:val="000000"/>
                <w:sz w:val="28"/>
                <w:szCs w:val="28"/>
              </w:rPr>
            </w:pPr>
            <w:r>
              <w:rPr>
                <w:rFonts w:ascii="Calibri" w:hAnsi="Calibri" w:cs="Calibri"/>
                <w:b/>
                <w:bCs/>
                <w:color w:val="000000"/>
                <w:sz w:val="28"/>
                <w:szCs w:val="28"/>
              </w:rPr>
              <w:t>18559</w:t>
            </w:r>
          </w:p>
        </w:tc>
        <w:tc>
          <w:tcPr>
            <w:tcW w:w="926" w:type="dxa"/>
            <w:tcBorders>
              <w:top w:val="nil"/>
              <w:left w:val="nil"/>
              <w:bottom w:val="single" w:sz="8" w:space="0" w:color="000000"/>
              <w:right w:val="single" w:sz="8" w:space="0" w:color="000000"/>
            </w:tcBorders>
            <w:shd w:val="clear" w:color="auto" w:fill="auto"/>
            <w:vAlign w:val="center"/>
          </w:tcPr>
          <w:p w:rsidR="00FA3BB7" w:rsidRDefault="00FA3BB7" w:rsidP="00FA3BB7">
            <w:pPr>
              <w:jc w:val="right"/>
              <w:rPr>
                <w:rFonts w:ascii="Calibri" w:hAnsi="Calibri" w:cs="Calibri"/>
                <w:b/>
                <w:bCs/>
                <w:color w:val="000000"/>
                <w:sz w:val="28"/>
                <w:szCs w:val="28"/>
              </w:rPr>
            </w:pPr>
            <w:r>
              <w:rPr>
                <w:rFonts w:ascii="Calibri" w:hAnsi="Calibri" w:cs="Calibri"/>
                <w:b/>
                <w:bCs/>
                <w:color w:val="000000"/>
                <w:sz w:val="28"/>
                <w:szCs w:val="28"/>
              </w:rPr>
              <w:t>27917</w:t>
            </w:r>
          </w:p>
        </w:tc>
      </w:tr>
      <w:tr w:rsidR="009A077D" w:rsidRPr="00B44095" w:rsidTr="00FA3BB7">
        <w:trPr>
          <w:trHeight w:val="375"/>
        </w:trPr>
        <w:tc>
          <w:tcPr>
            <w:tcW w:w="918"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jc w:val="right"/>
              <w:rPr>
                <w:rFonts w:ascii="Calibri" w:eastAsia="Times New Roman" w:hAnsi="Calibri" w:cs="Calibri"/>
                <w:color w:val="000000"/>
                <w:sz w:val="28"/>
                <w:szCs w:val="28"/>
              </w:rPr>
            </w:pPr>
          </w:p>
        </w:tc>
        <w:tc>
          <w:tcPr>
            <w:tcW w:w="1494"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1807"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c>
          <w:tcPr>
            <w:tcW w:w="926" w:type="dxa"/>
            <w:tcBorders>
              <w:top w:val="nil"/>
              <w:left w:val="nil"/>
              <w:bottom w:val="nil"/>
              <w:right w:val="nil"/>
            </w:tcBorders>
            <w:shd w:val="clear" w:color="auto" w:fill="auto"/>
            <w:noWrap/>
            <w:vAlign w:val="bottom"/>
            <w:hideMark/>
          </w:tcPr>
          <w:p w:rsidR="009A077D" w:rsidRPr="00B44095" w:rsidRDefault="009A077D" w:rsidP="009A077D">
            <w:pPr>
              <w:spacing w:after="0" w:line="240" w:lineRule="auto"/>
              <w:rPr>
                <w:rFonts w:ascii="Times New Roman" w:eastAsia="Times New Roman" w:hAnsi="Times New Roman" w:cs="Times New Roman"/>
                <w:sz w:val="20"/>
              </w:rPr>
            </w:pPr>
          </w:p>
        </w:tc>
      </w:tr>
    </w:tbl>
    <w:p w:rsidR="0019403E" w:rsidRDefault="0019403E" w:rsidP="00CE5009">
      <w:pPr>
        <w:spacing w:line="480" w:lineRule="auto"/>
        <w:rPr>
          <w:b/>
          <w:bCs/>
          <w:sz w:val="28"/>
          <w:szCs w:val="28"/>
        </w:rPr>
      </w:pPr>
    </w:p>
    <w:p w:rsidR="00E744A6" w:rsidRDefault="00E744A6" w:rsidP="00CE5009">
      <w:pPr>
        <w:spacing w:line="480" w:lineRule="auto"/>
        <w:rPr>
          <w:b/>
          <w:bCs/>
          <w:sz w:val="28"/>
          <w:szCs w:val="28"/>
        </w:rPr>
      </w:pPr>
    </w:p>
    <w:p w:rsidR="00433029" w:rsidRDefault="00433029" w:rsidP="00CE5009">
      <w:pPr>
        <w:spacing w:line="480" w:lineRule="auto"/>
        <w:rPr>
          <w:b/>
          <w:bCs/>
          <w:sz w:val="28"/>
          <w:szCs w:val="28"/>
        </w:rPr>
      </w:pPr>
    </w:p>
    <w:p w:rsidR="00820E3D" w:rsidRDefault="00FC0BDD" w:rsidP="00CE5009">
      <w:pPr>
        <w:spacing w:line="480" w:lineRule="auto"/>
        <w:rPr>
          <w:sz w:val="28"/>
          <w:szCs w:val="28"/>
        </w:rPr>
      </w:pPr>
      <w:r>
        <w:rPr>
          <w:b/>
          <w:bCs/>
          <w:sz w:val="28"/>
          <w:szCs w:val="28"/>
        </w:rPr>
        <w:lastRenderedPageBreak/>
        <w:t>6.</w:t>
      </w:r>
      <w:r w:rsidR="00820E3D" w:rsidRPr="00820E3D">
        <w:rPr>
          <w:b/>
          <w:bCs/>
          <w:sz w:val="28"/>
          <w:szCs w:val="28"/>
        </w:rPr>
        <w:t xml:space="preserve"> Progress in installation of Aadhaar </w:t>
      </w:r>
      <w:r w:rsidR="00894E33" w:rsidRPr="00820E3D">
        <w:rPr>
          <w:b/>
          <w:bCs/>
          <w:sz w:val="28"/>
          <w:szCs w:val="28"/>
        </w:rPr>
        <w:t xml:space="preserve">enrollment </w:t>
      </w:r>
      <w:r w:rsidR="00AD28B1">
        <w:rPr>
          <w:b/>
          <w:bCs/>
          <w:sz w:val="28"/>
          <w:szCs w:val="28"/>
        </w:rPr>
        <w:t>Cent</w:t>
      </w:r>
      <w:r w:rsidR="00322DF5">
        <w:rPr>
          <w:b/>
          <w:bCs/>
          <w:sz w:val="28"/>
          <w:szCs w:val="28"/>
        </w:rPr>
        <w:t>e</w:t>
      </w:r>
      <w:r w:rsidR="00AD28B1">
        <w:rPr>
          <w:b/>
          <w:bCs/>
          <w:sz w:val="28"/>
          <w:szCs w:val="28"/>
        </w:rPr>
        <w:t>rs</w:t>
      </w:r>
      <w:r w:rsidR="00820E3D" w:rsidRPr="00820E3D">
        <w:rPr>
          <w:b/>
          <w:bCs/>
          <w:sz w:val="28"/>
          <w:szCs w:val="28"/>
        </w:rPr>
        <w:t xml:space="preserve"> in Bank Branches</w:t>
      </w:r>
      <w:r w:rsidR="00820E3D">
        <w:rPr>
          <w:b/>
          <w:bCs/>
          <w:sz w:val="28"/>
          <w:szCs w:val="28"/>
        </w:rPr>
        <w:t>:</w:t>
      </w:r>
      <w:r w:rsidR="004D2A9A">
        <w:rPr>
          <w:sz w:val="28"/>
          <w:szCs w:val="28"/>
        </w:rPr>
        <w:t xml:space="preserve">       </w:t>
      </w:r>
      <w:r w:rsidR="004856E5" w:rsidRPr="004856E5">
        <w:rPr>
          <w:sz w:val="28"/>
          <w:szCs w:val="28"/>
        </w:rPr>
        <w:t>Detail attached in the annexure</w:t>
      </w:r>
    </w:p>
    <w:p w:rsidR="006362F7" w:rsidRPr="009B7D08" w:rsidRDefault="006362F7" w:rsidP="00CE5009">
      <w:pPr>
        <w:spacing w:line="480" w:lineRule="auto"/>
        <w:rPr>
          <w:sz w:val="28"/>
          <w:szCs w:val="28"/>
        </w:rPr>
      </w:pPr>
    </w:p>
    <w:p w:rsidR="00B44095" w:rsidRPr="00FC0BDD" w:rsidRDefault="00EF09F1" w:rsidP="00FC0BDD">
      <w:pPr>
        <w:pStyle w:val="ListParagraph"/>
        <w:numPr>
          <w:ilvl w:val="0"/>
          <w:numId w:val="38"/>
        </w:numPr>
        <w:spacing w:line="240" w:lineRule="auto"/>
        <w:jc w:val="both"/>
        <w:rPr>
          <w:b/>
          <w:bCs/>
          <w:sz w:val="28"/>
          <w:szCs w:val="28"/>
        </w:rPr>
      </w:pPr>
      <w:r w:rsidRPr="00FC0BDD">
        <w:rPr>
          <w:b/>
          <w:bCs/>
          <w:sz w:val="28"/>
          <w:szCs w:val="28"/>
        </w:rPr>
        <w:t>The</w:t>
      </w:r>
      <w:r w:rsidR="00BB757C" w:rsidRPr="00FC0BDD">
        <w:rPr>
          <w:b/>
          <w:bCs/>
          <w:sz w:val="28"/>
          <w:szCs w:val="28"/>
        </w:rPr>
        <w:t xml:space="preserve"> details of the progress mad</w:t>
      </w:r>
      <w:r w:rsidRPr="00FC0BDD">
        <w:rPr>
          <w:b/>
          <w:bCs/>
          <w:sz w:val="28"/>
          <w:szCs w:val="28"/>
        </w:rPr>
        <w:t>e in implementation of Central Government</w:t>
      </w:r>
      <w:r w:rsidR="00BB757C" w:rsidRPr="00FC0BDD">
        <w:rPr>
          <w:b/>
          <w:bCs/>
          <w:sz w:val="28"/>
          <w:szCs w:val="28"/>
        </w:rPr>
        <w:t xml:space="preserve"> Sponsored </w:t>
      </w:r>
      <w:r w:rsidR="005137AB" w:rsidRPr="00FC0BDD">
        <w:rPr>
          <w:b/>
          <w:bCs/>
          <w:sz w:val="28"/>
          <w:szCs w:val="28"/>
        </w:rPr>
        <w:t>Schemes.</w:t>
      </w:r>
    </w:p>
    <w:p w:rsidR="007809D3" w:rsidRDefault="007809D3" w:rsidP="007809D3">
      <w:pPr>
        <w:spacing w:line="240" w:lineRule="auto"/>
        <w:jc w:val="both"/>
        <w:rPr>
          <w:b/>
          <w:bCs/>
          <w:sz w:val="28"/>
          <w:szCs w:val="28"/>
        </w:rPr>
      </w:pPr>
    </w:p>
    <w:tbl>
      <w:tblPr>
        <w:tblW w:w="8493" w:type="dxa"/>
        <w:tblLook w:val="04A0" w:firstRow="1" w:lastRow="0" w:firstColumn="1" w:lastColumn="0" w:noHBand="0" w:noVBand="1"/>
      </w:tblPr>
      <w:tblGrid>
        <w:gridCol w:w="1158"/>
        <w:gridCol w:w="202"/>
        <w:gridCol w:w="918"/>
        <w:gridCol w:w="165"/>
        <w:gridCol w:w="1023"/>
        <w:gridCol w:w="165"/>
        <w:gridCol w:w="1070"/>
        <w:gridCol w:w="396"/>
        <w:gridCol w:w="619"/>
        <w:gridCol w:w="396"/>
        <w:gridCol w:w="564"/>
        <w:gridCol w:w="393"/>
        <w:gridCol w:w="1031"/>
        <w:gridCol w:w="393"/>
      </w:tblGrid>
      <w:tr w:rsidR="007809D3" w:rsidRPr="007809D3" w:rsidTr="007809D3">
        <w:trPr>
          <w:gridAfter w:val="1"/>
          <w:wAfter w:w="393" w:type="dxa"/>
          <w:trHeight w:val="300"/>
        </w:trPr>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Name of Scheme</w:t>
            </w:r>
          </w:p>
        </w:tc>
        <w:tc>
          <w:tcPr>
            <w:tcW w:w="1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Target</w:t>
            </w:r>
          </w:p>
        </w:tc>
        <w:tc>
          <w:tcPr>
            <w:tcW w:w="4398" w:type="dxa"/>
            <w:gridSpan w:val="8"/>
            <w:tcBorders>
              <w:top w:val="single" w:sz="4" w:space="0" w:color="auto"/>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No. of Applications</w:t>
            </w:r>
          </w:p>
        </w:tc>
        <w:tc>
          <w:tcPr>
            <w:tcW w:w="1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Achievement</w:t>
            </w:r>
          </w:p>
        </w:tc>
      </w:tr>
      <w:tr w:rsidR="007809D3" w:rsidRPr="007809D3" w:rsidTr="007809D3">
        <w:trPr>
          <w:gridAfter w:val="1"/>
          <w:wAfter w:w="393" w:type="dxa"/>
          <w:trHeight w:val="300"/>
        </w:trPr>
        <w:tc>
          <w:tcPr>
            <w:tcW w:w="1158" w:type="dxa"/>
            <w:vMerge/>
            <w:tcBorders>
              <w:top w:val="single" w:sz="4" w:space="0" w:color="auto"/>
              <w:left w:val="single" w:sz="4" w:space="0" w:color="auto"/>
              <w:bottom w:val="single" w:sz="4" w:space="0" w:color="auto"/>
              <w:right w:val="single" w:sz="4" w:space="0" w:color="auto"/>
            </w:tcBorders>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p>
        </w:tc>
        <w:tc>
          <w:tcPr>
            <w:tcW w:w="1120" w:type="dxa"/>
            <w:gridSpan w:val="2"/>
            <w:vMerge/>
            <w:tcBorders>
              <w:top w:val="single" w:sz="4" w:space="0" w:color="auto"/>
              <w:left w:val="single" w:sz="4" w:space="0" w:color="auto"/>
              <w:bottom w:val="single" w:sz="4" w:space="0" w:color="auto"/>
              <w:right w:val="single" w:sz="4" w:space="0" w:color="auto"/>
            </w:tcBorders>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 xml:space="preserve">Sponsored </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 xml:space="preserve">Sanctioned </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Rejected</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center"/>
              <w:rPr>
                <w:rFonts w:ascii="Calibri" w:eastAsia="Times New Roman" w:hAnsi="Calibri" w:cs="Calibri"/>
                <w:b/>
                <w:bCs/>
                <w:color w:val="000000"/>
                <w:szCs w:val="22"/>
              </w:rPr>
            </w:pPr>
            <w:r w:rsidRPr="007809D3">
              <w:rPr>
                <w:rFonts w:ascii="Calibri" w:eastAsia="Times New Roman" w:hAnsi="Calibri" w:cs="Calibri"/>
                <w:b/>
                <w:bCs/>
                <w:color w:val="000000"/>
                <w:szCs w:val="22"/>
              </w:rPr>
              <w:t xml:space="preserve">Pending </w:t>
            </w:r>
          </w:p>
        </w:tc>
        <w:tc>
          <w:tcPr>
            <w:tcW w:w="1424" w:type="dxa"/>
            <w:gridSpan w:val="2"/>
            <w:vMerge/>
            <w:tcBorders>
              <w:top w:val="single" w:sz="4" w:space="0" w:color="auto"/>
              <w:left w:val="single" w:sz="4" w:space="0" w:color="auto"/>
              <w:bottom w:val="single" w:sz="4" w:space="0" w:color="auto"/>
              <w:right w:val="single" w:sz="4" w:space="0" w:color="auto"/>
            </w:tcBorders>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PMEGP</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32</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84</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17</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4</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63</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53.13</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VBS</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1100</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1840</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858</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912</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81</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78.00</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DUDA</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30</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31</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31</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0</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103.33</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DTASY</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20</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32</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0</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0</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32</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0.00</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GSCDC</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86</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27</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23</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2.33</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GWEDC</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81</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10</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1.23</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GBCDC</w:t>
            </w:r>
          </w:p>
        </w:tc>
        <w:tc>
          <w:tcPr>
            <w:tcW w:w="112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83</w:t>
            </w:r>
          </w:p>
        </w:tc>
        <w:tc>
          <w:tcPr>
            <w:tcW w:w="1188"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79</w:t>
            </w:r>
          </w:p>
        </w:tc>
        <w:tc>
          <w:tcPr>
            <w:tcW w:w="123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w:t>
            </w:r>
          </w:p>
        </w:tc>
        <w:tc>
          <w:tcPr>
            <w:tcW w:w="1015"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5</w:t>
            </w:r>
          </w:p>
        </w:tc>
        <w:tc>
          <w:tcPr>
            <w:tcW w:w="960"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71</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3.61</w:t>
            </w:r>
          </w:p>
        </w:tc>
      </w:tr>
      <w:tr w:rsidR="007809D3" w:rsidRPr="007809D3" w:rsidTr="007809D3">
        <w:trPr>
          <w:gridAfter w:val="1"/>
          <w:wAfter w:w="393" w:type="dxa"/>
          <w:trHeight w:val="300"/>
        </w:trPr>
        <w:tc>
          <w:tcPr>
            <w:tcW w:w="1158" w:type="dxa"/>
            <w:tcBorders>
              <w:top w:val="nil"/>
              <w:left w:val="single" w:sz="4" w:space="0" w:color="auto"/>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rPr>
                <w:rFonts w:ascii="Calibri" w:eastAsia="Times New Roman" w:hAnsi="Calibri" w:cs="Calibri"/>
                <w:b/>
                <w:bCs/>
                <w:color w:val="000000"/>
                <w:szCs w:val="22"/>
              </w:rPr>
            </w:pPr>
            <w:r w:rsidRPr="007809D3">
              <w:rPr>
                <w:rFonts w:ascii="Calibri" w:eastAsia="Times New Roman" w:hAnsi="Calibri" w:cs="Calibri"/>
                <w:b/>
                <w:bCs/>
                <w:color w:val="000000"/>
                <w:szCs w:val="22"/>
              </w:rPr>
              <w:t>Total</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1532</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2109</w:t>
            </w:r>
          </w:p>
        </w:tc>
        <w:tc>
          <w:tcPr>
            <w:tcW w:w="1235" w:type="dxa"/>
            <w:gridSpan w:val="2"/>
            <w:tcBorders>
              <w:top w:val="nil"/>
              <w:left w:val="nil"/>
              <w:bottom w:val="single" w:sz="4" w:space="0" w:color="auto"/>
              <w:right w:val="single" w:sz="4" w:space="0" w:color="auto"/>
            </w:tcBorders>
            <w:shd w:val="clear" w:color="auto" w:fill="auto"/>
            <w:noWrap/>
            <w:vAlign w:val="bottom"/>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912</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924</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284</w:t>
            </w:r>
          </w:p>
        </w:tc>
        <w:tc>
          <w:tcPr>
            <w:tcW w:w="1424" w:type="dxa"/>
            <w:gridSpan w:val="2"/>
            <w:tcBorders>
              <w:top w:val="nil"/>
              <w:left w:val="nil"/>
              <w:bottom w:val="single" w:sz="4" w:space="0" w:color="auto"/>
              <w:right w:val="single" w:sz="4" w:space="0" w:color="auto"/>
            </w:tcBorders>
            <w:shd w:val="clear" w:color="auto" w:fill="auto"/>
            <w:vAlign w:val="center"/>
            <w:hideMark/>
          </w:tcPr>
          <w:p w:rsidR="007809D3" w:rsidRPr="007809D3" w:rsidRDefault="007809D3" w:rsidP="007809D3">
            <w:pPr>
              <w:spacing w:after="0" w:line="240" w:lineRule="auto"/>
              <w:jc w:val="right"/>
              <w:rPr>
                <w:rFonts w:ascii="Calibri" w:eastAsia="Times New Roman" w:hAnsi="Calibri" w:cs="Calibri"/>
                <w:color w:val="000000"/>
                <w:szCs w:val="22"/>
              </w:rPr>
            </w:pPr>
            <w:r w:rsidRPr="007809D3">
              <w:rPr>
                <w:rFonts w:ascii="Calibri" w:eastAsia="Times New Roman" w:hAnsi="Calibri" w:cs="Calibri"/>
                <w:color w:val="000000"/>
                <w:szCs w:val="22"/>
              </w:rPr>
              <w:t>59.53</w:t>
            </w:r>
          </w:p>
        </w:tc>
      </w:tr>
      <w:tr w:rsidR="00C835B0" w:rsidRPr="00D92BEC" w:rsidTr="007809D3">
        <w:trPr>
          <w:trHeight w:val="300"/>
        </w:trPr>
        <w:tc>
          <w:tcPr>
            <w:tcW w:w="1360" w:type="dxa"/>
            <w:gridSpan w:val="2"/>
            <w:tcBorders>
              <w:top w:val="nil"/>
              <w:left w:val="nil"/>
              <w:bottom w:val="nil"/>
              <w:right w:val="nil"/>
            </w:tcBorders>
            <w:shd w:val="clear" w:color="auto" w:fill="auto"/>
            <w:vAlign w:val="center"/>
            <w:hideMark/>
          </w:tcPr>
          <w:p w:rsidR="00C835B0" w:rsidRPr="00D92BEC" w:rsidRDefault="00C835B0" w:rsidP="007809D3">
            <w:pPr>
              <w:rPr>
                <w:rFonts w:ascii="Times New Roman" w:eastAsia="Times New Roman" w:hAnsi="Times New Roman" w:cs="Times New Roman"/>
                <w:sz w:val="20"/>
              </w:rPr>
            </w:pPr>
          </w:p>
        </w:tc>
        <w:tc>
          <w:tcPr>
            <w:tcW w:w="4752" w:type="dxa"/>
            <w:gridSpan w:val="8"/>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Cumulative since Inception of Scheme</w:t>
            </w:r>
          </w:p>
        </w:tc>
        <w:tc>
          <w:tcPr>
            <w:tcW w:w="957"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b/>
                <w:bCs/>
                <w:color w:val="000000"/>
                <w:szCs w:val="22"/>
              </w:rPr>
            </w:pPr>
          </w:p>
        </w:tc>
        <w:tc>
          <w:tcPr>
            <w:tcW w:w="1424" w:type="dxa"/>
            <w:gridSpan w:val="2"/>
            <w:tcBorders>
              <w:top w:val="nil"/>
              <w:left w:val="nil"/>
              <w:bottom w:val="nil"/>
              <w:right w:val="nil"/>
            </w:tcBorders>
            <w:shd w:val="clear" w:color="auto" w:fill="auto"/>
            <w:vAlign w:val="center"/>
            <w:hideMark/>
          </w:tcPr>
          <w:p w:rsidR="00C835B0" w:rsidRPr="00D92BEC" w:rsidRDefault="00C835B0" w:rsidP="00C835B0">
            <w:pPr>
              <w:spacing w:after="0" w:line="240" w:lineRule="auto"/>
              <w:rPr>
                <w:rFonts w:ascii="Times New Roman" w:eastAsia="Times New Roman" w:hAnsi="Times New Roman" w:cs="Times New Roman"/>
                <w:sz w:val="20"/>
              </w:rPr>
            </w:pPr>
          </w:p>
        </w:tc>
      </w:tr>
      <w:tr w:rsidR="00C835B0" w:rsidRPr="00D92BEC" w:rsidTr="007809D3">
        <w:trPr>
          <w:trHeight w:val="300"/>
        </w:trPr>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227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835B0" w:rsidRPr="00D92BEC" w:rsidRDefault="00C835B0" w:rsidP="00C835B0">
            <w:pPr>
              <w:spacing w:after="0" w:line="240" w:lineRule="auto"/>
              <w:jc w:val="center"/>
              <w:rPr>
                <w:rFonts w:ascii="Calibri" w:eastAsia="Times New Roman" w:hAnsi="Calibri" w:cs="Calibri"/>
                <w:color w:val="000000"/>
                <w:szCs w:val="22"/>
              </w:rPr>
            </w:pPr>
            <w:r w:rsidRPr="00D92BEC">
              <w:rPr>
                <w:rFonts w:ascii="Calibri" w:eastAsia="Times New Roman" w:hAnsi="Calibri" w:cs="Calibri"/>
                <w:color w:val="000000"/>
                <w:szCs w:val="22"/>
              </w:rPr>
              <w:t>Sanction</w:t>
            </w:r>
          </w:p>
        </w:tc>
        <w:tc>
          <w:tcPr>
            <w:tcW w:w="1466"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Disbursement</w:t>
            </w:r>
          </w:p>
        </w:tc>
        <w:tc>
          <w:tcPr>
            <w:tcW w:w="1015" w:type="dxa"/>
            <w:gridSpan w:val="2"/>
            <w:tcBorders>
              <w:top w:val="single" w:sz="4" w:space="0" w:color="auto"/>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957"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Times New Roman" w:eastAsia="Times New Roman" w:hAnsi="Times New Roman" w:cs="Times New Roman"/>
                <w:sz w:val="20"/>
              </w:rPr>
            </w:pPr>
          </w:p>
        </w:tc>
      </w:tr>
      <w:tr w:rsidR="00C835B0" w:rsidRPr="00D92BEC" w:rsidTr="007809D3">
        <w:trPr>
          <w:trHeight w:val="300"/>
        </w:trPr>
        <w:tc>
          <w:tcPr>
            <w:tcW w:w="1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1466"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A/c</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r w:rsidRPr="00D92BEC">
              <w:rPr>
                <w:rFonts w:ascii="Calibri" w:eastAsia="Times New Roman" w:hAnsi="Calibri" w:cs="Calibri"/>
                <w:color w:val="000000"/>
                <w:szCs w:val="22"/>
              </w:rPr>
              <w:t>Amt.</w:t>
            </w:r>
          </w:p>
        </w:tc>
        <w:tc>
          <w:tcPr>
            <w:tcW w:w="957"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Times New Roman" w:eastAsia="Times New Roman" w:hAnsi="Times New Roman" w:cs="Times New Roman"/>
                <w:sz w:val="20"/>
              </w:rPr>
            </w:pPr>
          </w:p>
        </w:tc>
      </w:tr>
      <w:tr w:rsidR="00C835B0" w:rsidRPr="00D92BEC" w:rsidTr="007809D3">
        <w:trPr>
          <w:trHeight w:val="300"/>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C835B0" w:rsidRPr="00D92BEC" w:rsidRDefault="00C835B0" w:rsidP="00C835B0">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Standup India</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122</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3675</w:t>
            </w:r>
          </w:p>
        </w:tc>
        <w:tc>
          <w:tcPr>
            <w:tcW w:w="1466" w:type="dxa"/>
            <w:gridSpan w:val="2"/>
            <w:tcBorders>
              <w:top w:val="nil"/>
              <w:left w:val="nil"/>
              <w:bottom w:val="single" w:sz="4" w:space="0" w:color="auto"/>
              <w:right w:val="single" w:sz="4" w:space="0" w:color="auto"/>
            </w:tcBorders>
            <w:shd w:val="clear" w:color="auto" w:fill="auto"/>
            <w:vAlign w:val="center"/>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122</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3574</w:t>
            </w:r>
          </w:p>
        </w:tc>
        <w:tc>
          <w:tcPr>
            <w:tcW w:w="957"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Times New Roman" w:eastAsia="Times New Roman" w:hAnsi="Times New Roman" w:cs="Times New Roman"/>
                <w:sz w:val="20"/>
              </w:rPr>
            </w:pPr>
          </w:p>
        </w:tc>
      </w:tr>
      <w:tr w:rsidR="00C835B0" w:rsidRPr="00D92BEC" w:rsidTr="007809D3">
        <w:trPr>
          <w:trHeight w:val="300"/>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C835B0" w:rsidRPr="00D92BEC" w:rsidRDefault="00C835B0" w:rsidP="00C835B0">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PMAY(U)</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478</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5089</w:t>
            </w:r>
          </w:p>
        </w:tc>
        <w:tc>
          <w:tcPr>
            <w:tcW w:w="1466"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468</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4889</w:t>
            </w:r>
          </w:p>
        </w:tc>
        <w:tc>
          <w:tcPr>
            <w:tcW w:w="957"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Times New Roman" w:eastAsia="Times New Roman" w:hAnsi="Times New Roman" w:cs="Times New Roman"/>
                <w:sz w:val="20"/>
              </w:rPr>
            </w:pPr>
          </w:p>
        </w:tc>
      </w:tr>
      <w:tr w:rsidR="00C835B0" w:rsidRPr="00D92BEC" w:rsidTr="007809D3">
        <w:trPr>
          <w:trHeight w:val="300"/>
        </w:trPr>
        <w:tc>
          <w:tcPr>
            <w:tcW w:w="1360" w:type="dxa"/>
            <w:gridSpan w:val="2"/>
            <w:tcBorders>
              <w:top w:val="nil"/>
              <w:left w:val="single" w:sz="4" w:space="0" w:color="auto"/>
              <w:bottom w:val="single" w:sz="4" w:space="0" w:color="auto"/>
              <w:right w:val="single" w:sz="4" w:space="0" w:color="auto"/>
            </w:tcBorders>
            <w:shd w:val="clear" w:color="auto" w:fill="auto"/>
            <w:vAlign w:val="center"/>
            <w:hideMark/>
          </w:tcPr>
          <w:p w:rsidR="00C835B0" w:rsidRPr="00D92BEC" w:rsidRDefault="00C835B0" w:rsidP="00C835B0">
            <w:pPr>
              <w:spacing w:after="0" w:line="240" w:lineRule="auto"/>
              <w:rPr>
                <w:rFonts w:ascii="Calibri" w:eastAsia="Times New Roman" w:hAnsi="Calibri" w:cs="Calibri"/>
                <w:b/>
                <w:bCs/>
                <w:color w:val="000000"/>
                <w:szCs w:val="22"/>
              </w:rPr>
            </w:pPr>
            <w:r w:rsidRPr="00D92BEC">
              <w:rPr>
                <w:rFonts w:ascii="Calibri" w:eastAsia="Times New Roman" w:hAnsi="Calibri" w:cs="Calibri"/>
                <w:b/>
                <w:bCs/>
                <w:color w:val="000000"/>
                <w:szCs w:val="22"/>
              </w:rPr>
              <w:t>PMAY (R )</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466"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r w:rsidRPr="00D92BEC">
              <w:rPr>
                <w:rFonts w:ascii="Calibri" w:eastAsia="Times New Roman" w:hAnsi="Calibri" w:cs="Calibri"/>
                <w:color w:val="000000"/>
                <w:szCs w:val="22"/>
              </w:rPr>
              <w:t>0</w:t>
            </w:r>
          </w:p>
        </w:tc>
        <w:tc>
          <w:tcPr>
            <w:tcW w:w="957"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jc w:val="right"/>
              <w:rPr>
                <w:rFonts w:ascii="Calibri" w:eastAsia="Times New Roman" w:hAnsi="Calibri" w:cs="Calibri"/>
                <w:color w:val="000000"/>
                <w:szCs w:val="22"/>
              </w:rPr>
            </w:pPr>
          </w:p>
        </w:tc>
        <w:tc>
          <w:tcPr>
            <w:tcW w:w="1424" w:type="dxa"/>
            <w:gridSpan w:val="2"/>
            <w:tcBorders>
              <w:top w:val="nil"/>
              <w:left w:val="nil"/>
              <w:bottom w:val="nil"/>
              <w:right w:val="nil"/>
            </w:tcBorders>
            <w:shd w:val="clear" w:color="auto" w:fill="auto"/>
            <w:noWrap/>
            <w:vAlign w:val="bottom"/>
            <w:hideMark/>
          </w:tcPr>
          <w:p w:rsidR="00C835B0" w:rsidRPr="00D92BEC" w:rsidRDefault="00C835B0" w:rsidP="00C835B0">
            <w:pPr>
              <w:spacing w:after="0" w:line="240" w:lineRule="auto"/>
              <w:rPr>
                <w:rFonts w:ascii="Times New Roman" w:eastAsia="Times New Roman" w:hAnsi="Times New Roman" w:cs="Times New Roman"/>
                <w:sz w:val="20"/>
              </w:rPr>
            </w:pPr>
          </w:p>
        </w:tc>
      </w:tr>
    </w:tbl>
    <w:p w:rsidR="000A26BE" w:rsidRDefault="000A26BE" w:rsidP="000A26BE">
      <w:pPr>
        <w:pStyle w:val="ListParagraph"/>
        <w:spacing w:line="240" w:lineRule="auto"/>
        <w:ind w:left="630"/>
        <w:jc w:val="both"/>
        <w:rPr>
          <w:b/>
          <w:bCs/>
          <w:sz w:val="28"/>
          <w:szCs w:val="28"/>
        </w:rPr>
      </w:pPr>
    </w:p>
    <w:p w:rsidR="000A26BE" w:rsidRDefault="000A26BE" w:rsidP="000A26BE">
      <w:pPr>
        <w:spacing w:line="240" w:lineRule="auto"/>
        <w:jc w:val="both"/>
        <w:rPr>
          <w:b/>
          <w:bCs/>
          <w:sz w:val="28"/>
          <w:szCs w:val="28"/>
        </w:rPr>
      </w:pPr>
    </w:p>
    <w:p w:rsidR="00EA1D6E" w:rsidRDefault="005A01E1" w:rsidP="005C7DE4">
      <w:pPr>
        <w:spacing w:line="240" w:lineRule="auto"/>
        <w:ind w:right="-187"/>
        <w:rPr>
          <w:b/>
          <w:bCs/>
          <w:sz w:val="28"/>
          <w:szCs w:val="28"/>
        </w:rPr>
      </w:pPr>
      <w:r>
        <w:rPr>
          <w:sz w:val="28"/>
          <w:szCs w:val="28"/>
        </w:rPr>
        <w:tab/>
      </w:r>
      <w:r w:rsidRPr="005A01E1">
        <w:rPr>
          <w:sz w:val="28"/>
          <w:szCs w:val="28"/>
        </w:rPr>
        <w:sym w:font="Wingdings" w:char="F0DF"/>
      </w:r>
      <w:r>
        <w:rPr>
          <w:sz w:val="28"/>
          <w:szCs w:val="28"/>
        </w:rPr>
        <w:t>-----------</w:t>
      </w:r>
      <w:r w:rsidRPr="00D352FC">
        <w:rPr>
          <w:b/>
          <w:bCs/>
          <w:sz w:val="28"/>
          <w:szCs w:val="28"/>
        </w:rPr>
        <w:t xml:space="preserve">As per attached </w:t>
      </w:r>
      <w:r w:rsidR="00DB1231">
        <w:rPr>
          <w:b/>
          <w:bCs/>
          <w:sz w:val="28"/>
          <w:szCs w:val="28"/>
        </w:rPr>
        <w:t>A</w:t>
      </w:r>
      <w:r w:rsidRPr="00D352FC">
        <w:rPr>
          <w:b/>
          <w:bCs/>
          <w:sz w:val="28"/>
          <w:szCs w:val="28"/>
        </w:rPr>
        <w:t>nnexure -</w:t>
      </w:r>
      <w:r w:rsidR="00DB1231">
        <w:rPr>
          <w:b/>
          <w:bCs/>
          <w:sz w:val="28"/>
          <w:szCs w:val="28"/>
        </w:rPr>
        <w:t xml:space="preserve">4 </w:t>
      </w:r>
      <w:r>
        <w:rPr>
          <w:b/>
          <w:bCs/>
          <w:sz w:val="28"/>
          <w:szCs w:val="28"/>
        </w:rPr>
        <w:t xml:space="preserve">    </w:t>
      </w:r>
      <w:r w:rsidR="004E1C73">
        <w:rPr>
          <w:b/>
          <w:bCs/>
          <w:sz w:val="28"/>
          <w:szCs w:val="28"/>
        </w:rPr>
        <w:t>(Page</w:t>
      </w:r>
      <w:r>
        <w:rPr>
          <w:b/>
          <w:bCs/>
          <w:sz w:val="28"/>
          <w:szCs w:val="28"/>
        </w:rPr>
        <w:t xml:space="preserve"> </w:t>
      </w:r>
      <w:r w:rsidR="00DB1231">
        <w:rPr>
          <w:b/>
          <w:bCs/>
          <w:sz w:val="28"/>
          <w:szCs w:val="28"/>
        </w:rPr>
        <w:t>5</w:t>
      </w:r>
      <w:r w:rsidR="004E1C73">
        <w:rPr>
          <w:b/>
          <w:bCs/>
          <w:sz w:val="28"/>
          <w:szCs w:val="28"/>
        </w:rPr>
        <w:t>) ---</w:t>
      </w:r>
      <w:r w:rsidR="00DB1231" w:rsidRPr="00DB1231">
        <w:rPr>
          <w:b/>
          <w:bCs/>
          <w:sz w:val="28"/>
          <w:szCs w:val="28"/>
        </w:rPr>
        <w:sym w:font="Wingdings" w:char="F0E0"/>
      </w:r>
      <w:r>
        <w:rPr>
          <w:b/>
          <w:bCs/>
          <w:sz w:val="28"/>
          <w:szCs w:val="28"/>
        </w:rPr>
        <w:tab/>
      </w:r>
    </w:p>
    <w:p w:rsidR="00914739" w:rsidRDefault="00914739"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B44095" w:rsidRDefault="00B44095"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6362F7" w:rsidRDefault="006362F7"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19403E" w:rsidRDefault="0019403E" w:rsidP="005C7DE4">
      <w:pPr>
        <w:spacing w:line="240" w:lineRule="auto"/>
        <w:ind w:right="-187"/>
        <w:rPr>
          <w:b/>
          <w:bCs/>
          <w:sz w:val="28"/>
          <w:szCs w:val="28"/>
        </w:rPr>
      </w:pPr>
    </w:p>
    <w:p w:rsidR="00EE3840" w:rsidRDefault="009269D7" w:rsidP="005C7DE4">
      <w:pPr>
        <w:spacing w:line="240" w:lineRule="auto"/>
        <w:ind w:right="-187"/>
        <w:rPr>
          <w:b/>
          <w:bCs/>
          <w:sz w:val="28"/>
          <w:szCs w:val="28"/>
        </w:rPr>
      </w:pPr>
      <w:r>
        <w:rPr>
          <w:b/>
          <w:bCs/>
          <w:sz w:val="28"/>
          <w:szCs w:val="28"/>
        </w:rPr>
        <w:t>8</w:t>
      </w:r>
      <w:r w:rsidR="00EE3840" w:rsidRPr="009269D7">
        <w:rPr>
          <w:b/>
          <w:bCs/>
          <w:sz w:val="28"/>
          <w:szCs w:val="28"/>
        </w:rPr>
        <w:t xml:space="preserve">. Review of </w:t>
      </w:r>
      <w:r w:rsidR="00ED3C42" w:rsidRPr="009269D7">
        <w:rPr>
          <w:b/>
          <w:bCs/>
          <w:sz w:val="28"/>
          <w:szCs w:val="28"/>
        </w:rPr>
        <w:t>Annual Credit Plan (</w:t>
      </w:r>
      <w:r w:rsidR="00EE3840" w:rsidRPr="009269D7">
        <w:rPr>
          <w:b/>
          <w:bCs/>
          <w:sz w:val="28"/>
          <w:szCs w:val="28"/>
        </w:rPr>
        <w:t>ACP</w:t>
      </w:r>
      <w:r w:rsidR="00ED3C42" w:rsidRPr="009269D7">
        <w:rPr>
          <w:b/>
          <w:bCs/>
          <w:sz w:val="28"/>
          <w:szCs w:val="28"/>
        </w:rPr>
        <w:t>)</w:t>
      </w:r>
      <w:r w:rsidR="00F72AB4">
        <w:rPr>
          <w:b/>
          <w:bCs/>
          <w:sz w:val="28"/>
          <w:szCs w:val="28"/>
        </w:rPr>
        <w:t xml:space="preserve"> </w:t>
      </w:r>
      <w:r w:rsidR="00F72AB4">
        <w:rPr>
          <w:b/>
          <w:bCs/>
          <w:sz w:val="28"/>
          <w:szCs w:val="28"/>
        </w:rPr>
        <w:tab/>
      </w:r>
      <w:r w:rsidR="00182E58">
        <w:rPr>
          <w:b/>
          <w:bCs/>
          <w:sz w:val="28"/>
          <w:szCs w:val="28"/>
        </w:rPr>
        <w:t>Annexure-</w:t>
      </w:r>
      <w:r w:rsidR="00DB1231">
        <w:rPr>
          <w:b/>
          <w:bCs/>
          <w:sz w:val="28"/>
          <w:szCs w:val="28"/>
        </w:rPr>
        <w:t xml:space="preserve">5/1 to5/3 </w:t>
      </w:r>
      <w:r w:rsidR="00F72AB4" w:rsidRPr="00F72AB4">
        <w:rPr>
          <w:b/>
          <w:bCs/>
          <w:sz w:val="28"/>
          <w:szCs w:val="28"/>
        </w:rPr>
        <w:t xml:space="preserve">(PAGE </w:t>
      </w:r>
      <w:r w:rsidR="006751E5">
        <w:rPr>
          <w:b/>
          <w:bCs/>
          <w:sz w:val="28"/>
          <w:szCs w:val="28"/>
        </w:rPr>
        <w:t>6</w:t>
      </w:r>
      <w:r w:rsidR="00DB1231">
        <w:rPr>
          <w:b/>
          <w:bCs/>
          <w:sz w:val="28"/>
          <w:szCs w:val="28"/>
        </w:rPr>
        <w:t xml:space="preserve"> to </w:t>
      </w:r>
      <w:r w:rsidR="004E1C73">
        <w:rPr>
          <w:b/>
          <w:bCs/>
          <w:sz w:val="28"/>
          <w:szCs w:val="28"/>
        </w:rPr>
        <w:t>8)</w:t>
      </w:r>
    </w:p>
    <w:p w:rsidR="00DC2873" w:rsidRDefault="00DC2873" w:rsidP="00DC2873">
      <w:pPr>
        <w:spacing w:line="240" w:lineRule="auto"/>
        <w:ind w:left="5760" w:right="-187" w:firstLine="720"/>
        <w:rPr>
          <w:b/>
          <w:bCs/>
          <w:sz w:val="28"/>
          <w:szCs w:val="28"/>
        </w:rPr>
      </w:pPr>
      <w:r>
        <w:rPr>
          <w:b/>
          <w:bCs/>
          <w:sz w:val="28"/>
          <w:szCs w:val="28"/>
        </w:rPr>
        <w:t xml:space="preserve"> </w:t>
      </w:r>
      <w:r w:rsidR="004E1C73">
        <w:rPr>
          <w:b/>
          <w:bCs/>
          <w:sz w:val="28"/>
          <w:szCs w:val="28"/>
        </w:rPr>
        <w:t>(Amt</w:t>
      </w:r>
      <w:r>
        <w:rPr>
          <w:b/>
          <w:bCs/>
          <w:sz w:val="28"/>
          <w:szCs w:val="28"/>
        </w:rPr>
        <w:t>. in lacs)</w:t>
      </w:r>
    </w:p>
    <w:tbl>
      <w:tblPr>
        <w:tblW w:w="11355" w:type="dxa"/>
        <w:tblInd w:w="-1175" w:type="dxa"/>
        <w:tblLook w:val="04A0" w:firstRow="1" w:lastRow="0" w:firstColumn="1" w:lastColumn="0" w:noHBand="0" w:noVBand="1"/>
      </w:tblPr>
      <w:tblGrid>
        <w:gridCol w:w="480"/>
        <w:gridCol w:w="1190"/>
        <w:gridCol w:w="788"/>
        <w:gridCol w:w="903"/>
        <w:gridCol w:w="788"/>
        <w:gridCol w:w="886"/>
        <w:gridCol w:w="774"/>
        <w:gridCol w:w="774"/>
        <w:gridCol w:w="788"/>
        <w:gridCol w:w="886"/>
        <w:gridCol w:w="788"/>
        <w:gridCol w:w="886"/>
        <w:gridCol w:w="1424"/>
      </w:tblGrid>
      <w:tr w:rsidR="001C1B6A" w:rsidRPr="001C1B6A" w:rsidTr="00B44095">
        <w:trPr>
          <w:trHeight w:val="330"/>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right"/>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Sr.</w:t>
            </w:r>
          </w:p>
        </w:tc>
        <w:tc>
          <w:tcPr>
            <w:tcW w:w="11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Sectors</w:t>
            </w:r>
          </w:p>
        </w:tc>
        <w:tc>
          <w:tcPr>
            <w:tcW w:w="4913" w:type="dxa"/>
            <w:gridSpan w:val="6"/>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Last Year(201</w:t>
            </w:r>
            <w:r w:rsidR="004420CB">
              <w:rPr>
                <w:rFonts w:ascii="Calibri" w:eastAsia="Times New Roman" w:hAnsi="Calibri" w:cs="Calibri"/>
                <w:b/>
                <w:bCs/>
                <w:color w:val="000000"/>
                <w:sz w:val="24"/>
                <w:szCs w:val="24"/>
              </w:rPr>
              <w:t>7</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w:t>
            </w:r>
          </w:p>
        </w:tc>
        <w:tc>
          <w:tcPr>
            <w:tcW w:w="4772" w:type="dxa"/>
            <w:gridSpan w:val="5"/>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4420CB">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ACP Current Year(201</w:t>
            </w:r>
            <w:r w:rsidR="004420CB">
              <w:rPr>
                <w:rFonts w:ascii="Calibri" w:eastAsia="Times New Roman" w:hAnsi="Calibri" w:cs="Calibri"/>
                <w:b/>
                <w:bCs/>
                <w:color w:val="000000"/>
                <w:sz w:val="24"/>
                <w:szCs w:val="24"/>
              </w:rPr>
              <w:t>8</w:t>
            </w:r>
            <w:r w:rsidRPr="001C1B6A">
              <w:rPr>
                <w:rFonts w:ascii="Calibri" w:eastAsia="Times New Roman" w:hAnsi="Calibri" w:cs="Calibri"/>
                <w:b/>
                <w:bCs/>
                <w:color w:val="000000"/>
                <w:sz w:val="24"/>
                <w:szCs w:val="24"/>
              </w:rPr>
              <w:t>-1</w:t>
            </w:r>
            <w:r w:rsidR="004420CB">
              <w:rPr>
                <w:rFonts w:ascii="Calibri" w:eastAsia="Times New Roman" w:hAnsi="Calibri" w:cs="Calibri"/>
                <w:b/>
                <w:bCs/>
                <w:color w:val="000000"/>
                <w:sz w:val="24"/>
                <w:szCs w:val="24"/>
              </w:rPr>
              <w:t>9</w:t>
            </w:r>
            <w:r w:rsidRPr="001C1B6A">
              <w:rPr>
                <w:rFonts w:ascii="Calibri" w:eastAsia="Times New Roman" w:hAnsi="Calibri" w:cs="Calibri"/>
                <w:b/>
                <w:bCs/>
                <w:color w:val="000000"/>
                <w:sz w:val="24"/>
                <w:szCs w:val="24"/>
              </w:rPr>
              <w:t>)</w:t>
            </w:r>
          </w:p>
        </w:tc>
      </w:tr>
      <w:tr w:rsidR="001C1B6A" w:rsidRPr="001C1B6A" w:rsidTr="00B44095">
        <w:trPr>
          <w:trHeight w:val="945"/>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691"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corresponding qtr. last year</w:t>
            </w:r>
          </w:p>
        </w:tc>
        <w:tc>
          <w:tcPr>
            <w:tcW w:w="1548"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0"/>
              </w:rPr>
            </w:pPr>
            <w:r w:rsidRPr="001C1B6A">
              <w:rPr>
                <w:rFonts w:ascii="Calibri" w:eastAsia="Times New Roman" w:hAnsi="Calibri" w:cs="Calibri"/>
                <w:b/>
                <w:bCs/>
                <w:color w:val="000000"/>
                <w:sz w:val="20"/>
              </w:rPr>
              <w:t>Achievement %</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Annual Allocation</w:t>
            </w:r>
          </w:p>
        </w:tc>
        <w:tc>
          <w:tcPr>
            <w:tcW w:w="1674" w:type="dxa"/>
            <w:gridSpan w:val="2"/>
            <w:tcBorders>
              <w:top w:val="single" w:sz="8" w:space="0" w:color="000000"/>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Achiev. Upto current qtr.</w:t>
            </w:r>
          </w:p>
        </w:tc>
        <w:tc>
          <w:tcPr>
            <w:tcW w:w="142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Achievement %</w:t>
            </w:r>
          </w:p>
        </w:tc>
      </w:tr>
      <w:tr w:rsidR="001C1B6A" w:rsidRPr="001C1B6A" w:rsidTr="00B44095">
        <w:trPr>
          <w:trHeight w:val="33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1190" w:type="dxa"/>
            <w:vMerge/>
            <w:tcBorders>
              <w:top w:val="single" w:sz="8" w:space="0" w:color="000000"/>
              <w:left w:val="single" w:sz="8" w:space="0" w:color="000000"/>
              <w:bottom w:val="single" w:sz="8" w:space="0" w:color="000000"/>
              <w:right w:val="single" w:sz="8" w:space="0" w:color="000000"/>
            </w:tcBorders>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 xml:space="preserve">A/C </w:t>
            </w:r>
          </w:p>
        </w:tc>
        <w:tc>
          <w:tcPr>
            <w:tcW w:w="903"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74"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774" w:type="dxa"/>
            <w:tcBorders>
              <w:top w:val="nil"/>
              <w:left w:val="nil"/>
              <w:bottom w:val="single" w:sz="8" w:space="0" w:color="000000"/>
              <w:right w:val="single" w:sz="8" w:space="0" w:color="000000"/>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788"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A/C</w:t>
            </w:r>
          </w:p>
        </w:tc>
        <w:tc>
          <w:tcPr>
            <w:tcW w:w="886" w:type="dxa"/>
            <w:tcBorders>
              <w:top w:val="nil"/>
              <w:left w:val="nil"/>
              <w:bottom w:val="single" w:sz="8" w:space="0" w:color="000000"/>
              <w:right w:val="single" w:sz="8" w:space="0" w:color="auto"/>
            </w:tcBorders>
            <w:shd w:val="clear" w:color="auto" w:fill="auto"/>
            <w:vAlign w:val="center"/>
            <w:hideMark/>
          </w:tcPr>
          <w:p w:rsidR="001C1B6A" w:rsidRPr="001C1B6A" w:rsidRDefault="001C1B6A" w:rsidP="001C1B6A">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c>
          <w:tcPr>
            <w:tcW w:w="1424" w:type="dxa"/>
            <w:tcBorders>
              <w:top w:val="nil"/>
              <w:left w:val="nil"/>
              <w:bottom w:val="single" w:sz="8" w:space="0" w:color="000000"/>
              <w:right w:val="single" w:sz="8" w:space="0" w:color="000000"/>
            </w:tcBorders>
            <w:shd w:val="clear" w:color="auto" w:fill="auto"/>
            <w:vAlign w:val="bottom"/>
            <w:hideMark/>
          </w:tcPr>
          <w:p w:rsidR="001C1B6A" w:rsidRPr="001C1B6A" w:rsidRDefault="001C1B6A" w:rsidP="001C1B6A">
            <w:pPr>
              <w:spacing w:after="0" w:line="240" w:lineRule="auto"/>
              <w:jc w:val="center"/>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Amt.</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Total Agri</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38771</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67830</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14631</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29054</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37.74</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42.83</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38991</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52336</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18341</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34996</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66.87</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1a</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Crop Loan</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17951</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27655</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5785</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11312</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32.23</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40.90</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21001</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29679</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9845</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13588</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45.78</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1b</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Term Loan</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20820</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40175</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8846</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17741</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42.49</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44.16</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17990</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22657</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8496</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21408</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94.49</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2</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MSME</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5717</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62242</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5256</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60771</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91.94</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97.64</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6165</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85821</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9302</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127102</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148.10</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Export Credit</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137</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6414</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50</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1014</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36.50</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15.81</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137</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3200</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25</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1004</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31.38</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3</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Education</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664</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2347</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338</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936</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50.90</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39.88</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699</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1056</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483</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1199</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113.54</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4</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Housing</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3123</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18611</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2377</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26279</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76.11</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141.20</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3199</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28079</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2889</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22661</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80.70</w:t>
            </w:r>
          </w:p>
        </w:tc>
      </w:tr>
      <w:tr w:rsidR="006B077C" w:rsidRPr="001C1B6A" w:rsidTr="00344C3F">
        <w:trPr>
          <w:trHeight w:val="330"/>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5</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color w:val="000000"/>
                <w:sz w:val="24"/>
                <w:szCs w:val="24"/>
              </w:rPr>
            </w:pPr>
            <w:r w:rsidRPr="001C1B6A">
              <w:rPr>
                <w:rFonts w:ascii="Calibri" w:eastAsia="Times New Roman" w:hAnsi="Calibri" w:cs="Calibri"/>
                <w:color w:val="000000"/>
                <w:sz w:val="24"/>
                <w:szCs w:val="24"/>
              </w:rPr>
              <w:t>Others</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4795</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4778</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766</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10812</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15.97</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226.29</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4856</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2392</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8485</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color w:val="000000"/>
                <w:sz w:val="20"/>
              </w:rPr>
            </w:pPr>
            <w:r>
              <w:rPr>
                <w:rFonts w:ascii="Calibri" w:hAnsi="Calibri" w:cs="Calibri"/>
                <w:color w:val="000000"/>
                <w:sz w:val="20"/>
              </w:rPr>
              <w:t>6870</w:t>
            </w:r>
          </w:p>
        </w:tc>
        <w:tc>
          <w:tcPr>
            <w:tcW w:w="1424" w:type="dxa"/>
            <w:tcBorders>
              <w:top w:val="nil"/>
              <w:left w:val="nil"/>
              <w:bottom w:val="single" w:sz="8" w:space="0" w:color="000000"/>
              <w:right w:val="single" w:sz="8" w:space="0" w:color="000000"/>
            </w:tcBorders>
            <w:shd w:val="clear" w:color="auto" w:fill="auto"/>
            <w:vAlign w:val="bottom"/>
          </w:tcPr>
          <w:p w:rsidR="006B077C" w:rsidRDefault="006B077C" w:rsidP="006B077C">
            <w:pPr>
              <w:jc w:val="center"/>
              <w:rPr>
                <w:rFonts w:ascii="Calibri" w:hAnsi="Calibri" w:cs="Calibri"/>
                <w:b/>
                <w:bCs/>
                <w:color w:val="000000"/>
                <w:sz w:val="24"/>
                <w:szCs w:val="24"/>
              </w:rPr>
            </w:pPr>
            <w:r>
              <w:rPr>
                <w:rFonts w:ascii="Calibri" w:hAnsi="Calibri" w:cs="Calibri"/>
                <w:b/>
                <w:bCs/>
                <w:color w:val="000000"/>
              </w:rPr>
              <w:t>287.21</w:t>
            </w:r>
          </w:p>
        </w:tc>
      </w:tr>
      <w:tr w:rsidR="006B077C" w:rsidRPr="001C1B6A" w:rsidTr="00344C3F">
        <w:trPr>
          <w:trHeight w:val="915"/>
        </w:trPr>
        <w:tc>
          <w:tcPr>
            <w:tcW w:w="480" w:type="dxa"/>
            <w:tcBorders>
              <w:top w:val="nil"/>
              <w:left w:val="single" w:sz="8" w:space="0" w:color="000000"/>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jc w:val="right"/>
              <w:rPr>
                <w:rFonts w:ascii="Calibri" w:eastAsia="Times New Roman" w:hAnsi="Calibri" w:cs="Calibri"/>
                <w:color w:val="000000"/>
                <w:sz w:val="24"/>
                <w:szCs w:val="24"/>
              </w:rPr>
            </w:pPr>
            <w:r w:rsidRPr="001C1B6A">
              <w:rPr>
                <w:rFonts w:ascii="Calibri" w:eastAsia="Times New Roman" w:hAnsi="Calibri" w:cs="Calibri"/>
                <w:color w:val="000000"/>
                <w:sz w:val="24"/>
                <w:szCs w:val="24"/>
              </w:rPr>
              <w:t>6</w:t>
            </w:r>
          </w:p>
        </w:tc>
        <w:tc>
          <w:tcPr>
            <w:tcW w:w="1190" w:type="dxa"/>
            <w:tcBorders>
              <w:top w:val="nil"/>
              <w:left w:val="nil"/>
              <w:bottom w:val="single" w:sz="8" w:space="0" w:color="000000"/>
              <w:right w:val="single" w:sz="8" w:space="0" w:color="000000"/>
            </w:tcBorders>
            <w:shd w:val="clear" w:color="auto" w:fill="auto"/>
            <w:vAlign w:val="center"/>
            <w:hideMark/>
          </w:tcPr>
          <w:p w:rsidR="006B077C" w:rsidRPr="001C1B6A" w:rsidRDefault="006B077C" w:rsidP="006B077C">
            <w:pPr>
              <w:spacing w:after="0" w:line="240" w:lineRule="auto"/>
              <w:rPr>
                <w:rFonts w:ascii="Calibri" w:eastAsia="Times New Roman" w:hAnsi="Calibri" w:cs="Calibri"/>
                <w:b/>
                <w:bCs/>
                <w:color w:val="000000"/>
                <w:sz w:val="24"/>
                <w:szCs w:val="24"/>
              </w:rPr>
            </w:pPr>
            <w:r w:rsidRPr="001C1B6A">
              <w:rPr>
                <w:rFonts w:ascii="Calibri" w:eastAsia="Times New Roman" w:hAnsi="Calibri" w:cs="Calibri"/>
                <w:b/>
                <w:bCs/>
                <w:color w:val="000000"/>
                <w:sz w:val="24"/>
                <w:szCs w:val="24"/>
              </w:rPr>
              <w:t>Total Priority Sector Advances</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53207</w:t>
            </w:r>
          </w:p>
        </w:tc>
        <w:tc>
          <w:tcPr>
            <w:tcW w:w="903"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162222</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23418</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128866</w:t>
            </w:r>
          </w:p>
        </w:tc>
        <w:tc>
          <w:tcPr>
            <w:tcW w:w="774"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44.01</w:t>
            </w:r>
          </w:p>
        </w:tc>
        <w:tc>
          <w:tcPr>
            <w:tcW w:w="774" w:type="dxa"/>
            <w:tcBorders>
              <w:top w:val="nil"/>
              <w:left w:val="nil"/>
              <w:bottom w:val="single" w:sz="8" w:space="0" w:color="000000"/>
              <w:right w:val="single" w:sz="8" w:space="0" w:color="000000"/>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79.44</w:t>
            </w:r>
          </w:p>
        </w:tc>
        <w:tc>
          <w:tcPr>
            <w:tcW w:w="788"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54047</w:t>
            </w:r>
          </w:p>
        </w:tc>
        <w:tc>
          <w:tcPr>
            <w:tcW w:w="886" w:type="dxa"/>
            <w:tcBorders>
              <w:top w:val="nil"/>
              <w:left w:val="nil"/>
              <w:bottom w:val="single" w:sz="8" w:space="0" w:color="000000"/>
              <w:right w:val="single" w:sz="8" w:space="0" w:color="auto"/>
            </w:tcBorders>
            <w:shd w:val="clear" w:color="auto" w:fill="auto"/>
            <w:vAlign w:val="center"/>
          </w:tcPr>
          <w:p w:rsidR="006B077C" w:rsidRDefault="006B077C" w:rsidP="006B077C">
            <w:pPr>
              <w:jc w:val="right"/>
              <w:rPr>
                <w:rFonts w:ascii="Calibri" w:hAnsi="Calibri" w:cs="Calibri"/>
                <w:b/>
                <w:bCs/>
                <w:color w:val="000000"/>
              </w:rPr>
            </w:pPr>
            <w:r>
              <w:rPr>
                <w:rFonts w:ascii="Calibri" w:hAnsi="Calibri" w:cs="Calibri"/>
                <w:b/>
                <w:bCs/>
                <w:color w:val="000000"/>
              </w:rPr>
              <w:t>172884</w:t>
            </w:r>
          </w:p>
        </w:tc>
        <w:tc>
          <w:tcPr>
            <w:tcW w:w="788"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b/>
                <w:bCs/>
                <w:color w:val="000000"/>
              </w:rPr>
            </w:pPr>
            <w:r>
              <w:rPr>
                <w:rFonts w:ascii="Calibri" w:hAnsi="Calibri" w:cs="Calibri"/>
                <w:b/>
                <w:bCs/>
                <w:color w:val="000000"/>
              </w:rPr>
              <w:t>39525</w:t>
            </w:r>
          </w:p>
        </w:tc>
        <w:tc>
          <w:tcPr>
            <w:tcW w:w="886" w:type="dxa"/>
            <w:tcBorders>
              <w:top w:val="nil"/>
              <w:left w:val="nil"/>
              <w:bottom w:val="single" w:sz="8" w:space="0" w:color="000000"/>
              <w:right w:val="single" w:sz="8" w:space="0" w:color="auto"/>
            </w:tcBorders>
            <w:shd w:val="clear" w:color="000000" w:fill="FFFFFF"/>
            <w:vAlign w:val="center"/>
          </w:tcPr>
          <w:p w:rsidR="006B077C" w:rsidRDefault="006B077C" w:rsidP="006B077C">
            <w:pPr>
              <w:jc w:val="right"/>
              <w:rPr>
                <w:rFonts w:ascii="Calibri" w:hAnsi="Calibri" w:cs="Calibri"/>
                <w:b/>
                <w:bCs/>
                <w:color w:val="000000"/>
              </w:rPr>
            </w:pPr>
            <w:r>
              <w:rPr>
                <w:rFonts w:ascii="Calibri" w:hAnsi="Calibri" w:cs="Calibri"/>
                <w:b/>
                <w:bCs/>
                <w:color w:val="000000"/>
              </w:rPr>
              <w:t>193832</w:t>
            </w:r>
          </w:p>
        </w:tc>
        <w:tc>
          <w:tcPr>
            <w:tcW w:w="1424" w:type="dxa"/>
            <w:tcBorders>
              <w:top w:val="nil"/>
              <w:left w:val="nil"/>
              <w:bottom w:val="single" w:sz="8" w:space="0" w:color="000000"/>
              <w:right w:val="single" w:sz="8" w:space="0" w:color="000000"/>
            </w:tcBorders>
            <w:shd w:val="clear" w:color="auto" w:fill="auto"/>
            <w:vAlign w:val="center"/>
          </w:tcPr>
          <w:p w:rsidR="006B077C" w:rsidRDefault="006B077C" w:rsidP="006B077C">
            <w:pPr>
              <w:jc w:val="center"/>
              <w:rPr>
                <w:rFonts w:ascii="Calibri" w:hAnsi="Calibri" w:cs="Calibri"/>
                <w:b/>
                <w:bCs/>
                <w:color w:val="000000"/>
              </w:rPr>
            </w:pPr>
            <w:r>
              <w:rPr>
                <w:rFonts w:ascii="Calibri" w:hAnsi="Calibri" w:cs="Calibri"/>
                <w:b/>
                <w:bCs/>
                <w:color w:val="000000"/>
              </w:rPr>
              <w:t>112.12</w:t>
            </w:r>
          </w:p>
        </w:tc>
      </w:tr>
    </w:tbl>
    <w:p w:rsidR="00CB1EAA" w:rsidRDefault="00CB1EAA" w:rsidP="00CB1EAA">
      <w:pPr>
        <w:spacing w:line="240" w:lineRule="auto"/>
        <w:ind w:left="360" w:right="-187"/>
        <w:jc w:val="both"/>
        <w:rPr>
          <w:sz w:val="28"/>
          <w:szCs w:val="28"/>
        </w:rPr>
      </w:pPr>
    </w:p>
    <w:p w:rsidR="00E6766A" w:rsidRPr="00E6766A" w:rsidRDefault="00D00ADD" w:rsidP="00CF7B8B">
      <w:pPr>
        <w:pStyle w:val="ListParagraph"/>
        <w:numPr>
          <w:ilvl w:val="0"/>
          <w:numId w:val="5"/>
        </w:numPr>
        <w:spacing w:line="240" w:lineRule="auto"/>
        <w:ind w:right="-187"/>
        <w:jc w:val="both"/>
        <w:rPr>
          <w:b/>
          <w:bCs/>
          <w:sz w:val="28"/>
          <w:szCs w:val="28"/>
        </w:rPr>
      </w:pPr>
      <w:r w:rsidRPr="00E6766A">
        <w:rPr>
          <w:b/>
          <w:bCs/>
          <w:sz w:val="28"/>
          <w:szCs w:val="28"/>
        </w:rPr>
        <w:t>Review of Progress made in Submission of LBRs</w:t>
      </w:r>
      <w:r w:rsidR="00E6766A" w:rsidRPr="00E6766A">
        <w:rPr>
          <w:b/>
          <w:bCs/>
          <w:sz w:val="28"/>
          <w:szCs w:val="28"/>
        </w:rPr>
        <w:t>:</w:t>
      </w:r>
    </w:p>
    <w:p w:rsidR="00E6766A" w:rsidRDefault="00E6766A" w:rsidP="00E6766A">
      <w:pPr>
        <w:pStyle w:val="ListParagraph"/>
        <w:spacing w:line="240" w:lineRule="auto"/>
        <w:ind w:right="-187"/>
        <w:jc w:val="both"/>
        <w:rPr>
          <w:sz w:val="28"/>
          <w:szCs w:val="28"/>
        </w:rPr>
      </w:pPr>
    </w:p>
    <w:p w:rsidR="00E6766A" w:rsidRDefault="00B70B74" w:rsidP="00E6766A">
      <w:pPr>
        <w:pStyle w:val="ListParagraph"/>
        <w:spacing w:line="240" w:lineRule="auto"/>
        <w:ind w:right="-187"/>
        <w:jc w:val="both"/>
        <w:rPr>
          <w:sz w:val="28"/>
          <w:szCs w:val="28"/>
        </w:rPr>
      </w:pPr>
      <w:r>
        <w:rPr>
          <w:sz w:val="28"/>
          <w:szCs w:val="28"/>
        </w:rPr>
        <w:t xml:space="preserve">Only </w:t>
      </w:r>
      <w:r w:rsidRPr="002007FB">
        <w:rPr>
          <w:b/>
          <w:bCs/>
          <w:sz w:val="28"/>
          <w:szCs w:val="28"/>
        </w:rPr>
        <w:t>DCB</w:t>
      </w:r>
      <w:r>
        <w:rPr>
          <w:sz w:val="28"/>
          <w:szCs w:val="28"/>
        </w:rPr>
        <w:t xml:space="preserve"> reported LBR very late otherwise all banks submitted the data </w:t>
      </w:r>
      <w:r w:rsidR="004C63F0">
        <w:rPr>
          <w:sz w:val="28"/>
          <w:szCs w:val="28"/>
        </w:rPr>
        <w:t>after constant</w:t>
      </w:r>
      <w:r>
        <w:rPr>
          <w:sz w:val="28"/>
          <w:szCs w:val="28"/>
        </w:rPr>
        <w:t xml:space="preserve"> follow up. However, m</w:t>
      </w:r>
      <w:r w:rsidR="00E6766A">
        <w:rPr>
          <w:sz w:val="28"/>
          <w:szCs w:val="28"/>
        </w:rPr>
        <w:t>any banks are not submitting</w:t>
      </w:r>
      <w:r>
        <w:rPr>
          <w:sz w:val="28"/>
          <w:szCs w:val="28"/>
        </w:rPr>
        <w:t xml:space="preserve"> all informations like</w:t>
      </w:r>
      <w:r w:rsidR="00E6766A">
        <w:rPr>
          <w:sz w:val="28"/>
          <w:szCs w:val="28"/>
        </w:rPr>
        <w:t xml:space="preserve"> performance in Govt. sponsored schemes, PMJDY, SHGs</w:t>
      </w:r>
      <w:r>
        <w:rPr>
          <w:sz w:val="28"/>
          <w:szCs w:val="28"/>
        </w:rPr>
        <w:t>, RC file cases</w:t>
      </w:r>
      <w:r w:rsidR="00E6766A">
        <w:rPr>
          <w:sz w:val="28"/>
          <w:szCs w:val="28"/>
        </w:rPr>
        <w:t xml:space="preserve"> etc which is also required for discussion in review meetings.</w:t>
      </w:r>
    </w:p>
    <w:p w:rsidR="00104BC5" w:rsidRDefault="00104BC5" w:rsidP="00104BC5">
      <w:pPr>
        <w:pStyle w:val="ListParagraph"/>
        <w:spacing w:line="240" w:lineRule="auto"/>
        <w:ind w:right="-187"/>
        <w:rPr>
          <w:sz w:val="28"/>
          <w:szCs w:val="28"/>
        </w:rPr>
      </w:pPr>
    </w:p>
    <w:p w:rsidR="00CF7B8B" w:rsidRDefault="00104BC5" w:rsidP="00EA1D6E">
      <w:pPr>
        <w:pStyle w:val="ListParagraph"/>
        <w:spacing w:line="240" w:lineRule="auto"/>
        <w:ind w:right="-187"/>
        <w:jc w:val="both"/>
        <w:rPr>
          <w:sz w:val="28"/>
          <w:szCs w:val="28"/>
        </w:rPr>
      </w:pPr>
      <w:r>
        <w:rPr>
          <w:sz w:val="28"/>
          <w:szCs w:val="28"/>
        </w:rPr>
        <w:t>All Banks are requested to submit the d</w:t>
      </w:r>
      <w:r w:rsidR="00520D4E">
        <w:rPr>
          <w:sz w:val="28"/>
          <w:szCs w:val="28"/>
        </w:rPr>
        <w:t xml:space="preserve">ata </w:t>
      </w:r>
      <w:r>
        <w:rPr>
          <w:sz w:val="28"/>
          <w:szCs w:val="28"/>
        </w:rPr>
        <w:t>in the</w:t>
      </w:r>
      <w:r w:rsidR="00520D4E">
        <w:rPr>
          <w:sz w:val="28"/>
          <w:szCs w:val="28"/>
        </w:rPr>
        <w:t xml:space="preserve"> prescribed format</w:t>
      </w:r>
      <w:r>
        <w:rPr>
          <w:sz w:val="28"/>
          <w:szCs w:val="28"/>
        </w:rPr>
        <w:t xml:space="preserve"> within </w:t>
      </w:r>
      <w:r w:rsidR="00E6766A">
        <w:rPr>
          <w:sz w:val="28"/>
          <w:szCs w:val="28"/>
        </w:rPr>
        <w:t xml:space="preserve">the </w:t>
      </w:r>
      <w:r>
        <w:rPr>
          <w:sz w:val="28"/>
          <w:szCs w:val="28"/>
        </w:rPr>
        <w:t>stipulated time i.e. within 10 days of the quarter end</w:t>
      </w:r>
      <w:r w:rsidR="00E6766A">
        <w:rPr>
          <w:sz w:val="28"/>
          <w:szCs w:val="28"/>
        </w:rPr>
        <w:t xml:space="preserve"> so that meaningful discussion can take place and exact performance of the district is reflected</w:t>
      </w:r>
      <w:r>
        <w:rPr>
          <w:sz w:val="28"/>
          <w:szCs w:val="28"/>
        </w:rPr>
        <w:t>.</w:t>
      </w:r>
      <w:r w:rsidR="00520D4E">
        <w:rPr>
          <w:sz w:val="28"/>
          <w:szCs w:val="28"/>
        </w:rPr>
        <w:t xml:space="preserve"> </w:t>
      </w:r>
    </w:p>
    <w:p w:rsidR="0006785F" w:rsidRDefault="0006785F" w:rsidP="00EA1D6E">
      <w:pPr>
        <w:pStyle w:val="ListParagraph"/>
        <w:spacing w:line="240" w:lineRule="auto"/>
        <w:ind w:right="-187"/>
        <w:jc w:val="both"/>
        <w:rPr>
          <w:sz w:val="28"/>
          <w:szCs w:val="28"/>
        </w:rPr>
      </w:pPr>
    </w:p>
    <w:p w:rsidR="0006785F" w:rsidRDefault="0006785F"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CB1EAA" w:rsidRDefault="00CB1EAA" w:rsidP="00EA1D6E">
      <w:pPr>
        <w:pStyle w:val="ListParagraph"/>
        <w:spacing w:line="240" w:lineRule="auto"/>
        <w:ind w:right="-187"/>
        <w:jc w:val="both"/>
        <w:rPr>
          <w:sz w:val="28"/>
          <w:szCs w:val="28"/>
        </w:rPr>
      </w:pPr>
    </w:p>
    <w:p w:rsidR="00520FC0" w:rsidRPr="00C67830" w:rsidRDefault="00520FC0" w:rsidP="009269D7">
      <w:pPr>
        <w:pStyle w:val="ListParagraph"/>
        <w:numPr>
          <w:ilvl w:val="0"/>
          <w:numId w:val="5"/>
        </w:numPr>
        <w:spacing w:line="480" w:lineRule="auto"/>
        <w:ind w:right="-187"/>
        <w:rPr>
          <w:b/>
          <w:bCs/>
          <w:sz w:val="28"/>
          <w:szCs w:val="28"/>
        </w:rPr>
      </w:pPr>
      <w:r w:rsidRPr="00F952D4">
        <w:rPr>
          <w:sz w:val="28"/>
          <w:szCs w:val="28"/>
        </w:rPr>
        <w:t xml:space="preserve"> </w:t>
      </w:r>
      <w:r w:rsidRPr="009A3C48">
        <w:rPr>
          <w:sz w:val="28"/>
          <w:szCs w:val="28"/>
        </w:rPr>
        <w:t>Review of NPAs</w:t>
      </w:r>
      <w:r w:rsidR="00C67830">
        <w:rPr>
          <w:sz w:val="28"/>
          <w:szCs w:val="28"/>
        </w:rPr>
        <w:t xml:space="preserve">                             </w:t>
      </w:r>
      <w:r w:rsidR="00C67830" w:rsidRPr="00C67830">
        <w:rPr>
          <w:b/>
          <w:bCs/>
          <w:sz w:val="28"/>
          <w:szCs w:val="28"/>
        </w:rPr>
        <w:t xml:space="preserve"> Annexure -6/1 to 6/2</w:t>
      </w:r>
      <w:r w:rsidR="00C67830">
        <w:rPr>
          <w:b/>
          <w:bCs/>
          <w:sz w:val="28"/>
          <w:szCs w:val="28"/>
        </w:rPr>
        <w:t xml:space="preserve"> </w:t>
      </w:r>
      <w:r w:rsidR="00C67830" w:rsidRPr="00F72AB4">
        <w:rPr>
          <w:b/>
          <w:bCs/>
          <w:sz w:val="28"/>
          <w:szCs w:val="28"/>
        </w:rPr>
        <w:t xml:space="preserve">(PAGE </w:t>
      </w:r>
      <w:r w:rsidR="00C67830">
        <w:rPr>
          <w:b/>
          <w:bCs/>
          <w:sz w:val="28"/>
          <w:szCs w:val="28"/>
        </w:rPr>
        <w:t xml:space="preserve">9 to 10 </w:t>
      </w:r>
      <w:r w:rsidR="00C67830" w:rsidRPr="00F72AB4">
        <w:rPr>
          <w:b/>
          <w:bCs/>
          <w:sz w:val="28"/>
          <w:szCs w:val="28"/>
        </w:rPr>
        <w:t>)</w:t>
      </w:r>
    </w:p>
    <w:tbl>
      <w:tblPr>
        <w:tblW w:w="5973" w:type="dxa"/>
        <w:tblInd w:w="475" w:type="dxa"/>
        <w:tblLook w:val="04A0" w:firstRow="1" w:lastRow="0" w:firstColumn="1" w:lastColumn="0" w:noHBand="0" w:noVBand="1"/>
      </w:tblPr>
      <w:tblGrid>
        <w:gridCol w:w="1339"/>
        <w:gridCol w:w="1394"/>
        <w:gridCol w:w="1760"/>
        <w:gridCol w:w="1480"/>
      </w:tblGrid>
      <w:tr w:rsidR="001C1B6A" w:rsidRPr="001C1B6A" w:rsidTr="00F96A49">
        <w:trPr>
          <w:trHeight w:val="300"/>
        </w:trPr>
        <w:tc>
          <w:tcPr>
            <w:tcW w:w="2733" w:type="dxa"/>
            <w:gridSpan w:val="2"/>
            <w:tcBorders>
              <w:top w:val="nil"/>
              <w:left w:val="nil"/>
              <w:bottom w:val="nil"/>
              <w:right w:val="nil"/>
            </w:tcBorders>
            <w:shd w:val="clear" w:color="auto" w:fill="auto"/>
            <w:noWrap/>
            <w:vAlign w:val="center"/>
            <w:hideMark/>
          </w:tcPr>
          <w:p w:rsidR="001C1B6A" w:rsidRPr="001C1B6A" w:rsidRDefault="001C1B6A" w:rsidP="001C1B6A">
            <w:pPr>
              <w:spacing w:after="0" w:line="240" w:lineRule="auto"/>
              <w:rPr>
                <w:rFonts w:ascii="Times New Roman" w:eastAsia="Times New Roman" w:hAnsi="Times New Roman" w:cs="Times New Roman"/>
                <w:sz w:val="24"/>
                <w:szCs w:val="24"/>
              </w:rPr>
            </w:pPr>
          </w:p>
        </w:tc>
        <w:tc>
          <w:tcPr>
            <w:tcW w:w="176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val="restart"/>
            <w:tcBorders>
              <w:top w:val="nil"/>
              <w:left w:val="nil"/>
              <w:bottom w:val="single" w:sz="8" w:space="0" w:color="000000"/>
              <w:right w:val="nil"/>
            </w:tcBorders>
            <w:shd w:val="clear" w:color="auto" w:fill="auto"/>
            <w:noWrap/>
            <w:vAlign w:val="bottom"/>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F96A49">
        <w:trPr>
          <w:trHeight w:val="315"/>
        </w:trPr>
        <w:tc>
          <w:tcPr>
            <w:tcW w:w="2733" w:type="dxa"/>
            <w:gridSpan w:val="2"/>
            <w:tcBorders>
              <w:top w:val="nil"/>
              <w:left w:val="nil"/>
              <w:bottom w:val="single" w:sz="8" w:space="0" w:color="auto"/>
              <w:right w:val="nil"/>
            </w:tcBorders>
            <w:shd w:val="clear" w:color="auto" w:fill="auto"/>
            <w:noWrap/>
            <w:vAlign w:val="center"/>
            <w:hideMark/>
          </w:tcPr>
          <w:p w:rsidR="001C1B6A" w:rsidRDefault="001C1B6A" w:rsidP="001C1B6A">
            <w:pPr>
              <w:spacing w:after="0" w:line="240" w:lineRule="auto"/>
              <w:rPr>
                <w:rFonts w:ascii="Calibri" w:eastAsia="Times New Roman" w:hAnsi="Calibri" w:cs="Calibri"/>
                <w:b/>
                <w:bCs/>
                <w:color w:val="000000"/>
                <w:szCs w:val="22"/>
              </w:rPr>
            </w:pPr>
            <w:r w:rsidRPr="001C1B6A">
              <w:rPr>
                <w:rFonts w:ascii="Calibri" w:eastAsia="Times New Roman" w:hAnsi="Calibri" w:cs="Calibri"/>
                <w:b/>
                <w:bCs/>
                <w:color w:val="000000"/>
                <w:szCs w:val="22"/>
              </w:rPr>
              <w:t>SECTORWISE NPA</w:t>
            </w: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Default="00273AC2" w:rsidP="001C1B6A">
            <w:pPr>
              <w:spacing w:after="0" w:line="240" w:lineRule="auto"/>
              <w:rPr>
                <w:rFonts w:ascii="Calibri" w:eastAsia="Times New Roman" w:hAnsi="Calibri" w:cs="Calibri"/>
                <w:b/>
                <w:bCs/>
                <w:color w:val="000000"/>
                <w:szCs w:val="22"/>
              </w:rPr>
            </w:pPr>
          </w:p>
          <w:p w:rsidR="00273AC2" w:rsidRPr="001C1B6A" w:rsidRDefault="00273AC2" w:rsidP="001C1B6A">
            <w:pPr>
              <w:spacing w:after="0" w:line="240" w:lineRule="auto"/>
              <w:rPr>
                <w:rFonts w:ascii="Calibri" w:eastAsia="Times New Roman" w:hAnsi="Calibri" w:cs="Calibri"/>
                <w:b/>
                <w:bCs/>
                <w:color w:val="000000"/>
                <w:szCs w:val="22"/>
              </w:rPr>
            </w:pPr>
          </w:p>
        </w:tc>
        <w:tc>
          <w:tcPr>
            <w:tcW w:w="176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c>
          <w:tcPr>
            <w:tcW w:w="1480" w:type="dxa"/>
            <w:vMerge/>
            <w:tcBorders>
              <w:top w:val="nil"/>
              <w:left w:val="nil"/>
              <w:bottom w:val="single" w:sz="8" w:space="0" w:color="000000"/>
              <w:right w:val="nil"/>
            </w:tcBorders>
            <w:vAlign w:val="center"/>
            <w:hideMark/>
          </w:tcPr>
          <w:p w:rsidR="001C1B6A" w:rsidRPr="001C1B6A" w:rsidRDefault="001C1B6A" w:rsidP="001C1B6A">
            <w:pPr>
              <w:spacing w:after="0" w:line="240" w:lineRule="auto"/>
              <w:rPr>
                <w:rFonts w:ascii="Times New Roman" w:eastAsia="Times New Roman" w:hAnsi="Times New Roman" w:cs="Times New Roman"/>
                <w:sz w:val="20"/>
              </w:rPr>
            </w:pPr>
          </w:p>
        </w:tc>
      </w:tr>
      <w:tr w:rsidR="001C1B6A" w:rsidRPr="001C1B6A" w:rsidTr="00F96A49">
        <w:trPr>
          <w:trHeight w:val="780"/>
        </w:trPr>
        <w:tc>
          <w:tcPr>
            <w:tcW w:w="1339" w:type="dxa"/>
            <w:tcBorders>
              <w:top w:val="nil"/>
              <w:left w:val="single" w:sz="8" w:space="0" w:color="auto"/>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Particulars</w:t>
            </w:r>
          </w:p>
        </w:tc>
        <w:tc>
          <w:tcPr>
            <w:tcW w:w="1394"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Amt. Outstanding</w:t>
            </w:r>
          </w:p>
        </w:tc>
        <w:tc>
          <w:tcPr>
            <w:tcW w:w="176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 xml:space="preserve">Amt. of NPA </w:t>
            </w:r>
          </w:p>
        </w:tc>
        <w:tc>
          <w:tcPr>
            <w:tcW w:w="1480" w:type="dxa"/>
            <w:tcBorders>
              <w:top w:val="nil"/>
              <w:left w:val="nil"/>
              <w:bottom w:val="single" w:sz="8" w:space="0" w:color="auto"/>
              <w:right w:val="single" w:sz="8" w:space="0" w:color="auto"/>
            </w:tcBorders>
            <w:shd w:val="clear" w:color="auto" w:fill="auto"/>
            <w:vAlign w:val="center"/>
            <w:hideMark/>
          </w:tcPr>
          <w:p w:rsidR="001C1B6A" w:rsidRPr="001C1B6A" w:rsidRDefault="001C1B6A" w:rsidP="001C1B6A">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Percentage of NPA to Outstanding</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Crop Loan</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31839</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3123</w:t>
            </w:r>
          </w:p>
        </w:tc>
        <w:tc>
          <w:tcPr>
            <w:tcW w:w="1480"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9.80</w:t>
            </w:r>
            <w:r w:rsidR="00F96A49">
              <w:rPr>
                <w:rFonts w:ascii="Arial" w:hAnsi="Arial" w:cs="Arial"/>
                <w:color w:val="000000"/>
                <w:sz w:val="18"/>
                <w:szCs w:val="18"/>
              </w:rPr>
              <w:t>%</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Agri. Term Loan</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A64D5F">
            <w:pPr>
              <w:jc w:val="right"/>
              <w:rPr>
                <w:rFonts w:ascii="Arial" w:hAnsi="Arial" w:cs="Arial"/>
                <w:color w:val="000000"/>
                <w:sz w:val="18"/>
                <w:szCs w:val="18"/>
              </w:rPr>
            </w:pPr>
            <w:r>
              <w:rPr>
                <w:rFonts w:ascii="Arial" w:hAnsi="Arial" w:cs="Arial"/>
                <w:color w:val="000000"/>
                <w:sz w:val="18"/>
                <w:szCs w:val="18"/>
              </w:rPr>
              <w:t>49</w:t>
            </w:r>
            <w:r w:rsidR="00A64D5F">
              <w:rPr>
                <w:rFonts w:ascii="Arial" w:hAnsi="Arial" w:cs="Arial"/>
                <w:color w:val="000000"/>
                <w:sz w:val="18"/>
                <w:szCs w:val="18"/>
              </w:rPr>
              <w:t>331</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1962</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A64D5F">
            <w:pPr>
              <w:jc w:val="right"/>
              <w:rPr>
                <w:rFonts w:ascii="Arial" w:hAnsi="Arial" w:cs="Arial"/>
                <w:color w:val="000000"/>
                <w:sz w:val="18"/>
                <w:szCs w:val="18"/>
              </w:rPr>
            </w:pPr>
            <w:r>
              <w:rPr>
                <w:rFonts w:ascii="Arial" w:hAnsi="Arial" w:cs="Arial"/>
                <w:color w:val="000000"/>
                <w:sz w:val="18"/>
                <w:szCs w:val="18"/>
              </w:rPr>
              <w:t>3.9</w:t>
            </w:r>
            <w:r w:rsidR="00A64D5F">
              <w:rPr>
                <w:rFonts w:ascii="Arial" w:hAnsi="Arial" w:cs="Arial"/>
                <w:color w:val="000000"/>
                <w:sz w:val="18"/>
                <w:szCs w:val="18"/>
              </w:rPr>
              <w:t>7</w:t>
            </w:r>
            <w:r>
              <w:rPr>
                <w:rFonts w:ascii="Arial" w:hAnsi="Arial" w:cs="Arial"/>
                <w:color w:val="000000"/>
                <w:sz w:val="18"/>
                <w:szCs w:val="18"/>
              </w:rPr>
              <w:t>%</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b/>
                <w:bCs/>
                <w:color w:val="000000"/>
                <w:sz w:val="18"/>
                <w:szCs w:val="18"/>
              </w:rPr>
            </w:pPr>
            <w:r w:rsidRPr="001C1B6A">
              <w:rPr>
                <w:rFonts w:ascii="Arial" w:eastAsia="Times New Roman" w:hAnsi="Arial" w:cs="Arial"/>
                <w:b/>
                <w:bCs/>
                <w:color w:val="000000"/>
                <w:sz w:val="18"/>
                <w:szCs w:val="18"/>
              </w:rPr>
              <w:t>Total Agriculture</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b/>
                <w:bCs/>
                <w:color w:val="000000"/>
                <w:sz w:val="18"/>
                <w:szCs w:val="18"/>
              </w:rPr>
            </w:pPr>
            <w:r>
              <w:rPr>
                <w:rFonts w:ascii="Arial" w:hAnsi="Arial" w:cs="Arial"/>
                <w:b/>
                <w:bCs/>
                <w:color w:val="000000"/>
                <w:sz w:val="18"/>
                <w:szCs w:val="18"/>
              </w:rPr>
              <w:t>80217</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18"/>
                <w:szCs w:val="18"/>
              </w:rPr>
            </w:pPr>
            <w:r>
              <w:rPr>
                <w:rFonts w:ascii="Arial" w:hAnsi="Arial" w:cs="Arial"/>
                <w:b/>
                <w:bCs/>
                <w:color w:val="000000"/>
                <w:sz w:val="18"/>
                <w:szCs w:val="18"/>
              </w:rPr>
              <w:t>5085</w:t>
            </w:r>
          </w:p>
        </w:tc>
        <w:tc>
          <w:tcPr>
            <w:tcW w:w="1480" w:type="dxa"/>
            <w:tcBorders>
              <w:top w:val="nil"/>
              <w:left w:val="nil"/>
              <w:bottom w:val="single" w:sz="8" w:space="0" w:color="auto"/>
              <w:right w:val="single" w:sz="8" w:space="0" w:color="auto"/>
            </w:tcBorders>
            <w:shd w:val="clear" w:color="auto" w:fill="auto"/>
            <w:vAlign w:val="center"/>
          </w:tcPr>
          <w:p w:rsidR="00F96A49" w:rsidRDefault="00A64D5F" w:rsidP="00A64D5F">
            <w:pPr>
              <w:jc w:val="right"/>
              <w:rPr>
                <w:rFonts w:ascii="Arial" w:hAnsi="Arial" w:cs="Arial"/>
                <w:b/>
                <w:bCs/>
                <w:color w:val="000000"/>
                <w:sz w:val="18"/>
                <w:szCs w:val="18"/>
              </w:rPr>
            </w:pPr>
            <w:r>
              <w:rPr>
                <w:rFonts w:ascii="Arial" w:hAnsi="Arial" w:cs="Arial"/>
                <w:b/>
                <w:bCs/>
                <w:color w:val="000000"/>
                <w:sz w:val="18"/>
                <w:szCs w:val="18"/>
              </w:rPr>
              <w:t>6.33</w:t>
            </w:r>
            <w:r w:rsidR="00F96A49">
              <w:rPr>
                <w:rFonts w:ascii="Arial" w:hAnsi="Arial" w:cs="Arial"/>
                <w:b/>
                <w:bCs/>
                <w:color w:val="000000"/>
                <w:sz w:val="18"/>
                <w:szCs w:val="18"/>
              </w:rPr>
              <w:t>%</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MSMEs</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309527</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44576</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A64D5F">
            <w:pPr>
              <w:jc w:val="right"/>
              <w:rPr>
                <w:rFonts w:ascii="Arial" w:hAnsi="Arial" w:cs="Arial"/>
                <w:color w:val="000000"/>
                <w:sz w:val="18"/>
                <w:szCs w:val="18"/>
              </w:rPr>
            </w:pPr>
            <w:r>
              <w:rPr>
                <w:rFonts w:ascii="Arial" w:hAnsi="Arial" w:cs="Arial"/>
                <w:color w:val="000000"/>
                <w:sz w:val="18"/>
                <w:szCs w:val="18"/>
              </w:rPr>
              <w:t>1</w:t>
            </w:r>
            <w:r w:rsidR="00A64D5F">
              <w:rPr>
                <w:rFonts w:ascii="Arial" w:hAnsi="Arial" w:cs="Arial"/>
                <w:color w:val="000000"/>
                <w:sz w:val="18"/>
                <w:szCs w:val="18"/>
              </w:rPr>
              <w:t>4</w:t>
            </w:r>
            <w:r>
              <w:rPr>
                <w:rFonts w:ascii="Arial" w:hAnsi="Arial" w:cs="Arial"/>
                <w:color w:val="000000"/>
                <w:sz w:val="18"/>
                <w:szCs w:val="18"/>
              </w:rPr>
              <w:t>.</w:t>
            </w:r>
            <w:r w:rsidR="00A64D5F">
              <w:rPr>
                <w:rFonts w:ascii="Arial" w:hAnsi="Arial" w:cs="Arial"/>
                <w:color w:val="000000"/>
                <w:sz w:val="18"/>
                <w:szCs w:val="18"/>
              </w:rPr>
              <w:t>40</w:t>
            </w:r>
            <w:r>
              <w:rPr>
                <w:rFonts w:ascii="Arial" w:hAnsi="Arial" w:cs="Arial"/>
                <w:color w:val="000000"/>
                <w:sz w:val="18"/>
                <w:szCs w:val="18"/>
              </w:rPr>
              <w:t>%</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Export Credit</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2290</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0.00%</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Housing Loan</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A64D5F">
            <w:pPr>
              <w:jc w:val="right"/>
              <w:rPr>
                <w:rFonts w:ascii="Arial" w:hAnsi="Arial" w:cs="Arial"/>
                <w:color w:val="000000"/>
                <w:sz w:val="18"/>
                <w:szCs w:val="18"/>
              </w:rPr>
            </w:pPr>
            <w:r>
              <w:rPr>
                <w:rFonts w:ascii="Arial" w:hAnsi="Arial" w:cs="Arial"/>
                <w:color w:val="000000"/>
                <w:sz w:val="18"/>
                <w:szCs w:val="18"/>
              </w:rPr>
              <w:t>1</w:t>
            </w:r>
            <w:r w:rsidR="00A64D5F">
              <w:rPr>
                <w:rFonts w:ascii="Arial" w:hAnsi="Arial" w:cs="Arial"/>
                <w:color w:val="000000"/>
                <w:sz w:val="18"/>
                <w:szCs w:val="18"/>
              </w:rPr>
              <w:t>34919</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1611</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A64D5F">
            <w:pPr>
              <w:jc w:val="right"/>
              <w:rPr>
                <w:rFonts w:ascii="Arial" w:hAnsi="Arial" w:cs="Arial"/>
                <w:color w:val="000000"/>
                <w:sz w:val="18"/>
                <w:szCs w:val="18"/>
              </w:rPr>
            </w:pPr>
            <w:r>
              <w:rPr>
                <w:rFonts w:ascii="Arial" w:hAnsi="Arial" w:cs="Arial"/>
                <w:color w:val="000000"/>
                <w:sz w:val="18"/>
                <w:szCs w:val="18"/>
              </w:rPr>
              <w:t>1.</w:t>
            </w:r>
            <w:r w:rsidR="00A64D5F">
              <w:rPr>
                <w:rFonts w:ascii="Arial" w:hAnsi="Arial" w:cs="Arial"/>
                <w:color w:val="000000"/>
                <w:sz w:val="18"/>
                <w:szCs w:val="18"/>
              </w:rPr>
              <w:t>1</w:t>
            </w:r>
            <w:r>
              <w:rPr>
                <w:rFonts w:ascii="Arial" w:hAnsi="Arial" w:cs="Arial"/>
                <w:color w:val="000000"/>
                <w:sz w:val="18"/>
                <w:szCs w:val="18"/>
              </w:rPr>
              <w:t>9%</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Education Loan</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4121</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sz w:val="18"/>
                <w:szCs w:val="18"/>
              </w:rPr>
            </w:pPr>
            <w:r>
              <w:rPr>
                <w:rFonts w:ascii="Arial" w:hAnsi="Arial" w:cs="Arial"/>
                <w:sz w:val="18"/>
                <w:szCs w:val="18"/>
              </w:rPr>
              <w:t>227</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5.95%</w:t>
            </w:r>
          </w:p>
        </w:tc>
      </w:tr>
      <w:tr w:rsidR="00F96A49" w:rsidRPr="001C1B6A" w:rsidTr="00F96A49">
        <w:trPr>
          <w:trHeight w:val="31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Other </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45002</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827</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1.41%</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Renewable Energy</w:t>
            </w:r>
          </w:p>
        </w:tc>
        <w:tc>
          <w:tcPr>
            <w:tcW w:w="1394"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F96A49" w:rsidRDefault="00A64D5F" w:rsidP="00A64D5F">
            <w:pPr>
              <w:jc w:val="right"/>
              <w:rPr>
                <w:rFonts w:ascii="Arial" w:hAnsi="Arial" w:cs="Arial"/>
                <w:color w:val="000000"/>
                <w:sz w:val="18"/>
                <w:szCs w:val="18"/>
              </w:rPr>
            </w:pPr>
            <w:r>
              <w:rPr>
                <w:rFonts w:ascii="Arial" w:hAnsi="Arial" w:cs="Arial"/>
                <w:color w:val="000000"/>
                <w:sz w:val="18"/>
                <w:szCs w:val="18"/>
              </w:rPr>
              <w:t>5</w:t>
            </w:r>
            <w:r w:rsidR="00F96A49">
              <w:rPr>
                <w:rFonts w:ascii="Arial" w:hAnsi="Arial" w:cs="Arial"/>
                <w:color w:val="000000"/>
                <w:sz w:val="18"/>
                <w:szCs w:val="18"/>
              </w:rPr>
              <w:t>.</w:t>
            </w:r>
            <w:r>
              <w:rPr>
                <w:rFonts w:ascii="Arial" w:hAnsi="Arial" w:cs="Arial"/>
                <w:color w:val="000000"/>
                <w:sz w:val="18"/>
                <w:szCs w:val="18"/>
              </w:rPr>
              <w:t>5</w:t>
            </w:r>
            <w:r w:rsidR="00F96A49">
              <w:rPr>
                <w:rFonts w:ascii="Arial" w:hAnsi="Arial" w:cs="Arial"/>
                <w:color w:val="000000"/>
                <w:sz w:val="18"/>
                <w:szCs w:val="18"/>
              </w:rPr>
              <w:t>0%</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 xml:space="preserve">Social Infrastructure </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183</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w:t>
            </w:r>
          </w:p>
        </w:tc>
        <w:tc>
          <w:tcPr>
            <w:tcW w:w="148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0.00%</w:t>
            </w:r>
          </w:p>
        </w:tc>
      </w:tr>
      <w:tr w:rsidR="00F96A49" w:rsidRPr="001C1B6A" w:rsidTr="00F96A49">
        <w:trPr>
          <w:trHeight w:val="73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Total Priority Sector Advances</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576484</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52326</w:t>
            </w:r>
          </w:p>
        </w:tc>
        <w:tc>
          <w:tcPr>
            <w:tcW w:w="1480"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9.07</w:t>
            </w:r>
            <w:r w:rsidR="00F96A49">
              <w:rPr>
                <w:rFonts w:ascii="Arial" w:hAnsi="Arial" w:cs="Arial"/>
                <w:color w:val="000000"/>
                <w:sz w:val="18"/>
                <w:szCs w:val="18"/>
              </w:rPr>
              <w:t>%</w:t>
            </w:r>
          </w:p>
        </w:tc>
      </w:tr>
      <w:tr w:rsidR="00F96A49" w:rsidRPr="001C1B6A" w:rsidTr="00F96A49">
        <w:trPr>
          <w:trHeight w:val="49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color w:val="000000"/>
                <w:sz w:val="18"/>
                <w:szCs w:val="18"/>
              </w:rPr>
            </w:pPr>
            <w:r w:rsidRPr="001C1B6A">
              <w:rPr>
                <w:rFonts w:ascii="Arial" w:eastAsia="Times New Roman" w:hAnsi="Arial" w:cs="Arial"/>
                <w:color w:val="000000"/>
                <w:sz w:val="18"/>
                <w:szCs w:val="18"/>
              </w:rPr>
              <w:t>Non Priority Sector</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color w:val="000000"/>
                <w:sz w:val="18"/>
                <w:szCs w:val="18"/>
              </w:rPr>
            </w:pPr>
            <w:r>
              <w:rPr>
                <w:rFonts w:ascii="Arial" w:hAnsi="Arial" w:cs="Arial"/>
                <w:color w:val="000000"/>
                <w:sz w:val="18"/>
                <w:szCs w:val="18"/>
              </w:rPr>
              <w:t>434525</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color w:val="000000"/>
                <w:sz w:val="18"/>
                <w:szCs w:val="18"/>
              </w:rPr>
            </w:pPr>
            <w:r>
              <w:rPr>
                <w:rFonts w:ascii="Arial" w:hAnsi="Arial" w:cs="Arial"/>
                <w:color w:val="000000"/>
                <w:sz w:val="18"/>
                <w:szCs w:val="18"/>
              </w:rPr>
              <w:t>15966</w:t>
            </w:r>
          </w:p>
        </w:tc>
        <w:tc>
          <w:tcPr>
            <w:tcW w:w="1480" w:type="dxa"/>
            <w:tcBorders>
              <w:top w:val="nil"/>
              <w:left w:val="nil"/>
              <w:bottom w:val="single" w:sz="8" w:space="0" w:color="auto"/>
              <w:right w:val="single" w:sz="8" w:space="0" w:color="auto"/>
            </w:tcBorders>
            <w:shd w:val="clear" w:color="auto" w:fill="auto"/>
            <w:vAlign w:val="center"/>
          </w:tcPr>
          <w:p w:rsidR="00F96A49" w:rsidRDefault="00A64D5F" w:rsidP="00A64D5F">
            <w:pPr>
              <w:jc w:val="right"/>
              <w:rPr>
                <w:rFonts w:ascii="Arial" w:hAnsi="Arial" w:cs="Arial"/>
                <w:color w:val="000000"/>
                <w:sz w:val="18"/>
                <w:szCs w:val="18"/>
              </w:rPr>
            </w:pPr>
            <w:r>
              <w:rPr>
                <w:rFonts w:ascii="Arial" w:hAnsi="Arial" w:cs="Arial"/>
                <w:color w:val="000000"/>
                <w:sz w:val="18"/>
                <w:szCs w:val="18"/>
              </w:rPr>
              <w:t>3</w:t>
            </w:r>
            <w:r w:rsidR="00F96A49">
              <w:rPr>
                <w:rFonts w:ascii="Arial" w:hAnsi="Arial" w:cs="Arial"/>
                <w:color w:val="000000"/>
                <w:sz w:val="18"/>
                <w:szCs w:val="18"/>
              </w:rPr>
              <w:t>.6</w:t>
            </w:r>
            <w:r>
              <w:rPr>
                <w:rFonts w:ascii="Arial" w:hAnsi="Arial" w:cs="Arial"/>
                <w:color w:val="000000"/>
                <w:sz w:val="18"/>
                <w:szCs w:val="18"/>
              </w:rPr>
              <w:t>7</w:t>
            </w:r>
            <w:r w:rsidR="00F96A49">
              <w:rPr>
                <w:rFonts w:ascii="Arial" w:hAnsi="Arial" w:cs="Arial"/>
                <w:color w:val="000000"/>
                <w:sz w:val="18"/>
                <w:szCs w:val="18"/>
              </w:rPr>
              <w:t>%</w:t>
            </w:r>
          </w:p>
        </w:tc>
      </w:tr>
      <w:tr w:rsidR="00F96A49" w:rsidRPr="001C1B6A" w:rsidTr="00F96A49">
        <w:trPr>
          <w:trHeight w:val="525"/>
        </w:trPr>
        <w:tc>
          <w:tcPr>
            <w:tcW w:w="1339" w:type="dxa"/>
            <w:tcBorders>
              <w:top w:val="nil"/>
              <w:left w:val="single" w:sz="8" w:space="0" w:color="auto"/>
              <w:bottom w:val="single" w:sz="8" w:space="0" w:color="auto"/>
              <w:right w:val="single" w:sz="8" w:space="0" w:color="000000"/>
            </w:tcBorders>
            <w:shd w:val="clear" w:color="auto" w:fill="auto"/>
            <w:vAlign w:val="center"/>
            <w:hideMark/>
          </w:tcPr>
          <w:p w:rsidR="00F96A49" w:rsidRPr="001C1B6A" w:rsidRDefault="00F96A49" w:rsidP="00F96A49">
            <w:pPr>
              <w:spacing w:after="0" w:line="240" w:lineRule="auto"/>
              <w:rPr>
                <w:rFonts w:ascii="Arial" w:eastAsia="Times New Roman" w:hAnsi="Arial" w:cs="Arial"/>
                <w:b/>
                <w:bCs/>
                <w:color w:val="000000"/>
                <w:sz w:val="20"/>
              </w:rPr>
            </w:pPr>
            <w:r w:rsidRPr="001C1B6A">
              <w:rPr>
                <w:rFonts w:ascii="Arial" w:eastAsia="Times New Roman" w:hAnsi="Arial" w:cs="Arial"/>
                <w:b/>
                <w:bCs/>
                <w:color w:val="000000"/>
                <w:sz w:val="20"/>
              </w:rPr>
              <w:t>TOTAL ADVANCES</w:t>
            </w:r>
          </w:p>
        </w:tc>
        <w:tc>
          <w:tcPr>
            <w:tcW w:w="1394" w:type="dxa"/>
            <w:tcBorders>
              <w:top w:val="nil"/>
              <w:left w:val="nil"/>
              <w:bottom w:val="single" w:sz="8" w:space="0" w:color="auto"/>
              <w:right w:val="single" w:sz="8" w:space="0" w:color="auto"/>
            </w:tcBorders>
            <w:shd w:val="clear" w:color="auto" w:fill="auto"/>
            <w:vAlign w:val="center"/>
          </w:tcPr>
          <w:p w:rsidR="00F96A49" w:rsidRDefault="00A64D5F" w:rsidP="00F96A49">
            <w:pPr>
              <w:jc w:val="right"/>
              <w:rPr>
                <w:rFonts w:ascii="Arial" w:hAnsi="Arial" w:cs="Arial"/>
                <w:b/>
                <w:bCs/>
                <w:color w:val="000000"/>
                <w:sz w:val="20"/>
              </w:rPr>
            </w:pPr>
            <w:r>
              <w:rPr>
                <w:rFonts w:ascii="Arial" w:hAnsi="Arial" w:cs="Arial"/>
                <w:b/>
                <w:bCs/>
                <w:color w:val="000000"/>
                <w:sz w:val="20"/>
              </w:rPr>
              <w:t>1011009</w:t>
            </w:r>
          </w:p>
        </w:tc>
        <w:tc>
          <w:tcPr>
            <w:tcW w:w="1760" w:type="dxa"/>
            <w:tcBorders>
              <w:top w:val="nil"/>
              <w:left w:val="nil"/>
              <w:bottom w:val="single" w:sz="8" w:space="0" w:color="auto"/>
              <w:right w:val="single" w:sz="8" w:space="0" w:color="auto"/>
            </w:tcBorders>
            <w:shd w:val="clear" w:color="auto" w:fill="auto"/>
            <w:vAlign w:val="center"/>
          </w:tcPr>
          <w:p w:rsidR="00F96A49" w:rsidRDefault="00F96A49" w:rsidP="00F96A49">
            <w:pPr>
              <w:jc w:val="right"/>
              <w:rPr>
                <w:rFonts w:ascii="Arial" w:hAnsi="Arial" w:cs="Arial"/>
                <w:b/>
                <w:bCs/>
                <w:color w:val="000000"/>
                <w:sz w:val="20"/>
              </w:rPr>
            </w:pPr>
            <w:r>
              <w:rPr>
                <w:rFonts w:ascii="Arial" w:hAnsi="Arial" w:cs="Arial"/>
                <w:b/>
                <w:bCs/>
                <w:color w:val="000000"/>
                <w:sz w:val="20"/>
              </w:rPr>
              <w:t>68292</w:t>
            </w:r>
          </w:p>
        </w:tc>
        <w:tc>
          <w:tcPr>
            <w:tcW w:w="1480" w:type="dxa"/>
            <w:tcBorders>
              <w:top w:val="nil"/>
              <w:left w:val="nil"/>
              <w:bottom w:val="single" w:sz="8" w:space="0" w:color="auto"/>
              <w:right w:val="single" w:sz="8" w:space="0" w:color="auto"/>
            </w:tcBorders>
            <w:shd w:val="clear" w:color="auto" w:fill="auto"/>
            <w:vAlign w:val="center"/>
          </w:tcPr>
          <w:p w:rsidR="00F96A49" w:rsidRPr="00B46B29" w:rsidRDefault="00B46B29" w:rsidP="00B46B29">
            <w:pPr>
              <w:jc w:val="right"/>
              <w:rPr>
                <w:rFonts w:ascii="Arial" w:hAnsi="Arial" w:cs="Arial"/>
                <w:b/>
                <w:bCs/>
                <w:color w:val="000000"/>
                <w:sz w:val="18"/>
                <w:szCs w:val="18"/>
              </w:rPr>
            </w:pPr>
            <w:r w:rsidRPr="00B46B29">
              <w:rPr>
                <w:rFonts w:ascii="Arial" w:hAnsi="Arial" w:cs="Arial"/>
                <w:b/>
                <w:bCs/>
                <w:color w:val="000000"/>
                <w:sz w:val="18"/>
                <w:szCs w:val="18"/>
              </w:rPr>
              <w:t>6</w:t>
            </w:r>
            <w:r w:rsidR="00F96A49" w:rsidRPr="00B46B29">
              <w:rPr>
                <w:rFonts w:ascii="Arial" w:hAnsi="Arial" w:cs="Arial"/>
                <w:b/>
                <w:bCs/>
                <w:color w:val="000000"/>
                <w:sz w:val="18"/>
                <w:szCs w:val="18"/>
              </w:rPr>
              <w:t>.</w:t>
            </w:r>
            <w:r w:rsidRPr="00B46B29">
              <w:rPr>
                <w:rFonts w:ascii="Arial" w:hAnsi="Arial" w:cs="Arial"/>
                <w:b/>
                <w:bCs/>
                <w:color w:val="000000"/>
                <w:sz w:val="18"/>
                <w:szCs w:val="18"/>
              </w:rPr>
              <w:t>75</w:t>
            </w:r>
            <w:r w:rsidR="00F96A49" w:rsidRPr="00B46B29">
              <w:rPr>
                <w:rFonts w:ascii="Arial" w:hAnsi="Arial" w:cs="Arial"/>
                <w:b/>
                <w:bCs/>
                <w:color w:val="000000"/>
                <w:sz w:val="18"/>
                <w:szCs w:val="18"/>
              </w:rPr>
              <w:t>%</w:t>
            </w:r>
          </w:p>
        </w:tc>
      </w:tr>
    </w:tbl>
    <w:p w:rsidR="00A75068" w:rsidRDefault="00A75068"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1C1B6A" w:rsidRDefault="001C1B6A"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CE5009" w:rsidRDefault="00CE5009"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19403E" w:rsidRDefault="0019403E" w:rsidP="00EA1D6E">
      <w:pPr>
        <w:pStyle w:val="ListParagraph"/>
        <w:spacing w:line="240" w:lineRule="auto"/>
        <w:ind w:right="-187"/>
        <w:jc w:val="both"/>
        <w:rPr>
          <w:sz w:val="28"/>
          <w:szCs w:val="28"/>
        </w:rPr>
      </w:pPr>
    </w:p>
    <w:p w:rsidR="00A75068" w:rsidRDefault="00A75068" w:rsidP="00EA1D6E">
      <w:pPr>
        <w:pStyle w:val="ListParagraph"/>
        <w:spacing w:line="240" w:lineRule="auto"/>
        <w:ind w:right="-187"/>
        <w:jc w:val="both"/>
        <w:rPr>
          <w:sz w:val="28"/>
          <w:szCs w:val="28"/>
        </w:rPr>
      </w:pPr>
    </w:p>
    <w:p w:rsidR="00A75068" w:rsidRPr="00F952D4" w:rsidRDefault="00A75068" w:rsidP="00EA1D6E">
      <w:pPr>
        <w:pStyle w:val="ListParagraph"/>
        <w:spacing w:line="240" w:lineRule="auto"/>
        <w:ind w:right="-187"/>
        <w:jc w:val="both"/>
        <w:rPr>
          <w:sz w:val="28"/>
          <w:szCs w:val="28"/>
        </w:rPr>
      </w:pPr>
    </w:p>
    <w:p w:rsidR="00520FC0" w:rsidRPr="00A22FC8" w:rsidRDefault="00520FC0" w:rsidP="00520FC0">
      <w:pPr>
        <w:pStyle w:val="ListParagraph"/>
        <w:numPr>
          <w:ilvl w:val="0"/>
          <w:numId w:val="5"/>
        </w:numPr>
        <w:spacing w:line="480" w:lineRule="auto"/>
        <w:ind w:right="-187"/>
        <w:rPr>
          <w:sz w:val="28"/>
          <w:szCs w:val="28"/>
        </w:rPr>
      </w:pPr>
      <w:r w:rsidRPr="00A22FC8">
        <w:rPr>
          <w:sz w:val="28"/>
          <w:szCs w:val="28"/>
        </w:rPr>
        <w:t xml:space="preserve"> Long pending(more than 6 months) subsidy claims-Scheme</w:t>
      </w:r>
      <w:r w:rsidR="00A22FC8" w:rsidRPr="00A22FC8">
        <w:rPr>
          <w:sz w:val="28"/>
          <w:szCs w:val="28"/>
        </w:rPr>
        <w:t xml:space="preserve"> /</w:t>
      </w:r>
      <w:r w:rsidRPr="00A22FC8">
        <w:rPr>
          <w:sz w:val="28"/>
          <w:szCs w:val="28"/>
        </w:rPr>
        <w:t xml:space="preserve"> bank-wise:</w:t>
      </w:r>
    </w:p>
    <w:p w:rsidR="002B7329" w:rsidRPr="00A22FC8" w:rsidRDefault="002B7329" w:rsidP="002B7329">
      <w:pPr>
        <w:pStyle w:val="ListParagraph"/>
        <w:numPr>
          <w:ilvl w:val="0"/>
          <w:numId w:val="14"/>
        </w:numPr>
        <w:spacing w:line="480" w:lineRule="auto"/>
        <w:ind w:right="-187"/>
        <w:rPr>
          <w:sz w:val="28"/>
          <w:szCs w:val="28"/>
        </w:rPr>
      </w:pPr>
      <w:r w:rsidRPr="00A22FC8">
        <w:rPr>
          <w:sz w:val="28"/>
          <w:szCs w:val="28"/>
        </w:rPr>
        <w:t>State Gov</w:t>
      </w:r>
      <w:r w:rsidR="00B23309" w:rsidRPr="00A22FC8">
        <w:rPr>
          <w:sz w:val="28"/>
          <w:szCs w:val="28"/>
        </w:rPr>
        <w:t>ernmen</w:t>
      </w:r>
      <w:r w:rsidRPr="00A22FC8">
        <w:rPr>
          <w:sz w:val="28"/>
          <w:szCs w:val="28"/>
        </w:rPr>
        <w:t>t</w:t>
      </w:r>
      <w:r w:rsidR="00B23309" w:rsidRPr="00A22FC8">
        <w:rPr>
          <w:sz w:val="28"/>
          <w:szCs w:val="28"/>
        </w:rPr>
        <w:t xml:space="preserve"> Sponsored Schemes</w:t>
      </w:r>
      <w:r w:rsidRPr="00A22FC8">
        <w:rPr>
          <w:sz w:val="28"/>
          <w:szCs w:val="28"/>
        </w:rPr>
        <w:t>:</w:t>
      </w:r>
    </w:p>
    <w:tbl>
      <w:tblPr>
        <w:tblStyle w:val="TableGrid"/>
        <w:tblW w:w="0" w:type="auto"/>
        <w:tblInd w:w="720" w:type="dxa"/>
        <w:tblLook w:val="04A0" w:firstRow="1" w:lastRow="0" w:firstColumn="1" w:lastColumn="0" w:noHBand="0" w:noVBand="1"/>
      </w:tblPr>
      <w:tblGrid>
        <w:gridCol w:w="1573"/>
        <w:gridCol w:w="902"/>
        <w:gridCol w:w="1076"/>
        <w:gridCol w:w="1064"/>
        <w:gridCol w:w="1315"/>
        <w:gridCol w:w="1356"/>
        <w:gridCol w:w="1183"/>
      </w:tblGrid>
      <w:tr w:rsidR="00B23309" w:rsidRPr="00A22FC8" w:rsidTr="00B23309">
        <w:tc>
          <w:tcPr>
            <w:tcW w:w="1638" w:type="dxa"/>
            <w:vMerge w:val="restart"/>
          </w:tcPr>
          <w:p w:rsidR="00B23309" w:rsidRPr="00A22FC8" w:rsidRDefault="00B23309" w:rsidP="00B23309">
            <w:pPr>
              <w:pStyle w:val="ListParagraph"/>
              <w:spacing w:line="480" w:lineRule="auto"/>
              <w:ind w:left="0" w:right="-187"/>
              <w:jc w:val="center"/>
              <w:rPr>
                <w:sz w:val="28"/>
                <w:szCs w:val="28"/>
              </w:rPr>
            </w:pPr>
            <w:r w:rsidRPr="00A22FC8">
              <w:rPr>
                <w:sz w:val="28"/>
                <w:szCs w:val="28"/>
              </w:rPr>
              <w:t>Name of</w:t>
            </w:r>
          </w:p>
          <w:p w:rsidR="00B23309" w:rsidRPr="00A22FC8" w:rsidRDefault="00B23309" w:rsidP="00B23309">
            <w:pPr>
              <w:pStyle w:val="ListParagraph"/>
              <w:spacing w:line="480" w:lineRule="auto"/>
              <w:ind w:left="0" w:right="-187"/>
              <w:jc w:val="center"/>
              <w:rPr>
                <w:sz w:val="28"/>
                <w:szCs w:val="28"/>
              </w:rPr>
            </w:pPr>
            <w:r w:rsidRPr="00A22FC8">
              <w:rPr>
                <w:sz w:val="28"/>
                <w:szCs w:val="28"/>
              </w:rPr>
              <w:t>Bank</w:t>
            </w:r>
          </w:p>
        </w:tc>
        <w:tc>
          <w:tcPr>
            <w:tcW w:w="7050" w:type="dxa"/>
            <w:gridSpan w:val="6"/>
          </w:tcPr>
          <w:p w:rsidR="00B23309" w:rsidRPr="00A22FC8" w:rsidRDefault="00B23309" w:rsidP="00B23309">
            <w:pPr>
              <w:pStyle w:val="ListParagraph"/>
              <w:spacing w:line="480" w:lineRule="auto"/>
              <w:ind w:left="0" w:right="-187"/>
              <w:jc w:val="center"/>
              <w:rPr>
                <w:sz w:val="28"/>
                <w:szCs w:val="28"/>
              </w:rPr>
            </w:pPr>
            <w:r w:rsidRPr="00A22FC8">
              <w:rPr>
                <w:sz w:val="28"/>
                <w:szCs w:val="28"/>
              </w:rPr>
              <w:t>Subsidy pending in No. of cases</w:t>
            </w:r>
          </w:p>
        </w:tc>
      </w:tr>
      <w:tr w:rsidR="00B23309" w:rsidRPr="00A22FC8" w:rsidTr="00B23309">
        <w:tc>
          <w:tcPr>
            <w:tcW w:w="1638" w:type="dxa"/>
            <w:vMerge/>
          </w:tcPr>
          <w:p w:rsidR="00B23309" w:rsidRPr="00A22FC8" w:rsidRDefault="00B23309" w:rsidP="002B7329">
            <w:pPr>
              <w:pStyle w:val="ListParagraph"/>
              <w:spacing w:line="480" w:lineRule="auto"/>
              <w:ind w:left="0" w:right="-187"/>
              <w:rPr>
                <w:sz w:val="28"/>
                <w:szCs w:val="28"/>
              </w:rPr>
            </w:pPr>
          </w:p>
        </w:tc>
        <w:tc>
          <w:tcPr>
            <w:tcW w:w="926"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VBS</w:t>
            </w:r>
          </w:p>
        </w:tc>
        <w:tc>
          <w:tcPr>
            <w:tcW w:w="11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DTAS</w:t>
            </w:r>
          </w:p>
        </w:tc>
        <w:tc>
          <w:tcPr>
            <w:tcW w:w="1092"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JGVY</w:t>
            </w:r>
          </w:p>
        </w:tc>
        <w:tc>
          <w:tcPr>
            <w:tcW w:w="1349"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DCWD</w:t>
            </w:r>
          </w:p>
        </w:tc>
        <w:tc>
          <w:tcPr>
            <w:tcW w:w="138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GWEDC</w:t>
            </w:r>
          </w:p>
        </w:tc>
        <w:tc>
          <w:tcPr>
            <w:tcW w:w="1201" w:type="dxa"/>
            <w:vAlign w:val="center"/>
          </w:tcPr>
          <w:p w:rsidR="00B23309" w:rsidRPr="00A22FC8" w:rsidRDefault="00B23309" w:rsidP="00B23309">
            <w:pPr>
              <w:pStyle w:val="ListParagraph"/>
              <w:spacing w:line="480" w:lineRule="auto"/>
              <w:ind w:left="0" w:right="-187"/>
              <w:jc w:val="center"/>
              <w:rPr>
                <w:sz w:val="28"/>
                <w:szCs w:val="28"/>
              </w:rPr>
            </w:pPr>
            <w:r w:rsidRPr="00A22FC8">
              <w:rPr>
                <w:sz w:val="28"/>
                <w:szCs w:val="28"/>
              </w:rPr>
              <w:t>GSCDC</w:t>
            </w:r>
          </w:p>
        </w:tc>
      </w:tr>
      <w:tr w:rsidR="002B7329" w:rsidRPr="00A22FC8" w:rsidTr="00B23309">
        <w:tc>
          <w:tcPr>
            <w:tcW w:w="1638"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1547495</wp:posOffset>
                      </wp:positionH>
                      <wp:positionV relativeFrom="paragraph">
                        <wp:posOffset>102235</wp:posOffset>
                      </wp:positionV>
                      <wp:extent cx="514350" cy="45719"/>
                      <wp:effectExtent l="0" t="57150" r="19050" b="5016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AA6F0" id="_x0000_t32" coordsize="21600,21600" o:spt="32" o:oned="t" path="m,l21600,21600e" filled="f">
                      <v:path arrowok="t" fillok="f" o:connecttype="none"/>
                      <o:lock v:ext="edit" shapetype="t"/>
                    </v:shapetype>
                    <v:shape id="AutoShape 3" o:spid="_x0000_s1026" type="#_x0000_t32" style="position:absolute;margin-left:121.85pt;margin-top:8.05pt;width:40.5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">
                      <v:stroke endarrow="block"/>
                    </v:shape>
                  </w:pict>
                </mc:Fallback>
              </mc:AlternateContent>
            </w:r>
          </w:p>
        </w:tc>
        <w:tc>
          <w:tcPr>
            <w:tcW w:w="926" w:type="dxa"/>
          </w:tcPr>
          <w:p w:rsidR="002B7329" w:rsidRPr="00A22FC8" w:rsidRDefault="001663B6" w:rsidP="002B7329">
            <w:pPr>
              <w:pStyle w:val="ListParagraph"/>
              <w:spacing w:line="480" w:lineRule="auto"/>
              <w:ind w:left="0" w:right="-187"/>
              <w:rPr>
                <w:sz w:val="28"/>
                <w:szCs w:val="28"/>
              </w:rPr>
            </w:pPr>
            <w:r>
              <w:rPr>
                <w:sz w:val="28"/>
                <w:szCs w:val="28"/>
              </w:rPr>
              <w:t>887</w:t>
            </w:r>
          </w:p>
        </w:tc>
        <w:tc>
          <w:tcPr>
            <w:tcW w:w="1101" w:type="dxa"/>
          </w:tcPr>
          <w:p w:rsidR="002B7329" w:rsidRPr="00A22FC8" w:rsidRDefault="002B7329" w:rsidP="002B7329">
            <w:pPr>
              <w:pStyle w:val="ListParagraph"/>
              <w:spacing w:line="480" w:lineRule="auto"/>
              <w:ind w:left="0" w:right="-187"/>
              <w:rPr>
                <w:sz w:val="28"/>
                <w:szCs w:val="28"/>
              </w:rPr>
            </w:pPr>
          </w:p>
        </w:tc>
        <w:tc>
          <w:tcPr>
            <w:tcW w:w="1092" w:type="dxa"/>
          </w:tcPr>
          <w:p w:rsidR="002B7329" w:rsidRPr="00A22FC8" w:rsidRDefault="00922F82" w:rsidP="002B7329">
            <w:pPr>
              <w:pStyle w:val="ListParagraph"/>
              <w:spacing w:line="480" w:lineRule="auto"/>
              <w:ind w:left="0" w:right="-187"/>
              <w:rPr>
                <w:sz w:val="28"/>
                <w:szCs w:val="28"/>
              </w:rPr>
            </w:pPr>
            <w:r>
              <w:rPr>
                <w:sz w:val="28"/>
                <w:szCs w:val="28"/>
              </w:rPr>
              <w:t>NIL</w:t>
            </w:r>
          </w:p>
        </w:tc>
        <w:tc>
          <w:tcPr>
            <w:tcW w:w="1349" w:type="dxa"/>
          </w:tcPr>
          <w:p w:rsidR="002B7329" w:rsidRPr="00A22FC8" w:rsidRDefault="006B120E" w:rsidP="002B7329">
            <w:pPr>
              <w:pStyle w:val="ListParagraph"/>
              <w:spacing w:line="480" w:lineRule="auto"/>
              <w:ind w:left="0" w:right="-187"/>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144145</wp:posOffset>
                      </wp:positionV>
                      <wp:extent cx="1676400" cy="9525"/>
                      <wp:effectExtent l="9525" t="55245" r="19050" b="495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88D7" id="AutoShape 4" o:spid="_x0000_s1026" type="#_x0000_t32" style="position:absolute;margin-left:11.15pt;margin-top:11.35pt;width:13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">
                      <v:stroke endarrow="block"/>
                    </v:shape>
                  </w:pict>
                </mc:Fallback>
              </mc:AlternateContent>
            </w:r>
          </w:p>
        </w:tc>
        <w:tc>
          <w:tcPr>
            <w:tcW w:w="1381" w:type="dxa"/>
          </w:tcPr>
          <w:p w:rsidR="002B7329" w:rsidRPr="00A22FC8" w:rsidRDefault="002B7329" w:rsidP="002B7329">
            <w:pPr>
              <w:pStyle w:val="ListParagraph"/>
              <w:spacing w:line="480" w:lineRule="auto"/>
              <w:ind w:left="0" w:right="-187"/>
              <w:rPr>
                <w:sz w:val="28"/>
                <w:szCs w:val="28"/>
              </w:rPr>
            </w:pPr>
          </w:p>
        </w:tc>
        <w:tc>
          <w:tcPr>
            <w:tcW w:w="1201" w:type="dxa"/>
          </w:tcPr>
          <w:p w:rsidR="002B7329" w:rsidRPr="00A22FC8" w:rsidRDefault="002B7329" w:rsidP="002B7329">
            <w:pPr>
              <w:pStyle w:val="ListParagraph"/>
              <w:spacing w:line="480" w:lineRule="auto"/>
              <w:ind w:left="0" w:right="-187"/>
              <w:rPr>
                <w:sz w:val="28"/>
                <w:szCs w:val="28"/>
              </w:rPr>
            </w:pPr>
          </w:p>
        </w:tc>
      </w:tr>
    </w:tbl>
    <w:p w:rsidR="002B7329" w:rsidRPr="00F952D4" w:rsidRDefault="002B7329" w:rsidP="002B7329">
      <w:pPr>
        <w:pStyle w:val="ListParagraph"/>
        <w:numPr>
          <w:ilvl w:val="0"/>
          <w:numId w:val="14"/>
        </w:numPr>
        <w:spacing w:line="480" w:lineRule="auto"/>
        <w:ind w:right="-187"/>
        <w:rPr>
          <w:sz w:val="28"/>
          <w:szCs w:val="28"/>
        </w:rPr>
      </w:pPr>
      <w:r w:rsidRPr="00F952D4">
        <w:rPr>
          <w:sz w:val="28"/>
          <w:szCs w:val="28"/>
        </w:rPr>
        <w:t>C</w:t>
      </w:r>
      <w:r w:rsidR="00B23309" w:rsidRPr="00F952D4">
        <w:rPr>
          <w:sz w:val="28"/>
          <w:szCs w:val="28"/>
        </w:rPr>
        <w:t>entral</w:t>
      </w:r>
      <w:r w:rsidRPr="00F952D4">
        <w:rPr>
          <w:sz w:val="28"/>
          <w:szCs w:val="28"/>
        </w:rPr>
        <w:t xml:space="preserve"> Gov</w:t>
      </w:r>
      <w:r w:rsidR="00B23309" w:rsidRPr="00F952D4">
        <w:rPr>
          <w:sz w:val="28"/>
          <w:szCs w:val="28"/>
        </w:rPr>
        <w:t>ernment Sponsored Schemes</w:t>
      </w:r>
    </w:p>
    <w:tbl>
      <w:tblPr>
        <w:tblStyle w:val="TableGrid"/>
        <w:tblW w:w="0" w:type="auto"/>
        <w:tblInd w:w="720" w:type="dxa"/>
        <w:tblLook w:val="04A0" w:firstRow="1" w:lastRow="0" w:firstColumn="1" w:lastColumn="0" w:noHBand="0" w:noVBand="1"/>
      </w:tblPr>
      <w:tblGrid>
        <w:gridCol w:w="1762"/>
        <w:gridCol w:w="1312"/>
        <w:gridCol w:w="1276"/>
      </w:tblGrid>
      <w:tr w:rsidR="00B23309" w:rsidRPr="00F952D4" w:rsidTr="00B23309">
        <w:tc>
          <w:tcPr>
            <w:tcW w:w="1762" w:type="dxa"/>
            <w:vMerge w:val="restart"/>
          </w:tcPr>
          <w:p w:rsidR="00B23309" w:rsidRPr="00F952D4" w:rsidRDefault="00B23309" w:rsidP="00B23309">
            <w:pPr>
              <w:pStyle w:val="ListParagraph"/>
              <w:spacing w:line="480" w:lineRule="auto"/>
              <w:ind w:left="0" w:right="-187"/>
              <w:jc w:val="center"/>
              <w:rPr>
                <w:sz w:val="28"/>
                <w:szCs w:val="28"/>
              </w:rPr>
            </w:pPr>
            <w:r w:rsidRPr="00F952D4">
              <w:rPr>
                <w:sz w:val="28"/>
                <w:szCs w:val="28"/>
              </w:rPr>
              <w:t>Name of</w:t>
            </w:r>
          </w:p>
          <w:p w:rsidR="00B23309" w:rsidRPr="00F952D4" w:rsidRDefault="00B23309" w:rsidP="00B23309">
            <w:pPr>
              <w:pStyle w:val="ListParagraph"/>
              <w:spacing w:line="480" w:lineRule="auto"/>
              <w:ind w:left="0" w:right="-187"/>
              <w:jc w:val="center"/>
              <w:rPr>
                <w:sz w:val="28"/>
                <w:szCs w:val="28"/>
              </w:rPr>
            </w:pPr>
            <w:r w:rsidRPr="00F952D4">
              <w:rPr>
                <w:sz w:val="28"/>
                <w:szCs w:val="28"/>
              </w:rPr>
              <w:t>Bank</w:t>
            </w:r>
          </w:p>
        </w:tc>
        <w:tc>
          <w:tcPr>
            <w:tcW w:w="2588" w:type="dxa"/>
            <w:gridSpan w:val="2"/>
          </w:tcPr>
          <w:p w:rsidR="00B23309" w:rsidRPr="00F952D4" w:rsidRDefault="00B23309" w:rsidP="00B23309">
            <w:pPr>
              <w:pStyle w:val="ListParagraph"/>
              <w:spacing w:line="480" w:lineRule="auto"/>
              <w:ind w:left="0" w:right="-187"/>
              <w:jc w:val="center"/>
              <w:rPr>
                <w:sz w:val="28"/>
                <w:szCs w:val="28"/>
              </w:rPr>
            </w:pPr>
            <w:r w:rsidRPr="00F952D4">
              <w:rPr>
                <w:sz w:val="28"/>
                <w:szCs w:val="28"/>
              </w:rPr>
              <w:t>Subsidy pending in No. of cases</w:t>
            </w:r>
          </w:p>
        </w:tc>
      </w:tr>
      <w:tr w:rsidR="00B23309" w:rsidRPr="00F952D4" w:rsidTr="00B23309">
        <w:tc>
          <w:tcPr>
            <w:tcW w:w="1762" w:type="dxa"/>
            <w:vMerge/>
          </w:tcPr>
          <w:p w:rsidR="00B23309" w:rsidRPr="00F952D4" w:rsidRDefault="00B23309" w:rsidP="00B23309">
            <w:pPr>
              <w:pStyle w:val="ListParagraph"/>
              <w:spacing w:line="480" w:lineRule="auto"/>
              <w:ind w:left="0" w:right="-187"/>
              <w:rPr>
                <w:sz w:val="28"/>
                <w:szCs w:val="28"/>
              </w:rPr>
            </w:pPr>
          </w:p>
        </w:tc>
        <w:tc>
          <w:tcPr>
            <w:tcW w:w="1312" w:type="dxa"/>
          </w:tcPr>
          <w:p w:rsidR="00B23309" w:rsidRPr="00F952D4" w:rsidRDefault="00B23309" w:rsidP="00B23309">
            <w:pPr>
              <w:pStyle w:val="ListParagraph"/>
              <w:spacing w:line="480" w:lineRule="auto"/>
              <w:ind w:left="0" w:right="-187"/>
              <w:rPr>
                <w:sz w:val="28"/>
                <w:szCs w:val="28"/>
              </w:rPr>
            </w:pPr>
            <w:r w:rsidRPr="00F952D4">
              <w:rPr>
                <w:sz w:val="28"/>
                <w:szCs w:val="28"/>
              </w:rPr>
              <w:t>NULM</w:t>
            </w:r>
          </w:p>
        </w:tc>
        <w:tc>
          <w:tcPr>
            <w:tcW w:w="1276" w:type="dxa"/>
          </w:tcPr>
          <w:p w:rsidR="00B23309" w:rsidRPr="00F952D4" w:rsidRDefault="00B23309" w:rsidP="00B23309">
            <w:pPr>
              <w:pStyle w:val="ListParagraph"/>
              <w:spacing w:line="480" w:lineRule="auto"/>
              <w:ind w:left="0" w:right="-187"/>
              <w:rPr>
                <w:sz w:val="28"/>
                <w:szCs w:val="28"/>
              </w:rPr>
            </w:pPr>
            <w:r w:rsidRPr="00F952D4">
              <w:rPr>
                <w:sz w:val="28"/>
                <w:szCs w:val="28"/>
              </w:rPr>
              <w:t>PMEGP</w:t>
            </w:r>
          </w:p>
        </w:tc>
      </w:tr>
      <w:tr w:rsidR="002B7329" w:rsidRPr="00F952D4" w:rsidTr="00750D70">
        <w:trPr>
          <w:trHeight w:val="287"/>
        </w:trPr>
        <w:tc>
          <w:tcPr>
            <w:tcW w:w="1762" w:type="dxa"/>
          </w:tcPr>
          <w:p w:rsidR="002B7329" w:rsidRPr="00F952D4" w:rsidRDefault="00F952D4" w:rsidP="00B23309">
            <w:pPr>
              <w:pStyle w:val="ListParagraph"/>
              <w:spacing w:line="480" w:lineRule="auto"/>
              <w:ind w:left="0" w:right="-187"/>
              <w:rPr>
                <w:sz w:val="28"/>
                <w:szCs w:val="28"/>
              </w:rPr>
            </w:pPr>
            <w:r>
              <w:rPr>
                <w:sz w:val="28"/>
                <w:szCs w:val="28"/>
              </w:rPr>
              <w:t xml:space="preserve">  </w:t>
            </w:r>
          </w:p>
        </w:tc>
        <w:tc>
          <w:tcPr>
            <w:tcW w:w="1312" w:type="dxa"/>
          </w:tcPr>
          <w:p w:rsidR="002B7329" w:rsidRPr="00F952D4" w:rsidRDefault="008C4CCB" w:rsidP="00F952D4">
            <w:pPr>
              <w:spacing w:line="480" w:lineRule="auto"/>
              <w:ind w:right="-187"/>
              <w:rPr>
                <w:sz w:val="28"/>
                <w:szCs w:val="28"/>
              </w:rPr>
            </w:pPr>
            <w:r>
              <w:rPr>
                <w:sz w:val="28"/>
                <w:szCs w:val="28"/>
              </w:rPr>
              <w:t xml:space="preserve"> Nil</w:t>
            </w:r>
          </w:p>
        </w:tc>
        <w:tc>
          <w:tcPr>
            <w:tcW w:w="1276" w:type="dxa"/>
          </w:tcPr>
          <w:p w:rsidR="002B7329" w:rsidRPr="00F952D4" w:rsidRDefault="008C4CCB" w:rsidP="00B23309">
            <w:pPr>
              <w:pStyle w:val="ListParagraph"/>
              <w:spacing w:line="480" w:lineRule="auto"/>
              <w:ind w:left="0" w:right="-187"/>
              <w:rPr>
                <w:sz w:val="28"/>
                <w:szCs w:val="28"/>
              </w:rPr>
            </w:pPr>
            <w:r>
              <w:rPr>
                <w:sz w:val="28"/>
                <w:szCs w:val="28"/>
              </w:rPr>
              <w:t>Nil</w:t>
            </w:r>
          </w:p>
        </w:tc>
      </w:tr>
    </w:tbl>
    <w:p w:rsidR="008C4CCB" w:rsidRDefault="008C4CCB" w:rsidP="008C4CCB">
      <w:pPr>
        <w:pStyle w:val="ListParagraph"/>
        <w:spacing w:line="240" w:lineRule="auto"/>
        <w:ind w:left="630" w:right="-187"/>
        <w:rPr>
          <w:b/>
          <w:bCs/>
          <w:sz w:val="28"/>
          <w:szCs w:val="28"/>
        </w:rPr>
      </w:pPr>
    </w:p>
    <w:p w:rsidR="00DE63FE" w:rsidRDefault="00DE63FE" w:rsidP="008C4CCB">
      <w:pPr>
        <w:pStyle w:val="ListParagraph"/>
        <w:spacing w:line="240" w:lineRule="auto"/>
        <w:ind w:left="630" w:right="-187"/>
        <w:rPr>
          <w:b/>
          <w:bCs/>
          <w:sz w:val="28"/>
          <w:szCs w:val="28"/>
        </w:rPr>
      </w:pPr>
    </w:p>
    <w:p w:rsidR="004F6A6D" w:rsidRDefault="004F6A6D" w:rsidP="008C4CCB">
      <w:pPr>
        <w:pStyle w:val="ListParagraph"/>
        <w:spacing w:line="240" w:lineRule="auto"/>
        <w:ind w:left="630" w:right="-187"/>
        <w:rPr>
          <w:b/>
          <w:bCs/>
          <w:sz w:val="28"/>
          <w:szCs w:val="28"/>
        </w:rPr>
      </w:pPr>
    </w:p>
    <w:p w:rsidR="00DE63FE" w:rsidRPr="008C4CCB" w:rsidRDefault="00DE63FE" w:rsidP="008C4CCB">
      <w:pPr>
        <w:pStyle w:val="ListParagraph"/>
        <w:spacing w:line="240" w:lineRule="auto"/>
        <w:ind w:left="630" w:right="-187"/>
        <w:rPr>
          <w:b/>
          <w:bCs/>
          <w:sz w:val="28"/>
          <w:szCs w:val="28"/>
        </w:rPr>
      </w:pPr>
    </w:p>
    <w:p w:rsidR="00D00ADD" w:rsidRDefault="00A7478D" w:rsidP="00B974FD">
      <w:pPr>
        <w:pStyle w:val="ListParagraph"/>
        <w:numPr>
          <w:ilvl w:val="0"/>
          <w:numId w:val="15"/>
        </w:numPr>
        <w:spacing w:line="240" w:lineRule="auto"/>
        <w:ind w:left="630" w:right="-187" w:hanging="630"/>
        <w:rPr>
          <w:b/>
          <w:bCs/>
          <w:sz w:val="28"/>
          <w:szCs w:val="28"/>
        </w:rPr>
      </w:pPr>
      <w:r>
        <w:rPr>
          <w:rFonts w:cstheme="minorHAnsi"/>
          <w:b/>
          <w:bCs/>
          <w:sz w:val="28"/>
          <w:szCs w:val="28"/>
        </w:rPr>
        <w:t>R</w:t>
      </w:r>
      <w:r w:rsidR="00875BAB" w:rsidRPr="009269D7">
        <w:rPr>
          <w:rFonts w:cstheme="minorHAnsi"/>
          <w:b/>
          <w:bCs/>
          <w:sz w:val="28"/>
          <w:szCs w:val="28"/>
        </w:rPr>
        <w:t xml:space="preserve">eview of recovery position in </w:t>
      </w:r>
      <w:r>
        <w:rPr>
          <w:rFonts w:cstheme="minorHAnsi"/>
          <w:b/>
          <w:bCs/>
          <w:sz w:val="28"/>
          <w:szCs w:val="28"/>
        </w:rPr>
        <w:t>Recovery Certificate</w:t>
      </w:r>
      <w:r w:rsidR="00875BAB" w:rsidRPr="009269D7">
        <w:rPr>
          <w:rFonts w:cstheme="minorHAnsi"/>
          <w:b/>
          <w:bCs/>
          <w:sz w:val="28"/>
          <w:szCs w:val="28"/>
        </w:rPr>
        <w:t xml:space="preserve"> filed </w:t>
      </w:r>
      <w:r>
        <w:rPr>
          <w:rFonts w:cstheme="minorHAnsi"/>
          <w:b/>
          <w:bCs/>
          <w:sz w:val="28"/>
          <w:szCs w:val="28"/>
        </w:rPr>
        <w:t>under State Recovery Acts</w:t>
      </w:r>
      <w:r w:rsidR="00875BAB" w:rsidRPr="009269D7">
        <w:rPr>
          <w:rFonts w:cstheme="minorHAnsi"/>
          <w:b/>
          <w:bCs/>
          <w:sz w:val="28"/>
          <w:szCs w:val="28"/>
        </w:rPr>
        <w:t>.</w:t>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F72AB4">
        <w:rPr>
          <w:rFonts w:cstheme="minorHAnsi"/>
          <w:b/>
          <w:bCs/>
          <w:sz w:val="28"/>
          <w:szCs w:val="28"/>
        </w:rPr>
        <w:tab/>
      </w:r>
      <w:r w:rsidR="00182E58">
        <w:rPr>
          <w:rFonts w:cstheme="minorHAnsi"/>
          <w:b/>
          <w:bCs/>
          <w:sz w:val="28"/>
          <w:szCs w:val="28"/>
        </w:rPr>
        <w:t>Annexure</w:t>
      </w:r>
      <w:r w:rsidR="001675B6">
        <w:rPr>
          <w:rFonts w:cstheme="minorHAnsi"/>
          <w:b/>
          <w:bCs/>
          <w:sz w:val="28"/>
          <w:szCs w:val="28"/>
        </w:rPr>
        <w:t>7</w:t>
      </w:r>
      <w:r w:rsidR="00F72AB4">
        <w:rPr>
          <w:rFonts w:cstheme="minorHAnsi"/>
          <w:b/>
          <w:bCs/>
          <w:sz w:val="28"/>
          <w:szCs w:val="28"/>
        </w:rPr>
        <w:tab/>
      </w:r>
      <w:r w:rsidR="00F72AB4" w:rsidRPr="00F72AB4">
        <w:rPr>
          <w:b/>
          <w:bCs/>
          <w:sz w:val="28"/>
          <w:szCs w:val="28"/>
        </w:rPr>
        <w:t xml:space="preserve">(PAGE </w:t>
      </w:r>
      <w:r w:rsidR="001675B6">
        <w:rPr>
          <w:b/>
          <w:bCs/>
          <w:sz w:val="28"/>
          <w:szCs w:val="28"/>
        </w:rPr>
        <w:t>11 &amp; 12</w:t>
      </w:r>
      <w:r w:rsidR="00F72AB4" w:rsidRPr="00F72AB4">
        <w:rPr>
          <w:b/>
          <w:bCs/>
          <w:sz w:val="28"/>
          <w:szCs w:val="28"/>
        </w:rPr>
        <w:t>)</w:t>
      </w:r>
    </w:p>
    <w:p w:rsidR="001C1B6A" w:rsidRPr="001C1B6A" w:rsidRDefault="001C1B6A" w:rsidP="001C1B6A">
      <w:pPr>
        <w:spacing w:line="240" w:lineRule="auto"/>
        <w:ind w:right="-187"/>
        <w:rPr>
          <w:b/>
          <w:bCs/>
          <w:sz w:val="28"/>
          <w:szCs w:val="28"/>
        </w:rPr>
      </w:pPr>
    </w:p>
    <w:p w:rsidR="00434F6D" w:rsidRDefault="00434F6D" w:rsidP="00FB25BD">
      <w:pPr>
        <w:pStyle w:val="ListParagraph"/>
        <w:spacing w:line="240" w:lineRule="auto"/>
        <w:ind w:right="-187"/>
        <w:rPr>
          <w:sz w:val="28"/>
          <w:szCs w:val="28"/>
        </w:rPr>
      </w:pPr>
      <w:r w:rsidRPr="009269D7">
        <w:rPr>
          <w:b/>
          <w:bCs/>
          <w:sz w:val="28"/>
          <w:szCs w:val="28"/>
        </w:rPr>
        <w:t>[A] Cases filed with District Collector:</w:t>
      </w:r>
      <w:r w:rsidR="00461C30" w:rsidRPr="009269D7">
        <w:rPr>
          <w:b/>
          <w:bCs/>
          <w:sz w:val="28"/>
          <w:szCs w:val="28"/>
        </w:rPr>
        <w:tab/>
      </w:r>
      <w:r w:rsidR="00461C30">
        <w:rPr>
          <w:sz w:val="28"/>
          <w:szCs w:val="28"/>
        </w:rPr>
        <w:tab/>
      </w:r>
      <w:r w:rsidR="00461C30">
        <w:rPr>
          <w:sz w:val="28"/>
          <w:szCs w:val="28"/>
        </w:rPr>
        <w:tab/>
      </w:r>
      <w:r w:rsidR="00FB25BD">
        <w:rPr>
          <w:sz w:val="28"/>
          <w:szCs w:val="28"/>
        </w:rPr>
        <w:t>(</w:t>
      </w:r>
      <w:r w:rsidR="00461C30">
        <w:rPr>
          <w:sz w:val="28"/>
          <w:szCs w:val="28"/>
        </w:rPr>
        <w:t>Amt. in Lacs</w:t>
      </w:r>
      <w:r w:rsidR="00FB25BD">
        <w:rPr>
          <w:sz w:val="28"/>
          <w:szCs w:val="28"/>
        </w:rPr>
        <w:t>)</w:t>
      </w:r>
    </w:p>
    <w:tbl>
      <w:tblPr>
        <w:tblStyle w:val="TableGrid"/>
        <w:tblW w:w="0" w:type="auto"/>
        <w:tblLook w:val="04A0" w:firstRow="1" w:lastRow="0" w:firstColumn="1" w:lastColumn="0" w:noHBand="0" w:noVBand="1"/>
      </w:tblPr>
      <w:tblGrid>
        <w:gridCol w:w="707"/>
        <w:gridCol w:w="1114"/>
        <w:gridCol w:w="918"/>
        <w:gridCol w:w="924"/>
        <w:gridCol w:w="918"/>
        <w:gridCol w:w="924"/>
        <w:gridCol w:w="918"/>
        <w:gridCol w:w="924"/>
        <w:gridCol w:w="918"/>
        <w:gridCol w:w="924"/>
      </w:tblGrid>
      <w:tr w:rsidR="00FB25BD" w:rsidTr="00FB25BD">
        <w:tc>
          <w:tcPr>
            <w:tcW w:w="738" w:type="dxa"/>
            <w:vMerge w:val="restart"/>
            <w:vAlign w:val="center"/>
          </w:tcPr>
          <w:p w:rsidR="00FB25BD" w:rsidRDefault="00FB25BD" w:rsidP="00FB25BD">
            <w:pPr>
              <w:pStyle w:val="ListParagraph"/>
              <w:ind w:left="-90" w:right="-96"/>
              <w:jc w:val="center"/>
              <w:rPr>
                <w:sz w:val="28"/>
                <w:szCs w:val="28"/>
              </w:rPr>
            </w:pPr>
            <w:r>
              <w:rPr>
                <w:sz w:val="28"/>
                <w:szCs w:val="28"/>
              </w:rPr>
              <w:t>Sr.</w:t>
            </w:r>
          </w:p>
        </w:tc>
        <w:tc>
          <w:tcPr>
            <w:tcW w:w="1142" w:type="dxa"/>
            <w:vMerge w:val="restart"/>
            <w:vAlign w:val="center"/>
          </w:tcPr>
          <w:p w:rsidR="00FB25BD" w:rsidRDefault="00FB25BD" w:rsidP="00FB25BD">
            <w:pPr>
              <w:pStyle w:val="ListParagraph"/>
              <w:ind w:left="-40" w:right="-56"/>
              <w:jc w:val="center"/>
              <w:rPr>
                <w:sz w:val="28"/>
                <w:szCs w:val="28"/>
              </w:rPr>
            </w:pPr>
            <w:r>
              <w:rPr>
                <w:sz w:val="28"/>
                <w:szCs w:val="28"/>
              </w:rPr>
              <w:t>Name of Bank</w:t>
            </w:r>
          </w:p>
        </w:tc>
        <w:tc>
          <w:tcPr>
            <w:tcW w:w="7528" w:type="dxa"/>
            <w:gridSpan w:val="8"/>
            <w:vAlign w:val="center"/>
          </w:tcPr>
          <w:p w:rsidR="00FB25BD" w:rsidRDefault="00FB25BD" w:rsidP="00FB25BD">
            <w:pPr>
              <w:pStyle w:val="ListParagraph"/>
              <w:ind w:left="0" w:right="-187"/>
              <w:jc w:val="center"/>
              <w:rPr>
                <w:sz w:val="28"/>
                <w:szCs w:val="28"/>
              </w:rPr>
            </w:pPr>
            <w:r>
              <w:rPr>
                <w:sz w:val="28"/>
                <w:szCs w:val="28"/>
              </w:rPr>
              <w:t>Cumulative Position of</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1882" w:type="dxa"/>
            <w:gridSpan w:val="2"/>
            <w:vAlign w:val="center"/>
          </w:tcPr>
          <w:p w:rsidR="00FB25BD" w:rsidRDefault="00FB25BD" w:rsidP="00FB25BD">
            <w:pPr>
              <w:pStyle w:val="ListParagraph"/>
              <w:ind w:left="0" w:right="-95" w:hanging="80"/>
              <w:jc w:val="center"/>
              <w:rPr>
                <w:sz w:val="28"/>
                <w:szCs w:val="28"/>
              </w:rPr>
            </w:pPr>
            <w:r>
              <w:rPr>
                <w:sz w:val="28"/>
                <w:szCs w:val="28"/>
              </w:rPr>
              <w:t>Cases filed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FB25BD" w:rsidRDefault="00FB25BD" w:rsidP="000B21BB">
            <w:pPr>
              <w:pStyle w:val="ListParagraph"/>
              <w:ind w:left="0" w:right="-95" w:hanging="80"/>
              <w:jc w:val="center"/>
              <w:rPr>
                <w:sz w:val="28"/>
                <w:szCs w:val="28"/>
              </w:rPr>
            </w:pPr>
            <w:r>
              <w:rPr>
                <w:sz w:val="28"/>
                <w:szCs w:val="28"/>
              </w:rPr>
              <w:t>Cases pending</w:t>
            </w:r>
          </w:p>
        </w:tc>
      </w:tr>
      <w:tr w:rsidR="00FB25BD" w:rsidTr="000B21BB">
        <w:tc>
          <w:tcPr>
            <w:tcW w:w="738" w:type="dxa"/>
            <w:vMerge/>
          </w:tcPr>
          <w:p w:rsidR="00FB25BD" w:rsidRDefault="00FB25BD" w:rsidP="00FB25BD">
            <w:pPr>
              <w:pStyle w:val="ListParagraph"/>
              <w:ind w:left="0" w:right="-187"/>
              <w:rPr>
                <w:sz w:val="28"/>
                <w:szCs w:val="28"/>
              </w:rPr>
            </w:pPr>
          </w:p>
        </w:tc>
        <w:tc>
          <w:tcPr>
            <w:tcW w:w="1142" w:type="dxa"/>
            <w:vMerge/>
          </w:tcPr>
          <w:p w:rsidR="00FB25BD" w:rsidRDefault="00FB25BD" w:rsidP="00FB25BD">
            <w:pPr>
              <w:pStyle w:val="ListParagraph"/>
              <w:ind w:left="0" w:right="-187"/>
              <w:rPr>
                <w:sz w:val="28"/>
                <w:szCs w:val="28"/>
              </w:rPr>
            </w:pPr>
          </w:p>
        </w:tc>
        <w:tc>
          <w:tcPr>
            <w:tcW w:w="941" w:type="dxa"/>
            <w:vAlign w:val="center"/>
          </w:tcPr>
          <w:p w:rsidR="00FB25BD" w:rsidRDefault="00FB25BD" w:rsidP="00FB25BD">
            <w:pPr>
              <w:pStyle w:val="ListParagraph"/>
              <w:ind w:left="0" w:right="-187"/>
              <w:jc w:val="center"/>
              <w:rPr>
                <w:sz w:val="28"/>
                <w:szCs w:val="28"/>
              </w:rPr>
            </w:pPr>
            <w:r>
              <w:rPr>
                <w:sz w:val="28"/>
                <w:szCs w:val="28"/>
              </w:rPr>
              <w:t>A/C.</w:t>
            </w:r>
          </w:p>
        </w:tc>
        <w:tc>
          <w:tcPr>
            <w:tcW w:w="941" w:type="dxa"/>
            <w:vAlign w:val="center"/>
          </w:tcPr>
          <w:p w:rsidR="00FB25BD" w:rsidRDefault="00FB25BD" w:rsidP="00FB25BD">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c>
          <w:tcPr>
            <w:tcW w:w="941" w:type="dxa"/>
            <w:vAlign w:val="center"/>
          </w:tcPr>
          <w:p w:rsidR="00FB25BD" w:rsidRDefault="00FB25BD" w:rsidP="000B21BB">
            <w:pPr>
              <w:pStyle w:val="ListParagraph"/>
              <w:ind w:left="0" w:right="-187"/>
              <w:jc w:val="center"/>
              <w:rPr>
                <w:sz w:val="28"/>
                <w:szCs w:val="28"/>
              </w:rPr>
            </w:pPr>
            <w:r>
              <w:rPr>
                <w:sz w:val="28"/>
                <w:szCs w:val="28"/>
              </w:rPr>
              <w:t>A/C.</w:t>
            </w:r>
          </w:p>
        </w:tc>
        <w:tc>
          <w:tcPr>
            <w:tcW w:w="941" w:type="dxa"/>
            <w:vAlign w:val="center"/>
          </w:tcPr>
          <w:p w:rsidR="00FB25BD" w:rsidRDefault="00FB25BD" w:rsidP="000B21BB">
            <w:pPr>
              <w:pStyle w:val="ListParagraph"/>
              <w:ind w:left="0" w:right="-187"/>
              <w:jc w:val="center"/>
              <w:rPr>
                <w:sz w:val="28"/>
                <w:szCs w:val="28"/>
              </w:rPr>
            </w:pPr>
            <w:r>
              <w:rPr>
                <w:sz w:val="28"/>
                <w:szCs w:val="28"/>
              </w:rPr>
              <w:t>Amt.</w:t>
            </w:r>
          </w:p>
        </w:tc>
      </w:tr>
      <w:tr w:rsidR="00FB25BD" w:rsidTr="00FB25BD">
        <w:tc>
          <w:tcPr>
            <w:tcW w:w="738" w:type="dxa"/>
          </w:tcPr>
          <w:p w:rsidR="00FB25BD" w:rsidRDefault="00FB25BD" w:rsidP="00FB25BD">
            <w:pPr>
              <w:pStyle w:val="ListParagraph"/>
              <w:ind w:left="0" w:right="-187"/>
              <w:rPr>
                <w:sz w:val="28"/>
                <w:szCs w:val="28"/>
              </w:rPr>
            </w:pPr>
          </w:p>
        </w:tc>
        <w:tc>
          <w:tcPr>
            <w:tcW w:w="1142"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c>
          <w:tcPr>
            <w:tcW w:w="941" w:type="dxa"/>
          </w:tcPr>
          <w:p w:rsidR="00FB25BD" w:rsidRDefault="00FB25BD" w:rsidP="00FB25BD">
            <w:pPr>
              <w:pStyle w:val="ListParagraph"/>
              <w:ind w:left="0" w:right="-187"/>
              <w:rPr>
                <w:sz w:val="28"/>
                <w:szCs w:val="28"/>
              </w:rPr>
            </w:pPr>
          </w:p>
        </w:tc>
      </w:tr>
    </w:tbl>
    <w:p w:rsidR="00D352FC" w:rsidRPr="00D352FC" w:rsidRDefault="006B120E" w:rsidP="005A01E1">
      <w:pPr>
        <w:pStyle w:val="ListParagraph"/>
        <w:tabs>
          <w:tab w:val="left" w:pos="3075"/>
          <w:tab w:val="left" w:pos="7905"/>
        </w:tabs>
        <w:spacing w:line="240" w:lineRule="auto"/>
        <w:ind w:left="0" w:right="-187"/>
        <w:rPr>
          <w:b/>
          <w:bCs/>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4171950</wp:posOffset>
                </wp:positionH>
                <wp:positionV relativeFrom="paragraph">
                  <wp:posOffset>128270</wp:posOffset>
                </wp:positionV>
                <wp:extent cx="819150" cy="9525"/>
                <wp:effectExtent l="9525" t="60325" r="19050" b="444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15F89" id="AutoShape 10" o:spid="_x0000_s1026" type="#_x0000_t32" style="position:absolute;margin-left:328.5pt;margin-top:10.1pt;width:6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">
                <v:stroke endarrow="block"/>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118745</wp:posOffset>
                </wp:positionV>
                <wp:extent cx="1543050" cy="9525"/>
                <wp:effectExtent l="19050" t="50800" r="9525" b="539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4B5EE" id="AutoShape 9" o:spid="_x0000_s1026" type="#_x0000_t32" style="position:absolute;margin-left:20.25pt;margin-top:9.35pt;width:121.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JyOQIAAGo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">
                <v:stroke endarrow="block"/>
              </v:shape>
            </w:pict>
          </mc:Fallback>
        </mc:AlternateContent>
      </w:r>
      <w:r w:rsidR="007E3883">
        <w:rPr>
          <w:sz w:val="28"/>
          <w:szCs w:val="28"/>
        </w:rPr>
        <w:t xml:space="preserve">     </w:t>
      </w:r>
      <w:r w:rsidR="00D352FC">
        <w:rPr>
          <w:sz w:val="28"/>
          <w:szCs w:val="28"/>
        </w:rPr>
        <w:tab/>
      </w:r>
      <w:r w:rsidR="00D352FC" w:rsidRPr="00D352FC">
        <w:rPr>
          <w:b/>
          <w:bCs/>
          <w:sz w:val="28"/>
          <w:szCs w:val="28"/>
        </w:rPr>
        <w:t>As per attached annexure -</w:t>
      </w:r>
      <w:r w:rsidR="005A01E1">
        <w:rPr>
          <w:b/>
          <w:bCs/>
          <w:sz w:val="28"/>
          <w:szCs w:val="28"/>
        </w:rPr>
        <w:tab/>
      </w:r>
    </w:p>
    <w:p w:rsidR="00FB25BD" w:rsidRDefault="00FB25BD" w:rsidP="00590F00">
      <w:pPr>
        <w:pStyle w:val="ListParagraph"/>
        <w:spacing w:line="240" w:lineRule="auto"/>
        <w:ind w:right="-187"/>
        <w:rPr>
          <w:sz w:val="28"/>
          <w:szCs w:val="28"/>
        </w:rPr>
      </w:pPr>
      <w:r>
        <w:rPr>
          <w:sz w:val="28"/>
          <w:szCs w:val="28"/>
        </w:rPr>
        <w:lastRenderedPageBreak/>
        <w:t>Period wise Pendency:</w:t>
      </w:r>
      <w:r>
        <w:rPr>
          <w:sz w:val="28"/>
          <w:szCs w:val="28"/>
        </w:rPr>
        <w:tab/>
      </w:r>
      <w:r>
        <w:rPr>
          <w:sz w:val="28"/>
          <w:szCs w:val="28"/>
        </w:rPr>
        <w:tab/>
      </w:r>
      <w:r>
        <w:rPr>
          <w:sz w:val="28"/>
          <w:szCs w:val="28"/>
        </w:rPr>
        <w:tab/>
      </w:r>
      <w:r>
        <w:rPr>
          <w:sz w:val="28"/>
          <w:szCs w:val="28"/>
        </w:rPr>
        <w:tab/>
      </w:r>
      <w:r>
        <w:rPr>
          <w:sz w:val="28"/>
          <w:szCs w:val="28"/>
        </w:rPr>
        <w:tab/>
        <w:t>(Amt. in Lacs)</w:t>
      </w:r>
    </w:p>
    <w:tbl>
      <w:tblPr>
        <w:tblStyle w:val="TableGrid"/>
        <w:tblW w:w="0" w:type="auto"/>
        <w:tblLook w:val="04A0" w:firstRow="1" w:lastRow="0" w:firstColumn="1" w:lastColumn="0" w:noHBand="0" w:noVBand="1"/>
      </w:tblPr>
      <w:tblGrid>
        <w:gridCol w:w="515"/>
        <w:gridCol w:w="953"/>
        <w:gridCol w:w="707"/>
        <w:gridCol w:w="739"/>
        <w:gridCol w:w="705"/>
        <w:gridCol w:w="739"/>
        <w:gridCol w:w="705"/>
        <w:gridCol w:w="739"/>
        <w:gridCol w:w="705"/>
        <w:gridCol w:w="739"/>
        <w:gridCol w:w="968"/>
        <w:gridCol w:w="975"/>
      </w:tblGrid>
      <w:tr w:rsidR="00590F00" w:rsidTr="00590F00">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590F00">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721"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752" w:type="dxa"/>
            <w:vAlign w:val="center"/>
          </w:tcPr>
          <w:p w:rsidR="00590F00" w:rsidRDefault="00590F00" w:rsidP="00590F00">
            <w:pPr>
              <w:pStyle w:val="ListParagraph"/>
              <w:ind w:left="0" w:right="-187" w:hanging="137"/>
              <w:jc w:val="center"/>
              <w:rPr>
                <w:sz w:val="28"/>
                <w:szCs w:val="28"/>
              </w:rPr>
            </w:pPr>
            <w:r>
              <w:rPr>
                <w:sz w:val="28"/>
                <w:szCs w:val="28"/>
              </w:rPr>
              <w:t>Amt.</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A/C.</w:t>
            </w:r>
          </w:p>
        </w:tc>
        <w:tc>
          <w:tcPr>
            <w:tcW w:w="1014" w:type="dxa"/>
            <w:vAlign w:val="center"/>
          </w:tcPr>
          <w:p w:rsidR="00590F00" w:rsidRDefault="00590F00" w:rsidP="00590F00">
            <w:pPr>
              <w:pStyle w:val="ListParagraph"/>
              <w:ind w:left="0" w:right="-187" w:hanging="137"/>
              <w:jc w:val="center"/>
              <w:rPr>
                <w:sz w:val="28"/>
                <w:szCs w:val="28"/>
              </w:rPr>
            </w:pPr>
            <w:r>
              <w:rPr>
                <w:sz w:val="28"/>
                <w:szCs w:val="28"/>
              </w:rPr>
              <w:t>Amt.</w:t>
            </w:r>
          </w:p>
        </w:tc>
      </w:tr>
      <w:tr w:rsidR="00590F00" w:rsidTr="00590F00">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D352FC" w:rsidRDefault="00D352FC" w:rsidP="00D352FC">
      <w:pPr>
        <w:pStyle w:val="ListParagraph"/>
        <w:tabs>
          <w:tab w:val="left" w:pos="3075"/>
        </w:tabs>
        <w:spacing w:line="240" w:lineRule="auto"/>
        <w:ind w:left="0" w:right="-187"/>
        <w:rPr>
          <w:b/>
          <w:bCs/>
          <w:sz w:val="28"/>
          <w:szCs w:val="28"/>
        </w:rPr>
      </w:pPr>
      <w:r>
        <w:rPr>
          <w:b/>
          <w:bCs/>
          <w:sz w:val="28"/>
          <w:szCs w:val="28"/>
        </w:rPr>
        <w:tab/>
      </w:r>
    </w:p>
    <w:p w:rsidR="003671A0" w:rsidRPr="003671A0" w:rsidRDefault="004E1C73" w:rsidP="003671A0">
      <w:pPr>
        <w:pStyle w:val="ListParagraph"/>
        <w:tabs>
          <w:tab w:val="left" w:pos="3075"/>
          <w:tab w:val="left" w:pos="7905"/>
        </w:tabs>
        <w:spacing w:line="240" w:lineRule="auto"/>
        <w:ind w:left="0" w:right="-187"/>
        <w:jc w:val="center"/>
        <w:rPr>
          <w:sz w:val="28"/>
          <w:szCs w:val="28"/>
        </w:rPr>
      </w:pPr>
      <w:r>
        <w:rPr>
          <w:sz w:val="28"/>
          <w:szCs w:val="28"/>
        </w:rPr>
        <w:t>&lt;----------------- As</w:t>
      </w:r>
      <w:r w:rsidR="003671A0" w:rsidRPr="00D352FC">
        <w:rPr>
          <w:b/>
          <w:bCs/>
          <w:sz w:val="28"/>
          <w:szCs w:val="28"/>
        </w:rPr>
        <w:t xml:space="preserve"> per attached annexure -</w:t>
      </w:r>
      <w:r w:rsidR="003671A0">
        <w:rPr>
          <w:b/>
          <w:bCs/>
          <w:sz w:val="28"/>
          <w:szCs w:val="28"/>
        </w:rPr>
        <w:t>---------------&gt;</w:t>
      </w:r>
    </w:p>
    <w:p w:rsidR="003671A0" w:rsidRDefault="003671A0" w:rsidP="00D352FC">
      <w:pPr>
        <w:pStyle w:val="ListParagraph"/>
        <w:tabs>
          <w:tab w:val="left" w:pos="3075"/>
        </w:tabs>
        <w:spacing w:line="240" w:lineRule="auto"/>
        <w:ind w:left="0" w:right="-187"/>
        <w:rPr>
          <w:b/>
          <w:bCs/>
          <w:sz w:val="28"/>
          <w:szCs w:val="28"/>
        </w:rPr>
      </w:pPr>
    </w:p>
    <w:p w:rsidR="009C3762" w:rsidRDefault="003F6DFF" w:rsidP="00434F6D">
      <w:pPr>
        <w:pStyle w:val="ListParagraph"/>
        <w:spacing w:line="240" w:lineRule="auto"/>
        <w:ind w:right="-187"/>
        <w:rPr>
          <w:sz w:val="28"/>
          <w:szCs w:val="28"/>
        </w:rPr>
      </w:pPr>
      <w:r w:rsidRPr="009269D7">
        <w:rPr>
          <w:b/>
          <w:bCs/>
          <w:sz w:val="28"/>
          <w:szCs w:val="28"/>
        </w:rPr>
        <w:t>[B] Cases filed with DDO:</w:t>
      </w:r>
      <w:r>
        <w:rPr>
          <w:sz w:val="28"/>
          <w:szCs w:val="28"/>
        </w:rPr>
        <w:tab/>
      </w:r>
      <w:r w:rsidR="00750D70" w:rsidRPr="001675B6">
        <w:rPr>
          <w:b/>
          <w:bCs/>
          <w:sz w:val="28"/>
          <w:szCs w:val="28"/>
        </w:rPr>
        <w:t xml:space="preserve">Annexure </w:t>
      </w:r>
      <w:r w:rsidR="001675B6" w:rsidRPr="001675B6">
        <w:rPr>
          <w:b/>
          <w:bCs/>
          <w:sz w:val="28"/>
          <w:szCs w:val="28"/>
        </w:rPr>
        <w:t>7</w:t>
      </w:r>
      <w:r w:rsidR="00750D70">
        <w:rPr>
          <w:sz w:val="28"/>
          <w:szCs w:val="28"/>
        </w:rPr>
        <w:t xml:space="preserve"> </w:t>
      </w:r>
      <w:r w:rsidR="00750D70" w:rsidRPr="00F72AB4">
        <w:rPr>
          <w:b/>
          <w:bCs/>
          <w:sz w:val="28"/>
          <w:szCs w:val="28"/>
        </w:rPr>
        <w:t xml:space="preserve">(PAGE </w:t>
      </w:r>
      <w:r w:rsidR="001675B6">
        <w:rPr>
          <w:b/>
          <w:bCs/>
          <w:sz w:val="28"/>
          <w:szCs w:val="28"/>
        </w:rPr>
        <w:t>11 &amp;12</w:t>
      </w:r>
      <w:r w:rsidR="00750D70" w:rsidRPr="00F72AB4">
        <w:rPr>
          <w:b/>
          <w:bCs/>
          <w:sz w:val="28"/>
          <w:szCs w:val="28"/>
        </w:rPr>
        <w:t>)</w:t>
      </w:r>
      <w:r w:rsidR="00590F00">
        <w:rPr>
          <w:sz w:val="28"/>
          <w:szCs w:val="28"/>
        </w:rPr>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707"/>
        <w:gridCol w:w="1114"/>
        <w:gridCol w:w="918"/>
        <w:gridCol w:w="924"/>
        <w:gridCol w:w="918"/>
        <w:gridCol w:w="924"/>
        <w:gridCol w:w="918"/>
        <w:gridCol w:w="924"/>
        <w:gridCol w:w="918"/>
        <w:gridCol w:w="924"/>
      </w:tblGrid>
      <w:tr w:rsidR="00590F00" w:rsidTr="000B21BB">
        <w:tc>
          <w:tcPr>
            <w:tcW w:w="738"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1142"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7528" w:type="dxa"/>
            <w:gridSpan w:val="8"/>
            <w:vAlign w:val="center"/>
          </w:tcPr>
          <w:p w:rsidR="00590F00" w:rsidRDefault="00590F00" w:rsidP="000B21BB">
            <w:pPr>
              <w:pStyle w:val="ListParagraph"/>
              <w:ind w:left="0" w:right="-187"/>
              <w:jc w:val="center"/>
              <w:rPr>
                <w:sz w:val="28"/>
                <w:szCs w:val="28"/>
              </w:rPr>
            </w:pPr>
            <w:r>
              <w:rPr>
                <w:sz w:val="28"/>
                <w:szCs w:val="28"/>
              </w:rPr>
              <w:t>Cumulative Position of</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filed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Recovery effected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closed</w:t>
            </w:r>
          </w:p>
        </w:tc>
        <w:tc>
          <w:tcPr>
            <w:tcW w:w="1882" w:type="dxa"/>
            <w:gridSpan w:val="2"/>
            <w:vAlign w:val="center"/>
          </w:tcPr>
          <w:p w:rsidR="00590F00" w:rsidRDefault="00590F00" w:rsidP="000B21BB">
            <w:pPr>
              <w:pStyle w:val="ListParagraph"/>
              <w:ind w:left="0" w:right="-95" w:hanging="80"/>
              <w:jc w:val="center"/>
              <w:rPr>
                <w:sz w:val="28"/>
                <w:szCs w:val="28"/>
              </w:rPr>
            </w:pPr>
            <w:r>
              <w:rPr>
                <w:sz w:val="28"/>
                <w:szCs w:val="28"/>
              </w:rPr>
              <w:t>Cases pending</w:t>
            </w:r>
          </w:p>
        </w:tc>
      </w:tr>
      <w:tr w:rsidR="00590F00" w:rsidTr="000B21BB">
        <w:tc>
          <w:tcPr>
            <w:tcW w:w="738" w:type="dxa"/>
            <w:vMerge/>
          </w:tcPr>
          <w:p w:rsidR="00590F00" w:rsidRDefault="00590F00" w:rsidP="000B21BB">
            <w:pPr>
              <w:pStyle w:val="ListParagraph"/>
              <w:ind w:left="0" w:right="-187"/>
              <w:rPr>
                <w:sz w:val="28"/>
                <w:szCs w:val="28"/>
              </w:rPr>
            </w:pPr>
          </w:p>
        </w:tc>
        <w:tc>
          <w:tcPr>
            <w:tcW w:w="1142" w:type="dxa"/>
            <w:vMerge/>
          </w:tcPr>
          <w:p w:rsidR="00590F00" w:rsidRDefault="00590F00" w:rsidP="000B21BB">
            <w:pPr>
              <w:pStyle w:val="ListParagraph"/>
              <w:ind w:left="0" w:right="-187"/>
              <w:rPr>
                <w:sz w:val="28"/>
                <w:szCs w:val="28"/>
              </w:rPr>
            </w:pP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c>
          <w:tcPr>
            <w:tcW w:w="941" w:type="dxa"/>
            <w:vAlign w:val="center"/>
          </w:tcPr>
          <w:p w:rsidR="00590F00" w:rsidRDefault="00590F00" w:rsidP="000B21BB">
            <w:pPr>
              <w:pStyle w:val="ListParagraph"/>
              <w:ind w:left="0" w:right="-187"/>
              <w:jc w:val="center"/>
              <w:rPr>
                <w:sz w:val="28"/>
                <w:szCs w:val="28"/>
              </w:rPr>
            </w:pPr>
            <w:r>
              <w:rPr>
                <w:sz w:val="28"/>
                <w:szCs w:val="28"/>
              </w:rPr>
              <w:t>A/C.</w:t>
            </w:r>
          </w:p>
        </w:tc>
        <w:tc>
          <w:tcPr>
            <w:tcW w:w="941" w:type="dxa"/>
            <w:vAlign w:val="center"/>
          </w:tcPr>
          <w:p w:rsidR="00590F00" w:rsidRDefault="00590F00" w:rsidP="000B21BB">
            <w:pPr>
              <w:pStyle w:val="ListParagraph"/>
              <w:ind w:left="0" w:right="-187"/>
              <w:jc w:val="center"/>
              <w:rPr>
                <w:sz w:val="28"/>
                <w:szCs w:val="28"/>
              </w:rPr>
            </w:pPr>
            <w:r>
              <w:rPr>
                <w:sz w:val="28"/>
                <w:szCs w:val="28"/>
              </w:rPr>
              <w:t>Amt.</w:t>
            </w:r>
          </w:p>
        </w:tc>
      </w:tr>
      <w:tr w:rsidR="00590F00" w:rsidTr="000B21BB">
        <w:tc>
          <w:tcPr>
            <w:tcW w:w="738" w:type="dxa"/>
          </w:tcPr>
          <w:p w:rsidR="00590F00" w:rsidRDefault="00590F00" w:rsidP="000B21BB">
            <w:pPr>
              <w:pStyle w:val="ListParagraph"/>
              <w:ind w:left="0" w:right="-187"/>
              <w:rPr>
                <w:sz w:val="28"/>
                <w:szCs w:val="28"/>
              </w:rPr>
            </w:pPr>
          </w:p>
        </w:tc>
        <w:tc>
          <w:tcPr>
            <w:tcW w:w="1142"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c>
          <w:tcPr>
            <w:tcW w:w="941" w:type="dxa"/>
          </w:tcPr>
          <w:p w:rsidR="00590F00" w:rsidRDefault="00590F00" w:rsidP="000B21BB">
            <w:pPr>
              <w:pStyle w:val="ListParagraph"/>
              <w:ind w:left="0" w:right="-187"/>
              <w:rPr>
                <w:sz w:val="28"/>
                <w:szCs w:val="28"/>
              </w:rPr>
            </w:pPr>
          </w:p>
        </w:tc>
      </w:tr>
    </w:tbl>
    <w:p w:rsidR="00750D70" w:rsidRPr="00D352FC" w:rsidRDefault="003F2726" w:rsidP="00750D70">
      <w:pPr>
        <w:pStyle w:val="ListParagraph"/>
        <w:tabs>
          <w:tab w:val="left" w:pos="3075"/>
        </w:tabs>
        <w:spacing w:line="240" w:lineRule="auto"/>
        <w:ind w:left="0" w:right="-187"/>
        <w:rPr>
          <w:b/>
          <w:bCs/>
          <w:sz w:val="28"/>
          <w:szCs w:val="28"/>
        </w:rPr>
      </w:pPr>
      <w:r w:rsidRPr="00D352FC">
        <w:rPr>
          <w:b/>
          <w:bCs/>
          <w:sz w:val="28"/>
          <w:szCs w:val="28"/>
        </w:rPr>
        <w:t xml:space="preserve"> </w:t>
      </w:r>
      <w:r w:rsidR="00750D70">
        <w:rPr>
          <w:sz w:val="28"/>
          <w:szCs w:val="28"/>
        </w:rPr>
        <w:tab/>
      </w:r>
      <w:r w:rsidR="00750D70" w:rsidRPr="00D352FC">
        <w:rPr>
          <w:b/>
          <w:bCs/>
          <w:sz w:val="28"/>
          <w:szCs w:val="28"/>
        </w:rPr>
        <w:t xml:space="preserve">As per attached annexure </w:t>
      </w:r>
      <w:r w:rsidR="004E1C73" w:rsidRPr="00D352FC">
        <w:rPr>
          <w:b/>
          <w:bCs/>
          <w:sz w:val="28"/>
          <w:szCs w:val="28"/>
        </w:rPr>
        <w:t>-</w:t>
      </w:r>
      <w:r w:rsidR="004E1C73">
        <w:rPr>
          <w:b/>
          <w:bCs/>
          <w:sz w:val="28"/>
          <w:szCs w:val="28"/>
        </w:rPr>
        <w:t xml:space="preserve"> (</w:t>
      </w:r>
      <w:r w:rsidR="008D18EA">
        <w:rPr>
          <w:b/>
          <w:bCs/>
          <w:sz w:val="28"/>
          <w:szCs w:val="28"/>
        </w:rPr>
        <w:t>PAGE 11 &amp; 12</w:t>
      </w:r>
      <w:r w:rsidR="00637A4D">
        <w:rPr>
          <w:b/>
          <w:bCs/>
          <w:sz w:val="28"/>
          <w:szCs w:val="28"/>
        </w:rPr>
        <w:t>)</w:t>
      </w:r>
    </w:p>
    <w:p w:rsidR="003F6DFF" w:rsidRDefault="003F6DFF" w:rsidP="003F6DFF">
      <w:pPr>
        <w:pStyle w:val="ListParagraph"/>
        <w:spacing w:line="240" w:lineRule="auto"/>
        <w:ind w:right="-187"/>
        <w:rPr>
          <w:sz w:val="28"/>
          <w:szCs w:val="28"/>
        </w:rPr>
      </w:pPr>
      <w:r>
        <w:rPr>
          <w:sz w:val="28"/>
          <w:szCs w:val="28"/>
        </w:rPr>
        <w:t>Period wise Pendency:</w:t>
      </w:r>
      <w:r>
        <w:rPr>
          <w:sz w:val="28"/>
          <w:szCs w:val="28"/>
        </w:rPr>
        <w:tab/>
      </w:r>
      <w:r w:rsidR="00750D70">
        <w:rPr>
          <w:sz w:val="28"/>
          <w:szCs w:val="28"/>
        </w:rPr>
        <w:t xml:space="preserve">Annexure 13b </w:t>
      </w:r>
      <w:r>
        <w:rPr>
          <w:sz w:val="28"/>
          <w:szCs w:val="28"/>
        </w:rPr>
        <w:tab/>
      </w:r>
      <w:r>
        <w:rPr>
          <w:sz w:val="28"/>
          <w:szCs w:val="28"/>
        </w:rPr>
        <w:tab/>
      </w:r>
      <w:r w:rsidR="00590F00">
        <w:rPr>
          <w:sz w:val="28"/>
          <w:szCs w:val="28"/>
        </w:rPr>
        <w:tab/>
        <w:t>(</w:t>
      </w:r>
      <w:r>
        <w:rPr>
          <w:sz w:val="28"/>
          <w:szCs w:val="28"/>
        </w:rPr>
        <w:t>Amt. in Lacs</w:t>
      </w:r>
      <w:r w:rsidR="00590F00">
        <w:rPr>
          <w:sz w:val="28"/>
          <w:szCs w:val="28"/>
        </w:rPr>
        <w:t>)</w:t>
      </w:r>
    </w:p>
    <w:tbl>
      <w:tblPr>
        <w:tblStyle w:val="TableGrid"/>
        <w:tblW w:w="0" w:type="auto"/>
        <w:tblLook w:val="04A0" w:firstRow="1" w:lastRow="0" w:firstColumn="1" w:lastColumn="0" w:noHBand="0" w:noVBand="1"/>
      </w:tblPr>
      <w:tblGrid>
        <w:gridCol w:w="515"/>
        <w:gridCol w:w="953"/>
        <w:gridCol w:w="707"/>
        <w:gridCol w:w="739"/>
        <w:gridCol w:w="705"/>
        <w:gridCol w:w="739"/>
        <w:gridCol w:w="705"/>
        <w:gridCol w:w="739"/>
        <w:gridCol w:w="705"/>
        <w:gridCol w:w="739"/>
        <w:gridCol w:w="968"/>
        <w:gridCol w:w="975"/>
      </w:tblGrid>
      <w:tr w:rsidR="00590F00" w:rsidTr="000B21BB">
        <w:tc>
          <w:tcPr>
            <w:tcW w:w="524" w:type="dxa"/>
            <w:vMerge w:val="restart"/>
            <w:vAlign w:val="center"/>
          </w:tcPr>
          <w:p w:rsidR="00590F00" w:rsidRDefault="00590F00" w:rsidP="000B21BB">
            <w:pPr>
              <w:pStyle w:val="ListParagraph"/>
              <w:ind w:left="-90" w:right="-96"/>
              <w:jc w:val="center"/>
              <w:rPr>
                <w:sz w:val="28"/>
                <w:szCs w:val="28"/>
              </w:rPr>
            </w:pPr>
            <w:r>
              <w:rPr>
                <w:sz w:val="28"/>
                <w:szCs w:val="28"/>
              </w:rPr>
              <w:t>Sr.</w:t>
            </w:r>
          </w:p>
        </w:tc>
        <w:tc>
          <w:tcPr>
            <w:tcW w:w="963" w:type="dxa"/>
            <w:vMerge w:val="restart"/>
            <w:vAlign w:val="center"/>
          </w:tcPr>
          <w:p w:rsidR="00590F00" w:rsidRDefault="00590F00" w:rsidP="000B21BB">
            <w:pPr>
              <w:pStyle w:val="ListParagraph"/>
              <w:ind w:left="-40" w:right="-56"/>
              <w:jc w:val="center"/>
              <w:rPr>
                <w:sz w:val="28"/>
                <w:szCs w:val="28"/>
              </w:rPr>
            </w:pPr>
            <w:r>
              <w:rPr>
                <w:sz w:val="28"/>
                <w:szCs w:val="28"/>
              </w:rPr>
              <w:t>Name of Bank</w:t>
            </w:r>
          </w:p>
        </w:tc>
        <w:tc>
          <w:tcPr>
            <w:tcW w:w="1474" w:type="dxa"/>
            <w:gridSpan w:val="2"/>
            <w:vAlign w:val="center"/>
          </w:tcPr>
          <w:p w:rsidR="00590F00" w:rsidRDefault="00590F00" w:rsidP="000B21BB">
            <w:pPr>
              <w:pStyle w:val="ListParagraph"/>
              <w:ind w:left="0" w:right="-95" w:hanging="80"/>
              <w:jc w:val="center"/>
              <w:rPr>
                <w:sz w:val="28"/>
                <w:szCs w:val="28"/>
              </w:rPr>
            </w:pPr>
            <w:r>
              <w:rPr>
                <w:sz w:val="28"/>
                <w:szCs w:val="28"/>
              </w:rPr>
              <w:t>Less than 1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1 to 2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2 to 3 yr.</w:t>
            </w:r>
          </w:p>
        </w:tc>
        <w:tc>
          <w:tcPr>
            <w:tcW w:w="1473" w:type="dxa"/>
            <w:gridSpan w:val="2"/>
            <w:vAlign w:val="center"/>
          </w:tcPr>
          <w:p w:rsidR="00590F00" w:rsidRDefault="00590F00" w:rsidP="000B21BB">
            <w:pPr>
              <w:pStyle w:val="ListParagraph"/>
              <w:ind w:left="0" w:right="-95" w:hanging="80"/>
              <w:jc w:val="center"/>
              <w:rPr>
                <w:sz w:val="28"/>
                <w:szCs w:val="28"/>
              </w:rPr>
            </w:pPr>
            <w:r>
              <w:rPr>
                <w:sz w:val="28"/>
                <w:szCs w:val="28"/>
              </w:rPr>
              <w:t>Above 3 yr.</w:t>
            </w:r>
          </w:p>
        </w:tc>
        <w:tc>
          <w:tcPr>
            <w:tcW w:w="2028" w:type="dxa"/>
            <w:gridSpan w:val="2"/>
            <w:vAlign w:val="center"/>
          </w:tcPr>
          <w:p w:rsidR="00590F00" w:rsidRDefault="00590F00" w:rsidP="000B21BB">
            <w:pPr>
              <w:pStyle w:val="ListParagraph"/>
              <w:ind w:left="0" w:right="-95" w:hanging="80"/>
              <w:jc w:val="center"/>
              <w:rPr>
                <w:sz w:val="28"/>
                <w:szCs w:val="28"/>
              </w:rPr>
            </w:pPr>
            <w:r>
              <w:rPr>
                <w:sz w:val="28"/>
                <w:szCs w:val="28"/>
              </w:rPr>
              <w:t>Total pending</w:t>
            </w:r>
          </w:p>
        </w:tc>
      </w:tr>
      <w:tr w:rsidR="00590F00" w:rsidTr="000B21BB">
        <w:tc>
          <w:tcPr>
            <w:tcW w:w="524" w:type="dxa"/>
            <w:vMerge/>
          </w:tcPr>
          <w:p w:rsidR="00590F00" w:rsidRDefault="00590F00" w:rsidP="000B21BB">
            <w:pPr>
              <w:pStyle w:val="ListParagraph"/>
              <w:ind w:left="0" w:right="-187"/>
              <w:rPr>
                <w:sz w:val="28"/>
                <w:szCs w:val="28"/>
              </w:rPr>
            </w:pPr>
          </w:p>
        </w:tc>
        <w:tc>
          <w:tcPr>
            <w:tcW w:w="963" w:type="dxa"/>
            <w:vMerge/>
          </w:tcPr>
          <w:p w:rsidR="00590F00" w:rsidRDefault="00590F00" w:rsidP="000B21BB">
            <w:pPr>
              <w:pStyle w:val="ListParagraph"/>
              <w:ind w:left="0" w:right="-187"/>
              <w:rPr>
                <w:sz w:val="28"/>
                <w:szCs w:val="28"/>
              </w:rPr>
            </w:pPr>
          </w:p>
        </w:tc>
        <w:tc>
          <w:tcPr>
            <w:tcW w:w="722"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721"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752" w:type="dxa"/>
            <w:vAlign w:val="center"/>
          </w:tcPr>
          <w:p w:rsidR="00590F00" w:rsidRDefault="00590F00" w:rsidP="000B21BB">
            <w:pPr>
              <w:pStyle w:val="ListParagraph"/>
              <w:ind w:left="0" w:right="-187" w:hanging="137"/>
              <w:jc w:val="center"/>
              <w:rPr>
                <w:sz w:val="28"/>
                <w:szCs w:val="28"/>
              </w:rPr>
            </w:pPr>
            <w:r>
              <w:rPr>
                <w:sz w:val="28"/>
                <w:szCs w:val="28"/>
              </w:rPr>
              <w:t>Amt.</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A/C.</w:t>
            </w:r>
          </w:p>
        </w:tc>
        <w:tc>
          <w:tcPr>
            <w:tcW w:w="1014" w:type="dxa"/>
            <w:vAlign w:val="center"/>
          </w:tcPr>
          <w:p w:rsidR="00590F00" w:rsidRDefault="00590F00" w:rsidP="000B21BB">
            <w:pPr>
              <w:pStyle w:val="ListParagraph"/>
              <w:ind w:left="0" w:right="-187" w:hanging="137"/>
              <w:jc w:val="center"/>
              <w:rPr>
                <w:sz w:val="28"/>
                <w:szCs w:val="28"/>
              </w:rPr>
            </w:pPr>
            <w:r>
              <w:rPr>
                <w:sz w:val="28"/>
                <w:szCs w:val="28"/>
              </w:rPr>
              <w:t>Amt.</w:t>
            </w:r>
          </w:p>
        </w:tc>
      </w:tr>
      <w:tr w:rsidR="00590F00" w:rsidTr="000B21BB">
        <w:tc>
          <w:tcPr>
            <w:tcW w:w="524" w:type="dxa"/>
          </w:tcPr>
          <w:p w:rsidR="00590F00" w:rsidRDefault="00590F00" w:rsidP="000B21BB">
            <w:pPr>
              <w:pStyle w:val="ListParagraph"/>
              <w:ind w:left="0" w:right="-187"/>
              <w:rPr>
                <w:sz w:val="28"/>
                <w:szCs w:val="28"/>
              </w:rPr>
            </w:pPr>
          </w:p>
        </w:tc>
        <w:tc>
          <w:tcPr>
            <w:tcW w:w="963" w:type="dxa"/>
          </w:tcPr>
          <w:p w:rsidR="00590F00" w:rsidRDefault="00590F00" w:rsidP="000B21BB">
            <w:pPr>
              <w:pStyle w:val="ListParagraph"/>
              <w:ind w:left="0" w:right="-187"/>
              <w:rPr>
                <w:sz w:val="28"/>
                <w:szCs w:val="28"/>
              </w:rPr>
            </w:pPr>
          </w:p>
        </w:tc>
        <w:tc>
          <w:tcPr>
            <w:tcW w:w="722"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721" w:type="dxa"/>
          </w:tcPr>
          <w:p w:rsidR="00590F00" w:rsidRDefault="00590F00" w:rsidP="000B21BB">
            <w:pPr>
              <w:pStyle w:val="ListParagraph"/>
              <w:ind w:left="0" w:right="-187"/>
              <w:rPr>
                <w:sz w:val="28"/>
                <w:szCs w:val="28"/>
              </w:rPr>
            </w:pPr>
          </w:p>
        </w:tc>
        <w:tc>
          <w:tcPr>
            <w:tcW w:w="752"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c>
          <w:tcPr>
            <w:tcW w:w="1014" w:type="dxa"/>
          </w:tcPr>
          <w:p w:rsidR="00590F00" w:rsidRDefault="00590F00" w:rsidP="000B21BB">
            <w:pPr>
              <w:pStyle w:val="ListParagraph"/>
              <w:ind w:left="0" w:right="-187"/>
              <w:rPr>
                <w:sz w:val="28"/>
                <w:szCs w:val="28"/>
              </w:rPr>
            </w:pPr>
          </w:p>
        </w:tc>
      </w:tr>
    </w:tbl>
    <w:p w:rsidR="003F2726" w:rsidRDefault="006B120E" w:rsidP="003F2726">
      <w:pPr>
        <w:pStyle w:val="ListParagraph"/>
        <w:tabs>
          <w:tab w:val="left" w:pos="3075"/>
        </w:tabs>
        <w:spacing w:line="240" w:lineRule="auto"/>
        <w:ind w:left="0" w:right="-187"/>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126365</wp:posOffset>
                </wp:positionV>
                <wp:extent cx="828675" cy="0"/>
                <wp:effectExtent l="9525" t="61595" r="19050" b="5270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15400" id="AutoShape 14" o:spid="_x0000_s1026" type="#_x0000_t32" style="position:absolute;margin-left:306pt;margin-top:9.95pt;width:6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NUNAIAAF0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">
                <v:stroke endarrow="block"/>
              </v:shape>
            </w:pict>
          </mc:Fallback>
        </mc:AlternateContent>
      </w:r>
      <w:r>
        <w:rPr>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126365</wp:posOffset>
                </wp:positionV>
                <wp:extent cx="1457325" cy="9525"/>
                <wp:effectExtent l="19050" t="52070" r="9525" b="5270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3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E7F79" id="AutoShape 13" o:spid="_x0000_s1026" type="#_x0000_t32" style="position:absolute;margin-left:19.5pt;margin-top:9.95pt;width:114.75pt;height:.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">
                <v:stroke endarrow="block"/>
              </v:shape>
            </w:pict>
          </mc:Fallback>
        </mc:AlternateContent>
      </w:r>
      <w:r w:rsidR="003F2726">
        <w:rPr>
          <w:b/>
          <w:bCs/>
          <w:sz w:val="28"/>
          <w:szCs w:val="28"/>
        </w:rPr>
        <w:tab/>
      </w:r>
      <w:r w:rsidR="003F2726" w:rsidRPr="00D352FC">
        <w:rPr>
          <w:b/>
          <w:bCs/>
          <w:sz w:val="28"/>
          <w:szCs w:val="28"/>
        </w:rPr>
        <w:t>As per attached annexure</w:t>
      </w:r>
    </w:p>
    <w:p w:rsidR="00DE63FE" w:rsidRDefault="00DE63FE" w:rsidP="003F2726">
      <w:pPr>
        <w:pStyle w:val="ListParagraph"/>
        <w:tabs>
          <w:tab w:val="left" w:pos="3075"/>
        </w:tabs>
        <w:spacing w:line="240" w:lineRule="auto"/>
        <w:ind w:left="0" w:right="-187"/>
        <w:rPr>
          <w:b/>
          <w:bCs/>
          <w:sz w:val="28"/>
          <w:szCs w:val="28"/>
        </w:rPr>
      </w:pPr>
    </w:p>
    <w:p w:rsidR="00DE63FE" w:rsidRDefault="00DE63FE" w:rsidP="003F2726">
      <w:pPr>
        <w:pStyle w:val="ListParagraph"/>
        <w:tabs>
          <w:tab w:val="left" w:pos="3075"/>
        </w:tabs>
        <w:spacing w:line="240" w:lineRule="auto"/>
        <w:ind w:left="0" w:right="-187"/>
        <w:rPr>
          <w:b/>
          <w:bCs/>
          <w:sz w:val="28"/>
          <w:szCs w:val="28"/>
        </w:rPr>
      </w:pPr>
    </w:p>
    <w:p w:rsidR="00DE63FE" w:rsidRPr="00D352FC" w:rsidRDefault="00DE63FE" w:rsidP="003F2726">
      <w:pPr>
        <w:pStyle w:val="ListParagraph"/>
        <w:tabs>
          <w:tab w:val="left" w:pos="3075"/>
        </w:tabs>
        <w:spacing w:line="240" w:lineRule="auto"/>
        <w:ind w:left="0" w:right="-187"/>
        <w:rPr>
          <w:b/>
          <w:bCs/>
          <w:sz w:val="28"/>
          <w:szCs w:val="28"/>
        </w:rPr>
      </w:pPr>
    </w:p>
    <w:p w:rsidR="00AF2F8E" w:rsidRPr="009269D7" w:rsidRDefault="00AF2F8E" w:rsidP="00AF2F8E">
      <w:pPr>
        <w:spacing w:line="240" w:lineRule="auto"/>
        <w:ind w:right="-187" w:firstLine="720"/>
        <w:rPr>
          <w:b/>
          <w:bCs/>
          <w:sz w:val="28"/>
          <w:szCs w:val="28"/>
        </w:rPr>
      </w:pPr>
      <w:r w:rsidRPr="009269D7">
        <w:rPr>
          <w:b/>
          <w:bCs/>
          <w:sz w:val="28"/>
          <w:szCs w:val="28"/>
        </w:rPr>
        <w:t>[C] (1)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istrict Collector</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167ACD" w:rsidTr="00AB4F0C">
        <w:tc>
          <w:tcPr>
            <w:tcW w:w="431" w:type="dxa"/>
          </w:tcPr>
          <w:p w:rsidR="00167ACD" w:rsidRPr="00AF2F8E" w:rsidRDefault="00167ACD" w:rsidP="003A63DC">
            <w:pPr>
              <w:ind w:right="-187"/>
              <w:rPr>
                <w:sz w:val="24"/>
                <w:szCs w:val="24"/>
              </w:rPr>
            </w:pPr>
            <w:r w:rsidRPr="00AF2F8E">
              <w:rPr>
                <w:sz w:val="24"/>
                <w:szCs w:val="24"/>
              </w:rPr>
              <w:t>Sr. No.</w:t>
            </w:r>
          </w:p>
        </w:tc>
        <w:tc>
          <w:tcPr>
            <w:tcW w:w="1499" w:type="dxa"/>
          </w:tcPr>
          <w:p w:rsidR="00167ACD" w:rsidRPr="00AF2F8E" w:rsidRDefault="00167ACD" w:rsidP="003A63DC">
            <w:pPr>
              <w:ind w:right="-187"/>
              <w:rPr>
                <w:sz w:val="24"/>
                <w:szCs w:val="24"/>
              </w:rPr>
            </w:pPr>
            <w:r w:rsidRPr="00AF2F8E">
              <w:rPr>
                <w:sz w:val="24"/>
                <w:szCs w:val="24"/>
              </w:rPr>
              <w:t>Borrower Name</w:t>
            </w:r>
          </w:p>
        </w:tc>
        <w:tc>
          <w:tcPr>
            <w:tcW w:w="1478" w:type="dxa"/>
          </w:tcPr>
          <w:p w:rsidR="00167ACD" w:rsidRPr="00AF2F8E" w:rsidRDefault="00167ACD" w:rsidP="003A63DC">
            <w:pPr>
              <w:ind w:right="-187"/>
              <w:rPr>
                <w:sz w:val="24"/>
                <w:szCs w:val="24"/>
              </w:rPr>
            </w:pPr>
            <w:r>
              <w:rPr>
                <w:sz w:val="24"/>
                <w:szCs w:val="24"/>
              </w:rPr>
              <w:t>Type of Loan CC/TL/Other</w:t>
            </w:r>
          </w:p>
        </w:tc>
        <w:tc>
          <w:tcPr>
            <w:tcW w:w="1276" w:type="dxa"/>
          </w:tcPr>
          <w:p w:rsidR="00167ACD" w:rsidRPr="00AF2F8E" w:rsidRDefault="00167ACD" w:rsidP="003A63DC">
            <w:pPr>
              <w:ind w:right="-187"/>
              <w:rPr>
                <w:sz w:val="24"/>
                <w:szCs w:val="24"/>
              </w:rPr>
            </w:pPr>
            <w:r>
              <w:rPr>
                <w:sz w:val="24"/>
                <w:szCs w:val="24"/>
              </w:rPr>
              <w:t>Amt. Sanctioned</w:t>
            </w:r>
          </w:p>
        </w:tc>
        <w:tc>
          <w:tcPr>
            <w:tcW w:w="1209" w:type="dxa"/>
          </w:tcPr>
          <w:p w:rsidR="00167ACD" w:rsidRPr="00AF2F8E" w:rsidRDefault="00167ACD" w:rsidP="003A63DC">
            <w:pPr>
              <w:ind w:right="-187"/>
              <w:rPr>
                <w:sz w:val="24"/>
                <w:szCs w:val="24"/>
              </w:rPr>
            </w:pPr>
            <w:r>
              <w:rPr>
                <w:sz w:val="24"/>
                <w:szCs w:val="24"/>
              </w:rPr>
              <w:t>Amt. O/S</w:t>
            </w:r>
          </w:p>
        </w:tc>
        <w:tc>
          <w:tcPr>
            <w:tcW w:w="1197" w:type="dxa"/>
          </w:tcPr>
          <w:p w:rsidR="00167ACD" w:rsidRPr="00AF2F8E" w:rsidRDefault="00167ACD" w:rsidP="003A63DC">
            <w:pPr>
              <w:ind w:right="-187"/>
              <w:rPr>
                <w:sz w:val="24"/>
                <w:szCs w:val="24"/>
              </w:rPr>
            </w:pPr>
            <w:r>
              <w:rPr>
                <w:sz w:val="24"/>
                <w:szCs w:val="24"/>
              </w:rPr>
              <w:t>Overdue Interest</w:t>
            </w:r>
          </w:p>
        </w:tc>
        <w:tc>
          <w:tcPr>
            <w:tcW w:w="1042" w:type="dxa"/>
          </w:tcPr>
          <w:p w:rsidR="00167ACD" w:rsidRPr="00AF2F8E" w:rsidRDefault="00167ACD" w:rsidP="003A63DC">
            <w:pPr>
              <w:ind w:right="-187"/>
              <w:rPr>
                <w:sz w:val="24"/>
                <w:szCs w:val="24"/>
              </w:rPr>
            </w:pPr>
            <w:r>
              <w:rPr>
                <w:sz w:val="24"/>
                <w:szCs w:val="24"/>
              </w:rPr>
              <w:t>Other Charges Due</w:t>
            </w:r>
          </w:p>
        </w:tc>
        <w:tc>
          <w:tcPr>
            <w:tcW w:w="1276" w:type="dxa"/>
          </w:tcPr>
          <w:p w:rsidR="00167ACD" w:rsidRPr="00AF2F8E" w:rsidRDefault="00167ACD" w:rsidP="003A63DC">
            <w:pPr>
              <w:ind w:right="-187"/>
              <w:rPr>
                <w:sz w:val="24"/>
                <w:szCs w:val="24"/>
              </w:rPr>
            </w:pPr>
            <w:r>
              <w:rPr>
                <w:sz w:val="24"/>
                <w:szCs w:val="24"/>
              </w:rPr>
              <w:t xml:space="preserve">RC Filed on </w:t>
            </w:r>
          </w:p>
        </w:tc>
        <w:tc>
          <w:tcPr>
            <w:tcW w:w="1134" w:type="dxa"/>
          </w:tcPr>
          <w:p w:rsidR="00167ACD" w:rsidRPr="00AF2F8E" w:rsidRDefault="00167ACD" w:rsidP="003A63DC">
            <w:pPr>
              <w:ind w:right="-187"/>
              <w:rPr>
                <w:sz w:val="24"/>
                <w:szCs w:val="24"/>
              </w:rPr>
            </w:pPr>
            <w:r>
              <w:rPr>
                <w:sz w:val="24"/>
                <w:szCs w:val="24"/>
              </w:rPr>
              <w:t>Remarks</w:t>
            </w:r>
          </w:p>
        </w:tc>
      </w:tr>
      <w:tr w:rsidR="00167ACD" w:rsidTr="00AB4F0C">
        <w:tc>
          <w:tcPr>
            <w:tcW w:w="431" w:type="dxa"/>
          </w:tcPr>
          <w:p w:rsidR="00167ACD" w:rsidRDefault="00167ACD" w:rsidP="003A63DC">
            <w:pPr>
              <w:ind w:right="-187"/>
              <w:rPr>
                <w:sz w:val="28"/>
                <w:szCs w:val="28"/>
              </w:rPr>
            </w:pPr>
            <w:r>
              <w:rPr>
                <w:sz w:val="28"/>
                <w:szCs w:val="28"/>
              </w:rPr>
              <w:t>1</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2</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3C2C13" w:rsidP="003A63DC">
            <w:pPr>
              <w:ind w:right="-187"/>
              <w:rPr>
                <w:sz w:val="28"/>
                <w:szCs w:val="28"/>
              </w:rPr>
            </w:pPr>
            <w:r>
              <w:rPr>
                <w:sz w:val="28"/>
                <w:szCs w:val="28"/>
              </w:rPr>
              <w:t xml:space="preserve"> --- NIL --</w:t>
            </w:r>
          </w:p>
        </w:tc>
        <w:tc>
          <w:tcPr>
            <w:tcW w:w="1209" w:type="dxa"/>
          </w:tcPr>
          <w:p w:rsidR="00167ACD" w:rsidRDefault="00167ACD" w:rsidP="003A63DC">
            <w:pPr>
              <w:ind w:right="-187"/>
              <w:rPr>
                <w:sz w:val="28"/>
                <w:szCs w:val="28"/>
              </w:rPr>
            </w:pPr>
          </w:p>
        </w:tc>
        <w:tc>
          <w:tcPr>
            <w:tcW w:w="1197" w:type="dxa"/>
          </w:tcPr>
          <w:p w:rsidR="00167ACD" w:rsidRDefault="00167ACD" w:rsidP="00750D70">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3</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4</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r w:rsidR="00167ACD" w:rsidTr="00AB4F0C">
        <w:tc>
          <w:tcPr>
            <w:tcW w:w="431" w:type="dxa"/>
          </w:tcPr>
          <w:p w:rsidR="00167ACD" w:rsidRDefault="00167ACD" w:rsidP="003A63DC">
            <w:pPr>
              <w:ind w:right="-187"/>
              <w:rPr>
                <w:sz w:val="28"/>
                <w:szCs w:val="28"/>
              </w:rPr>
            </w:pPr>
            <w:r>
              <w:rPr>
                <w:sz w:val="28"/>
                <w:szCs w:val="28"/>
              </w:rPr>
              <w:t>5</w:t>
            </w:r>
          </w:p>
        </w:tc>
        <w:tc>
          <w:tcPr>
            <w:tcW w:w="1499" w:type="dxa"/>
          </w:tcPr>
          <w:p w:rsidR="00167ACD" w:rsidRDefault="00167ACD" w:rsidP="003A63DC">
            <w:pPr>
              <w:ind w:right="-187"/>
              <w:rPr>
                <w:sz w:val="28"/>
                <w:szCs w:val="28"/>
              </w:rPr>
            </w:pPr>
          </w:p>
        </w:tc>
        <w:tc>
          <w:tcPr>
            <w:tcW w:w="1478"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209" w:type="dxa"/>
          </w:tcPr>
          <w:p w:rsidR="00167ACD" w:rsidRDefault="00167ACD" w:rsidP="003A63DC">
            <w:pPr>
              <w:ind w:right="-187"/>
              <w:rPr>
                <w:sz w:val="28"/>
                <w:szCs w:val="28"/>
              </w:rPr>
            </w:pPr>
          </w:p>
        </w:tc>
        <w:tc>
          <w:tcPr>
            <w:tcW w:w="1197" w:type="dxa"/>
          </w:tcPr>
          <w:p w:rsidR="00167ACD" w:rsidRDefault="00167ACD" w:rsidP="003A63DC">
            <w:pPr>
              <w:ind w:right="-187"/>
              <w:rPr>
                <w:sz w:val="28"/>
                <w:szCs w:val="28"/>
              </w:rPr>
            </w:pPr>
          </w:p>
        </w:tc>
        <w:tc>
          <w:tcPr>
            <w:tcW w:w="1042" w:type="dxa"/>
          </w:tcPr>
          <w:p w:rsidR="00167ACD" w:rsidRDefault="00167ACD" w:rsidP="003A63DC">
            <w:pPr>
              <w:ind w:right="-187"/>
              <w:rPr>
                <w:sz w:val="28"/>
                <w:szCs w:val="28"/>
              </w:rPr>
            </w:pPr>
          </w:p>
        </w:tc>
        <w:tc>
          <w:tcPr>
            <w:tcW w:w="1276" w:type="dxa"/>
          </w:tcPr>
          <w:p w:rsidR="00167ACD" w:rsidRDefault="00167ACD" w:rsidP="003A63DC">
            <w:pPr>
              <w:ind w:right="-187"/>
              <w:rPr>
                <w:sz w:val="28"/>
                <w:szCs w:val="28"/>
              </w:rPr>
            </w:pPr>
          </w:p>
        </w:tc>
        <w:tc>
          <w:tcPr>
            <w:tcW w:w="1134" w:type="dxa"/>
          </w:tcPr>
          <w:p w:rsidR="00167ACD" w:rsidRDefault="00167ACD" w:rsidP="003A63DC">
            <w:pPr>
              <w:ind w:right="-187"/>
              <w:rPr>
                <w:sz w:val="28"/>
                <w:szCs w:val="28"/>
              </w:rPr>
            </w:pPr>
          </w:p>
        </w:tc>
      </w:tr>
    </w:tbl>
    <w:p w:rsidR="00AF2F8E" w:rsidRPr="009269D7" w:rsidRDefault="00AF2F8E" w:rsidP="00590F00">
      <w:pPr>
        <w:spacing w:line="240" w:lineRule="auto"/>
        <w:ind w:right="-187" w:firstLine="720"/>
        <w:rPr>
          <w:b/>
          <w:bCs/>
          <w:sz w:val="28"/>
          <w:szCs w:val="28"/>
        </w:rPr>
      </w:pPr>
      <w:r w:rsidRPr="009269D7">
        <w:rPr>
          <w:b/>
          <w:bCs/>
          <w:sz w:val="28"/>
          <w:szCs w:val="28"/>
        </w:rPr>
        <w:t>(2) B</w:t>
      </w:r>
      <w:r w:rsidR="00590F00" w:rsidRPr="009269D7">
        <w:rPr>
          <w:b/>
          <w:bCs/>
          <w:sz w:val="28"/>
          <w:szCs w:val="28"/>
        </w:rPr>
        <w:t>ank</w:t>
      </w:r>
      <w:r w:rsidRPr="009269D7">
        <w:rPr>
          <w:b/>
          <w:bCs/>
          <w:sz w:val="28"/>
          <w:szCs w:val="28"/>
        </w:rPr>
        <w:t xml:space="preserve"> Wise details of top 5 cases pending with D</w:t>
      </w:r>
      <w:r w:rsidR="00590F00" w:rsidRPr="009269D7">
        <w:rPr>
          <w:b/>
          <w:bCs/>
          <w:sz w:val="28"/>
          <w:szCs w:val="28"/>
        </w:rPr>
        <w:t>DO</w:t>
      </w:r>
    </w:p>
    <w:tbl>
      <w:tblPr>
        <w:tblStyle w:val="TableGrid"/>
        <w:tblW w:w="10542" w:type="dxa"/>
        <w:tblInd w:w="-745" w:type="dxa"/>
        <w:tblLook w:val="04A0" w:firstRow="1" w:lastRow="0" w:firstColumn="1" w:lastColumn="0" w:noHBand="0" w:noVBand="1"/>
      </w:tblPr>
      <w:tblGrid>
        <w:gridCol w:w="559"/>
        <w:gridCol w:w="1467"/>
        <w:gridCol w:w="1475"/>
        <w:gridCol w:w="1303"/>
        <w:gridCol w:w="1163"/>
        <w:gridCol w:w="1185"/>
        <w:gridCol w:w="1038"/>
        <w:gridCol w:w="1224"/>
        <w:gridCol w:w="1128"/>
      </w:tblGrid>
      <w:tr w:rsidR="00AF2F8E" w:rsidTr="00AB4F0C">
        <w:tc>
          <w:tcPr>
            <w:tcW w:w="431" w:type="dxa"/>
          </w:tcPr>
          <w:p w:rsidR="00AF2F8E" w:rsidRPr="00AF2F8E" w:rsidRDefault="00AF2F8E" w:rsidP="00AF2F8E">
            <w:pPr>
              <w:ind w:right="-187"/>
              <w:rPr>
                <w:sz w:val="24"/>
                <w:szCs w:val="24"/>
              </w:rPr>
            </w:pPr>
            <w:r w:rsidRPr="00AF2F8E">
              <w:rPr>
                <w:sz w:val="24"/>
                <w:szCs w:val="24"/>
              </w:rPr>
              <w:t>Sr. No.</w:t>
            </w:r>
          </w:p>
        </w:tc>
        <w:tc>
          <w:tcPr>
            <w:tcW w:w="1499" w:type="dxa"/>
          </w:tcPr>
          <w:p w:rsidR="00AF2F8E" w:rsidRPr="00AF2F8E" w:rsidRDefault="00AF2F8E" w:rsidP="00AF2F8E">
            <w:pPr>
              <w:ind w:right="-187"/>
              <w:rPr>
                <w:sz w:val="24"/>
                <w:szCs w:val="24"/>
              </w:rPr>
            </w:pPr>
            <w:r w:rsidRPr="00AF2F8E">
              <w:rPr>
                <w:sz w:val="24"/>
                <w:szCs w:val="24"/>
              </w:rPr>
              <w:t>Borrower Name</w:t>
            </w:r>
          </w:p>
        </w:tc>
        <w:tc>
          <w:tcPr>
            <w:tcW w:w="1478" w:type="dxa"/>
          </w:tcPr>
          <w:p w:rsidR="00AF2F8E" w:rsidRPr="00AF2F8E" w:rsidRDefault="00AF2F8E" w:rsidP="00AF2F8E">
            <w:pPr>
              <w:ind w:right="-187"/>
              <w:rPr>
                <w:sz w:val="24"/>
                <w:szCs w:val="24"/>
              </w:rPr>
            </w:pPr>
            <w:r>
              <w:rPr>
                <w:sz w:val="24"/>
                <w:szCs w:val="24"/>
              </w:rPr>
              <w:t>Type of Loan CC/TL/Other</w:t>
            </w:r>
          </w:p>
        </w:tc>
        <w:tc>
          <w:tcPr>
            <w:tcW w:w="1276" w:type="dxa"/>
          </w:tcPr>
          <w:p w:rsidR="00AF2F8E" w:rsidRPr="00AF2F8E" w:rsidRDefault="00AF2F8E" w:rsidP="00AF2F8E">
            <w:pPr>
              <w:ind w:right="-187"/>
              <w:rPr>
                <w:sz w:val="24"/>
                <w:szCs w:val="24"/>
              </w:rPr>
            </w:pPr>
            <w:r>
              <w:rPr>
                <w:sz w:val="24"/>
                <w:szCs w:val="24"/>
              </w:rPr>
              <w:t>Amt. Sanctioned</w:t>
            </w:r>
          </w:p>
        </w:tc>
        <w:tc>
          <w:tcPr>
            <w:tcW w:w="1209" w:type="dxa"/>
          </w:tcPr>
          <w:p w:rsidR="00AF2F8E" w:rsidRPr="00AF2F8E" w:rsidRDefault="00AF2F8E" w:rsidP="00AF2F8E">
            <w:pPr>
              <w:ind w:right="-187"/>
              <w:rPr>
                <w:sz w:val="24"/>
                <w:szCs w:val="24"/>
              </w:rPr>
            </w:pPr>
            <w:r>
              <w:rPr>
                <w:sz w:val="24"/>
                <w:szCs w:val="24"/>
              </w:rPr>
              <w:t>Amt. O/S</w:t>
            </w:r>
          </w:p>
        </w:tc>
        <w:tc>
          <w:tcPr>
            <w:tcW w:w="1197" w:type="dxa"/>
          </w:tcPr>
          <w:p w:rsidR="00AF2F8E" w:rsidRPr="00AF2F8E" w:rsidRDefault="00AF2F8E" w:rsidP="00AF2F8E">
            <w:pPr>
              <w:ind w:right="-187"/>
              <w:rPr>
                <w:sz w:val="24"/>
                <w:szCs w:val="24"/>
              </w:rPr>
            </w:pPr>
            <w:r>
              <w:rPr>
                <w:sz w:val="24"/>
                <w:szCs w:val="24"/>
              </w:rPr>
              <w:t>Overdue Interest</w:t>
            </w:r>
          </w:p>
        </w:tc>
        <w:tc>
          <w:tcPr>
            <w:tcW w:w="1042" w:type="dxa"/>
          </w:tcPr>
          <w:p w:rsidR="00AF2F8E" w:rsidRPr="00AF2F8E" w:rsidRDefault="00AF2F8E" w:rsidP="00AF2F8E">
            <w:pPr>
              <w:ind w:right="-187"/>
              <w:rPr>
                <w:sz w:val="24"/>
                <w:szCs w:val="24"/>
              </w:rPr>
            </w:pPr>
            <w:r>
              <w:rPr>
                <w:sz w:val="24"/>
                <w:szCs w:val="24"/>
              </w:rPr>
              <w:t>Other Charges Due</w:t>
            </w:r>
          </w:p>
        </w:tc>
        <w:tc>
          <w:tcPr>
            <w:tcW w:w="1276" w:type="dxa"/>
          </w:tcPr>
          <w:p w:rsidR="00AF2F8E" w:rsidRPr="00AF2F8E" w:rsidRDefault="00AF2F8E" w:rsidP="00AF2F8E">
            <w:pPr>
              <w:ind w:right="-187"/>
              <w:rPr>
                <w:sz w:val="24"/>
                <w:szCs w:val="24"/>
              </w:rPr>
            </w:pPr>
            <w:r>
              <w:rPr>
                <w:sz w:val="24"/>
                <w:szCs w:val="24"/>
              </w:rPr>
              <w:t xml:space="preserve">RC Filed on </w:t>
            </w:r>
          </w:p>
        </w:tc>
        <w:tc>
          <w:tcPr>
            <w:tcW w:w="1134" w:type="dxa"/>
          </w:tcPr>
          <w:p w:rsidR="00AF2F8E" w:rsidRPr="00AF2F8E" w:rsidRDefault="00AF2F8E" w:rsidP="00AF2F8E">
            <w:pPr>
              <w:ind w:right="-187"/>
              <w:rPr>
                <w:sz w:val="24"/>
                <w:szCs w:val="24"/>
              </w:rPr>
            </w:pPr>
            <w:r>
              <w:rPr>
                <w:sz w:val="24"/>
                <w:szCs w:val="24"/>
              </w:rPr>
              <w:t>Remarks</w:t>
            </w:r>
          </w:p>
        </w:tc>
      </w:tr>
      <w:tr w:rsidR="00AF2F8E" w:rsidTr="00AB4F0C">
        <w:tc>
          <w:tcPr>
            <w:tcW w:w="431" w:type="dxa"/>
          </w:tcPr>
          <w:p w:rsidR="00AF2F8E" w:rsidRDefault="00167ACD" w:rsidP="00AF2F8E">
            <w:pPr>
              <w:ind w:right="-187"/>
              <w:rPr>
                <w:sz w:val="28"/>
                <w:szCs w:val="28"/>
              </w:rPr>
            </w:pPr>
            <w:r>
              <w:rPr>
                <w:sz w:val="28"/>
                <w:szCs w:val="28"/>
              </w:rPr>
              <w:t>1</w:t>
            </w:r>
          </w:p>
        </w:tc>
        <w:tc>
          <w:tcPr>
            <w:tcW w:w="1499" w:type="dxa"/>
          </w:tcPr>
          <w:p w:rsidR="00AF2F8E" w:rsidRDefault="00AF2F8E" w:rsidP="00AF2F8E">
            <w:pPr>
              <w:ind w:right="-187"/>
              <w:rPr>
                <w:sz w:val="28"/>
                <w:szCs w:val="28"/>
              </w:rPr>
            </w:pPr>
          </w:p>
        </w:tc>
        <w:tc>
          <w:tcPr>
            <w:tcW w:w="1478"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209" w:type="dxa"/>
          </w:tcPr>
          <w:p w:rsidR="00AF2F8E" w:rsidRDefault="00AF2F8E" w:rsidP="00AF2F8E">
            <w:pPr>
              <w:ind w:right="-187"/>
              <w:rPr>
                <w:sz w:val="28"/>
                <w:szCs w:val="28"/>
              </w:rPr>
            </w:pPr>
          </w:p>
        </w:tc>
        <w:tc>
          <w:tcPr>
            <w:tcW w:w="1197" w:type="dxa"/>
          </w:tcPr>
          <w:p w:rsidR="00AF2F8E" w:rsidRDefault="00AF2F8E" w:rsidP="00AF2F8E">
            <w:pPr>
              <w:ind w:right="-187"/>
              <w:rPr>
                <w:sz w:val="28"/>
                <w:szCs w:val="28"/>
              </w:rPr>
            </w:pPr>
          </w:p>
        </w:tc>
        <w:tc>
          <w:tcPr>
            <w:tcW w:w="1042" w:type="dxa"/>
          </w:tcPr>
          <w:p w:rsidR="00AF2F8E" w:rsidRDefault="00AF2F8E" w:rsidP="00AF2F8E">
            <w:pPr>
              <w:ind w:right="-187"/>
              <w:rPr>
                <w:sz w:val="28"/>
                <w:szCs w:val="28"/>
              </w:rPr>
            </w:pPr>
          </w:p>
        </w:tc>
        <w:tc>
          <w:tcPr>
            <w:tcW w:w="1276" w:type="dxa"/>
          </w:tcPr>
          <w:p w:rsidR="00AF2F8E" w:rsidRDefault="00AF2F8E" w:rsidP="00AF2F8E">
            <w:pPr>
              <w:ind w:right="-187"/>
              <w:rPr>
                <w:sz w:val="28"/>
                <w:szCs w:val="28"/>
              </w:rPr>
            </w:pPr>
          </w:p>
        </w:tc>
        <w:tc>
          <w:tcPr>
            <w:tcW w:w="1134" w:type="dxa"/>
          </w:tcPr>
          <w:p w:rsidR="00AF2F8E" w:rsidRDefault="00AF2F8E"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2</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3C2C13" w:rsidP="000E7936">
            <w:pPr>
              <w:ind w:right="-187"/>
              <w:rPr>
                <w:sz w:val="28"/>
                <w:szCs w:val="28"/>
              </w:rPr>
            </w:pPr>
            <w:r>
              <w:rPr>
                <w:sz w:val="28"/>
                <w:szCs w:val="28"/>
              </w:rPr>
              <w:t>--- NIL--</w:t>
            </w:r>
          </w:p>
        </w:tc>
        <w:tc>
          <w:tcPr>
            <w:tcW w:w="1209" w:type="dxa"/>
          </w:tcPr>
          <w:p w:rsidR="00AB4F0C" w:rsidRDefault="00AB4F0C" w:rsidP="000E7936">
            <w:pPr>
              <w:ind w:right="-187"/>
              <w:rPr>
                <w:sz w:val="28"/>
                <w:szCs w:val="28"/>
              </w:rPr>
            </w:pPr>
          </w:p>
        </w:tc>
        <w:tc>
          <w:tcPr>
            <w:tcW w:w="1197" w:type="dxa"/>
          </w:tcPr>
          <w:p w:rsidR="00AB4F0C" w:rsidRDefault="00AB4F0C" w:rsidP="00750D70">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lastRenderedPageBreak/>
              <w:t>3</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rPr>
          <w:trHeight w:val="278"/>
        </w:trPr>
        <w:tc>
          <w:tcPr>
            <w:tcW w:w="431" w:type="dxa"/>
          </w:tcPr>
          <w:p w:rsidR="00AB4F0C" w:rsidRDefault="00AB4F0C" w:rsidP="00AF2F8E">
            <w:pPr>
              <w:ind w:right="-187"/>
              <w:rPr>
                <w:sz w:val="28"/>
                <w:szCs w:val="28"/>
              </w:rPr>
            </w:pPr>
            <w:r>
              <w:rPr>
                <w:sz w:val="28"/>
                <w:szCs w:val="28"/>
              </w:rPr>
              <w:t>4</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r w:rsidR="00AB4F0C" w:rsidTr="00AB4F0C">
        <w:tc>
          <w:tcPr>
            <w:tcW w:w="431" w:type="dxa"/>
          </w:tcPr>
          <w:p w:rsidR="00AB4F0C" w:rsidRDefault="00AB4F0C" w:rsidP="00AF2F8E">
            <w:pPr>
              <w:ind w:right="-187"/>
              <w:rPr>
                <w:sz w:val="28"/>
                <w:szCs w:val="28"/>
              </w:rPr>
            </w:pPr>
            <w:r>
              <w:rPr>
                <w:sz w:val="28"/>
                <w:szCs w:val="28"/>
              </w:rPr>
              <w:t>5</w:t>
            </w:r>
          </w:p>
        </w:tc>
        <w:tc>
          <w:tcPr>
            <w:tcW w:w="1499" w:type="dxa"/>
          </w:tcPr>
          <w:p w:rsidR="00AB4F0C" w:rsidRDefault="00AB4F0C" w:rsidP="00AF2F8E">
            <w:pPr>
              <w:ind w:right="-187"/>
              <w:rPr>
                <w:sz w:val="28"/>
                <w:szCs w:val="28"/>
              </w:rPr>
            </w:pPr>
          </w:p>
        </w:tc>
        <w:tc>
          <w:tcPr>
            <w:tcW w:w="1478"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209" w:type="dxa"/>
          </w:tcPr>
          <w:p w:rsidR="00AB4F0C" w:rsidRDefault="00AB4F0C" w:rsidP="00AF2F8E">
            <w:pPr>
              <w:ind w:right="-187"/>
              <w:rPr>
                <w:sz w:val="28"/>
                <w:szCs w:val="28"/>
              </w:rPr>
            </w:pPr>
          </w:p>
        </w:tc>
        <w:tc>
          <w:tcPr>
            <w:tcW w:w="1197" w:type="dxa"/>
          </w:tcPr>
          <w:p w:rsidR="00AB4F0C" w:rsidRDefault="00AB4F0C" w:rsidP="00AF2F8E">
            <w:pPr>
              <w:ind w:right="-187"/>
              <w:rPr>
                <w:sz w:val="28"/>
                <w:szCs w:val="28"/>
              </w:rPr>
            </w:pPr>
          </w:p>
        </w:tc>
        <w:tc>
          <w:tcPr>
            <w:tcW w:w="1042" w:type="dxa"/>
          </w:tcPr>
          <w:p w:rsidR="00AB4F0C" w:rsidRDefault="00AB4F0C" w:rsidP="00AF2F8E">
            <w:pPr>
              <w:ind w:right="-187"/>
              <w:rPr>
                <w:sz w:val="28"/>
                <w:szCs w:val="28"/>
              </w:rPr>
            </w:pPr>
          </w:p>
        </w:tc>
        <w:tc>
          <w:tcPr>
            <w:tcW w:w="1276" w:type="dxa"/>
          </w:tcPr>
          <w:p w:rsidR="00AB4F0C" w:rsidRDefault="00AB4F0C" w:rsidP="00AF2F8E">
            <w:pPr>
              <w:ind w:right="-187"/>
              <w:rPr>
                <w:sz w:val="28"/>
                <w:szCs w:val="28"/>
              </w:rPr>
            </w:pPr>
          </w:p>
        </w:tc>
        <w:tc>
          <w:tcPr>
            <w:tcW w:w="1134" w:type="dxa"/>
          </w:tcPr>
          <w:p w:rsidR="00AB4F0C" w:rsidRDefault="00AB4F0C" w:rsidP="00AF2F8E">
            <w:pPr>
              <w:ind w:right="-187"/>
              <w:rPr>
                <w:sz w:val="28"/>
                <w:szCs w:val="28"/>
              </w:rPr>
            </w:pPr>
          </w:p>
        </w:tc>
      </w:tr>
    </w:tbl>
    <w:p w:rsidR="00CE5009" w:rsidRDefault="00CE5009" w:rsidP="00820E3D">
      <w:pPr>
        <w:spacing w:after="0" w:line="240" w:lineRule="auto"/>
        <w:ind w:right="-187"/>
        <w:rPr>
          <w:b/>
          <w:bCs/>
          <w:sz w:val="28"/>
          <w:szCs w:val="28"/>
        </w:rPr>
      </w:pPr>
    </w:p>
    <w:p w:rsidR="00CE5009" w:rsidRDefault="00CE5009" w:rsidP="00820E3D">
      <w:pPr>
        <w:spacing w:after="0" w:line="240" w:lineRule="auto"/>
        <w:ind w:right="-187"/>
        <w:rPr>
          <w:b/>
          <w:bCs/>
          <w:sz w:val="28"/>
          <w:szCs w:val="28"/>
        </w:rPr>
      </w:pPr>
    </w:p>
    <w:p w:rsidR="00401B3D" w:rsidRPr="00FE6AD6" w:rsidRDefault="00401B3D" w:rsidP="00401B3D">
      <w:pPr>
        <w:spacing w:after="0" w:line="240" w:lineRule="auto"/>
        <w:ind w:right="-187"/>
        <w:rPr>
          <w:b/>
          <w:bCs/>
          <w:sz w:val="28"/>
          <w:szCs w:val="28"/>
        </w:rPr>
      </w:pPr>
      <w:r w:rsidRPr="00FE6AD6">
        <w:rPr>
          <w:b/>
          <w:bCs/>
          <w:sz w:val="28"/>
          <w:szCs w:val="28"/>
        </w:rPr>
        <w:t>D.  Disposal of cases filled under SARFAESI Act.</w:t>
      </w:r>
    </w:p>
    <w:p w:rsidR="00401B3D" w:rsidRDefault="00401B3D" w:rsidP="00401B3D">
      <w:pPr>
        <w:pStyle w:val="ListParagraph"/>
        <w:spacing w:after="0" w:line="240" w:lineRule="auto"/>
        <w:ind w:left="714" w:right="-187"/>
        <w:rPr>
          <w:sz w:val="28"/>
          <w:szCs w:val="28"/>
        </w:rPr>
      </w:pPr>
    </w:p>
    <w:tbl>
      <w:tblPr>
        <w:tblW w:w="0" w:type="auto"/>
        <w:tblCellMar>
          <w:left w:w="0" w:type="dxa"/>
          <w:right w:w="0" w:type="dxa"/>
        </w:tblCellMar>
        <w:tblLook w:val="04A0" w:firstRow="1" w:lastRow="0" w:firstColumn="1" w:lastColumn="0" w:noHBand="0" w:noVBand="1"/>
      </w:tblPr>
      <w:tblGrid>
        <w:gridCol w:w="914"/>
        <w:gridCol w:w="1440"/>
        <w:gridCol w:w="1175"/>
        <w:gridCol w:w="1360"/>
        <w:gridCol w:w="2037"/>
        <w:gridCol w:w="2253"/>
      </w:tblGrid>
      <w:tr w:rsidR="00401B3D" w:rsidTr="002671B6">
        <w:tc>
          <w:tcPr>
            <w:tcW w:w="91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Sr.No.</w:t>
            </w:r>
          </w:p>
        </w:tc>
        <w:tc>
          <w:tcPr>
            <w:tcW w:w="145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Cases pending for execution of order </w:t>
            </w:r>
          </w:p>
        </w:tc>
      </w:tr>
      <w:tr w:rsidR="00401B3D" w:rsidTr="002671B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01B3D" w:rsidRDefault="00401B3D" w:rsidP="002671B6">
            <w:pPr>
              <w:spacing w:after="0"/>
              <w:rPr>
                <w:rFonts w:ascii="Arial" w:eastAsia="Calibri" w:hAnsi="Arial" w:cs="Arial"/>
                <w:sz w:val="24"/>
                <w:szCs w:val="24"/>
                <w:lang w:val="en-IN" w:eastAsia="en-IN"/>
              </w:rPr>
            </w:pPr>
          </w:p>
        </w:tc>
        <w:tc>
          <w:tcPr>
            <w:tcW w:w="0" w:type="auto"/>
            <w:vMerge/>
            <w:tcBorders>
              <w:top w:val="single" w:sz="8" w:space="0" w:color="000000"/>
              <w:left w:val="nil"/>
              <w:bottom w:val="single" w:sz="8" w:space="0" w:color="000000"/>
              <w:right w:val="single" w:sz="8" w:space="0" w:color="000000"/>
            </w:tcBorders>
            <w:vAlign w:val="center"/>
            <w:hideMark/>
          </w:tcPr>
          <w:p w:rsidR="00401B3D" w:rsidRDefault="00401B3D" w:rsidP="002671B6">
            <w:pPr>
              <w:spacing w:after="0"/>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401B3D" w:rsidRDefault="00401B3D" w:rsidP="002671B6">
            <w:pPr>
              <w:spacing w:after="0" w:line="240" w:lineRule="auto"/>
              <w:jc w:val="both"/>
              <w:rPr>
                <w:rFonts w:ascii="Arial" w:eastAsia="Calibri" w:hAnsi="Arial" w:cs="Arial"/>
                <w:sz w:val="24"/>
                <w:szCs w:val="24"/>
                <w:lang w:val="en-IN" w:eastAsia="en-IN"/>
              </w:rPr>
            </w:pPr>
            <w:r>
              <w:rPr>
                <w:rFonts w:ascii="Arial" w:eastAsia="Calibri" w:hAnsi="Arial" w:cs="Arial"/>
                <w:sz w:val="24"/>
                <w:szCs w:val="24"/>
                <w:lang w:val="en-IN" w:eastAsia="en-IN"/>
              </w:rPr>
              <w:t>With Police Authorities, for  assistance</w:t>
            </w:r>
          </w:p>
        </w:tc>
      </w:tr>
      <w:tr w:rsidR="00401B3D" w:rsidTr="002671B6">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401B3D" w:rsidRDefault="00401B3D" w:rsidP="002671B6">
            <w:pPr>
              <w:spacing w:after="0" w:line="240" w:lineRule="auto"/>
              <w:jc w:val="both"/>
              <w:rPr>
                <w:rFonts w:ascii="Arial" w:eastAsia="Calibri" w:hAnsi="Arial" w:cs="Arial"/>
                <w:sz w:val="24"/>
                <w:szCs w:val="24"/>
                <w:lang w:val="en-IN" w:eastAsia="en-IN"/>
              </w:rPr>
            </w:pPr>
          </w:p>
        </w:tc>
      </w:tr>
    </w:tbl>
    <w:p w:rsidR="00401B3D" w:rsidRDefault="00401B3D" w:rsidP="00401B3D">
      <w:pPr>
        <w:pStyle w:val="ListParagraph"/>
        <w:spacing w:after="0" w:line="240" w:lineRule="auto"/>
        <w:ind w:left="714" w:right="-187"/>
        <w:rPr>
          <w:sz w:val="28"/>
          <w:szCs w:val="28"/>
        </w:rPr>
      </w:pPr>
    </w:p>
    <w:p w:rsidR="00401B3D" w:rsidRDefault="00401B3D" w:rsidP="00401B3D">
      <w:pPr>
        <w:spacing w:after="0" w:line="240" w:lineRule="auto"/>
        <w:ind w:right="-187"/>
        <w:rPr>
          <w:b/>
          <w:bCs/>
          <w:sz w:val="28"/>
          <w:szCs w:val="28"/>
        </w:rPr>
      </w:pPr>
      <w:r w:rsidRPr="00FE6AD6">
        <w:rPr>
          <w:b/>
          <w:bCs/>
          <w:sz w:val="28"/>
          <w:szCs w:val="28"/>
        </w:rPr>
        <w:t>E. Bank wise details of top 5 cases pending with District Collector</w:t>
      </w:r>
    </w:p>
    <w:p w:rsidR="00401B3D" w:rsidRDefault="00401B3D" w:rsidP="00401B3D">
      <w:pPr>
        <w:spacing w:after="0" w:line="240" w:lineRule="auto"/>
        <w:ind w:right="-187"/>
        <w:rPr>
          <w:b/>
          <w:bCs/>
          <w:sz w:val="28"/>
          <w:szCs w:val="28"/>
        </w:rPr>
      </w:pPr>
    </w:p>
    <w:tbl>
      <w:tblPr>
        <w:tblStyle w:val="TableGrid"/>
        <w:tblW w:w="10033" w:type="dxa"/>
        <w:tblInd w:w="-745" w:type="dxa"/>
        <w:tblLook w:val="04A0" w:firstRow="1" w:lastRow="0" w:firstColumn="1" w:lastColumn="0" w:noHBand="0" w:noVBand="1"/>
      </w:tblPr>
      <w:tblGrid>
        <w:gridCol w:w="568"/>
        <w:gridCol w:w="1680"/>
        <w:gridCol w:w="1478"/>
        <w:gridCol w:w="1146"/>
        <w:gridCol w:w="1479"/>
        <w:gridCol w:w="1728"/>
        <w:gridCol w:w="1954"/>
      </w:tblGrid>
      <w:tr w:rsidR="00401B3D" w:rsidTr="002671B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Sr. No.</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Borrower Name</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Type of Loan CC/TL/Other</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ind w:right="-187"/>
              <w:rPr>
                <w:b/>
                <w:bCs/>
                <w:sz w:val="24"/>
                <w:szCs w:val="24"/>
              </w:rPr>
            </w:pPr>
            <w:r>
              <w:rPr>
                <w:b/>
                <w:bCs/>
                <w:sz w:val="24"/>
                <w:szCs w:val="24"/>
              </w:rPr>
              <w:t>Amt. involved</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center"/>
              <w:rPr>
                <w:rFonts w:ascii="Verdana" w:hAnsi="Verdana"/>
                <w:b/>
                <w:bCs/>
                <w:color w:val="000000"/>
                <w:sz w:val="20"/>
              </w:rPr>
            </w:pPr>
            <w:r>
              <w:rPr>
                <w:rFonts w:ascii="Verdana" w:hAnsi="Verdana"/>
                <w:b/>
                <w:bCs/>
                <w:color w:val="000000"/>
                <w:sz w:val="20"/>
              </w:rPr>
              <w:t>Application made to (DM / CMM)</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B3D" w:rsidRDefault="00401B3D" w:rsidP="002671B6">
            <w:pPr>
              <w:jc w:val="right"/>
              <w:rPr>
                <w:rFonts w:ascii="Arial" w:hAnsi="Arial" w:cs="Arial"/>
                <w:b/>
                <w:bCs/>
                <w:color w:val="000000"/>
                <w:sz w:val="20"/>
              </w:rPr>
            </w:pPr>
            <w:r>
              <w:rPr>
                <w:rFonts w:ascii="Arial" w:hAnsi="Arial" w:cs="Arial"/>
                <w:b/>
                <w:bCs/>
                <w:color w:val="000000"/>
                <w:sz w:val="20"/>
              </w:rPr>
              <w:t>Status of Application (pending or order passed)</w:t>
            </w:r>
          </w:p>
        </w:tc>
      </w:tr>
      <w:tr w:rsidR="00401B3D" w:rsidTr="00F96A49">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B3D" w:rsidRDefault="00401B3D" w:rsidP="002671B6">
            <w:pPr>
              <w:ind w:right="-187"/>
              <w:rPr>
                <w:sz w:val="28"/>
                <w:szCs w:val="28"/>
              </w:rPr>
            </w:pPr>
          </w:p>
        </w:tc>
      </w:tr>
    </w:tbl>
    <w:p w:rsidR="00CD484D" w:rsidRDefault="00C9068F" w:rsidP="007173CE">
      <w:pPr>
        <w:pStyle w:val="ListParagraph"/>
        <w:spacing w:after="0" w:line="240" w:lineRule="auto"/>
        <w:ind w:left="714" w:right="-187"/>
        <w:rPr>
          <w:sz w:val="28"/>
          <w:szCs w:val="28"/>
        </w:rPr>
      </w:pPr>
      <w:r>
        <w:rPr>
          <w:sz w:val="28"/>
          <w:szCs w:val="28"/>
        </w:rPr>
        <w:t>P</w:t>
      </w:r>
    </w:p>
    <w:p w:rsidR="00CD484D" w:rsidRDefault="00CD484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401B3D" w:rsidRDefault="00401B3D" w:rsidP="007173CE">
      <w:pPr>
        <w:pStyle w:val="ListParagraph"/>
        <w:spacing w:after="0" w:line="240" w:lineRule="auto"/>
        <w:ind w:left="714" w:right="-187"/>
        <w:rPr>
          <w:sz w:val="28"/>
          <w:szCs w:val="28"/>
        </w:rPr>
      </w:pPr>
    </w:p>
    <w:p w:rsidR="0071307F" w:rsidRDefault="008F7B3E" w:rsidP="00B974FD">
      <w:pPr>
        <w:pStyle w:val="ListParagraph"/>
        <w:numPr>
          <w:ilvl w:val="0"/>
          <w:numId w:val="15"/>
        </w:numPr>
        <w:tabs>
          <w:tab w:val="left" w:pos="540"/>
        </w:tabs>
        <w:spacing w:after="0" w:line="240" w:lineRule="auto"/>
        <w:ind w:left="0" w:right="-187" w:firstLine="0"/>
        <w:rPr>
          <w:b/>
          <w:bCs/>
          <w:sz w:val="28"/>
          <w:szCs w:val="28"/>
        </w:rPr>
      </w:pPr>
      <w:r w:rsidRPr="009269D7">
        <w:rPr>
          <w:b/>
          <w:bCs/>
          <w:sz w:val="28"/>
          <w:szCs w:val="28"/>
        </w:rPr>
        <w:t xml:space="preserve"> </w:t>
      </w:r>
      <w:r w:rsidR="0071307F">
        <w:rPr>
          <w:b/>
          <w:bCs/>
          <w:sz w:val="28"/>
          <w:szCs w:val="28"/>
        </w:rPr>
        <w:t>Review of RSETI Valsad</w:t>
      </w:r>
    </w:p>
    <w:p w:rsidR="0071307F" w:rsidRDefault="0071307F" w:rsidP="0071307F">
      <w:pPr>
        <w:pStyle w:val="ListParagraph"/>
        <w:tabs>
          <w:tab w:val="left" w:pos="540"/>
        </w:tabs>
        <w:spacing w:after="0" w:line="240" w:lineRule="auto"/>
        <w:ind w:left="0" w:right="-187"/>
        <w:rPr>
          <w:b/>
          <w:bCs/>
          <w:sz w:val="28"/>
          <w:szCs w:val="28"/>
        </w:rPr>
      </w:pPr>
    </w:p>
    <w:p w:rsidR="0071307F" w:rsidRDefault="0071307F" w:rsidP="0071307F">
      <w:pPr>
        <w:spacing w:after="0" w:line="240" w:lineRule="auto"/>
        <w:ind w:right="-187"/>
        <w:rPr>
          <w:b/>
          <w:bCs/>
          <w:sz w:val="28"/>
          <w:szCs w:val="28"/>
        </w:rPr>
      </w:pPr>
    </w:p>
    <w:p w:rsidR="00236BA7" w:rsidRPr="0071307F" w:rsidRDefault="00236BA7" w:rsidP="0071307F">
      <w:pPr>
        <w:spacing w:after="0" w:line="240" w:lineRule="auto"/>
        <w:ind w:right="-187"/>
        <w:rPr>
          <w:b/>
          <w:bCs/>
          <w:sz w:val="28"/>
          <w:szCs w:val="28"/>
        </w:rPr>
      </w:pPr>
      <w:r w:rsidRPr="0071307F">
        <w:rPr>
          <w:b/>
          <w:bCs/>
          <w:sz w:val="28"/>
          <w:szCs w:val="28"/>
        </w:rPr>
        <w:t>Training at RSETIs</w:t>
      </w:r>
    </w:p>
    <w:p w:rsidR="0071307F" w:rsidRPr="009269D7" w:rsidRDefault="0071307F" w:rsidP="007173CE">
      <w:pPr>
        <w:pStyle w:val="ListParagraph"/>
        <w:spacing w:after="0" w:line="240" w:lineRule="auto"/>
        <w:ind w:left="714" w:right="-187" w:hanging="84"/>
        <w:rPr>
          <w:b/>
          <w:bCs/>
          <w:sz w:val="28"/>
          <w:szCs w:val="28"/>
        </w:rPr>
      </w:pPr>
    </w:p>
    <w:tbl>
      <w:tblPr>
        <w:tblStyle w:val="TableGrid"/>
        <w:tblW w:w="9337" w:type="dxa"/>
        <w:tblInd w:w="18" w:type="dxa"/>
        <w:tblLayout w:type="fixed"/>
        <w:tblLook w:val="04A0" w:firstRow="1" w:lastRow="0" w:firstColumn="1" w:lastColumn="0" w:noHBand="0" w:noVBand="1"/>
      </w:tblPr>
      <w:tblGrid>
        <w:gridCol w:w="877"/>
        <w:gridCol w:w="990"/>
        <w:gridCol w:w="990"/>
        <w:gridCol w:w="990"/>
        <w:gridCol w:w="1170"/>
        <w:gridCol w:w="1530"/>
        <w:gridCol w:w="1440"/>
        <w:gridCol w:w="1350"/>
      </w:tblGrid>
      <w:tr w:rsidR="00BB5EC1" w:rsidRPr="00F43D49" w:rsidTr="000832A3">
        <w:trPr>
          <w:trHeight w:val="420"/>
        </w:trPr>
        <w:tc>
          <w:tcPr>
            <w:tcW w:w="877" w:type="dxa"/>
          </w:tcPr>
          <w:p w:rsidR="00BB5EC1" w:rsidRPr="00F43D49" w:rsidRDefault="00BB5EC1" w:rsidP="007173CE">
            <w:pPr>
              <w:pStyle w:val="NoSpacing"/>
              <w:jc w:val="center"/>
            </w:pPr>
            <w:r w:rsidRPr="00F43D49">
              <w:t>1</w:t>
            </w:r>
          </w:p>
        </w:tc>
        <w:tc>
          <w:tcPr>
            <w:tcW w:w="990" w:type="dxa"/>
          </w:tcPr>
          <w:p w:rsidR="00BB5EC1" w:rsidRPr="00F43D49" w:rsidRDefault="00BB5EC1" w:rsidP="007173CE">
            <w:pPr>
              <w:pStyle w:val="NoSpacing"/>
              <w:jc w:val="center"/>
            </w:pPr>
            <w:r w:rsidRPr="00F43D49">
              <w:t>2</w:t>
            </w:r>
          </w:p>
        </w:tc>
        <w:tc>
          <w:tcPr>
            <w:tcW w:w="1980" w:type="dxa"/>
            <w:gridSpan w:val="2"/>
            <w:tcBorders>
              <w:bottom w:val="single" w:sz="4" w:space="0" w:color="auto"/>
              <w:right w:val="single" w:sz="4" w:space="0" w:color="auto"/>
            </w:tcBorders>
          </w:tcPr>
          <w:p w:rsidR="00BB5EC1" w:rsidRPr="00F43D49" w:rsidRDefault="00BB5EC1" w:rsidP="007173CE">
            <w:pPr>
              <w:pStyle w:val="NoSpacing"/>
              <w:jc w:val="center"/>
            </w:pPr>
            <w:r w:rsidRPr="00F43D49">
              <w:t>3</w:t>
            </w:r>
          </w:p>
        </w:tc>
        <w:tc>
          <w:tcPr>
            <w:tcW w:w="1170" w:type="dxa"/>
            <w:tcBorders>
              <w:right w:val="single" w:sz="4" w:space="0" w:color="auto"/>
            </w:tcBorders>
          </w:tcPr>
          <w:p w:rsidR="00BB5EC1" w:rsidRPr="00F43D49" w:rsidRDefault="00BB5EC1" w:rsidP="009B7D08">
            <w:pPr>
              <w:pStyle w:val="NoSpacing"/>
              <w:jc w:val="center"/>
            </w:pPr>
            <w:r w:rsidRPr="00F43D49">
              <w:t>4</w:t>
            </w:r>
          </w:p>
        </w:tc>
        <w:tc>
          <w:tcPr>
            <w:tcW w:w="2970" w:type="dxa"/>
            <w:gridSpan w:val="2"/>
            <w:tcBorders>
              <w:left w:val="single" w:sz="4" w:space="0" w:color="auto"/>
            </w:tcBorders>
          </w:tcPr>
          <w:p w:rsidR="00BB5EC1" w:rsidRPr="00F43D49" w:rsidRDefault="00BB5EC1" w:rsidP="007173CE">
            <w:pPr>
              <w:pStyle w:val="NoSpacing"/>
              <w:jc w:val="center"/>
            </w:pPr>
            <w:r w:rsidRPr="00F43D49">
              <w:t>5</w:t>
            </w:r>
          </w:p>
        </w:tc>
        <w:tc>
          <w:tcPr>
            <w:tcW w:w="1350" w:type="dxa"/>
            <w:tcBorders>
              <w:left w:val="single" w:sz="4" w:space="0" w:color="auto"/>
            </w:tcBorders>
          </w:tcPr>
          <w:p w:rsidR="00BB5EC1" w:rsidRPr="00F43D49" w:rsidRDefault="00BB5EC1" w:rsidP="007173CE">
            <w:pPr>
              <w:pStyle w:val="NoSpacing"/>
              <w:jc w:val="center"/>
            </w:pPr>
          </w:p>
        </w:tc>
      </w:tr>
      <w:tr w:rsidR="008F41DD" w:rsidRPr="00F43D49" w:rsidTr="000832A3">
        <w:trPr>
          <w:trHeight w:val="420"/>
        </w:trPr>
        <w:tc>
          <w:tcPr>
            <w:tcW w:w="877" w:type="dxa"/>
            <w:vMerge w:val="restart"/>
          </w:tcPr>
          <w:p w:rsidR="008F41DD" w:rsidRPr="00F43D49" w:rsidRDefault="008F41DD" w:rsidP="008F7B3E">
            <w:pPr>
              <w:pStyle w:val="NoSpacing"/>
            </w:pPr>
            <w:r w:rsidRPr="00F43D49">
              <w:t>No. of Training Prog. Conducted during the Qtr.</w:t>
            </w:r>
          </w:p>
        </w:tc>
        <w:tc>
          <w:tcPr>
            <w:tcW w:w="990" w:type="dxa"/>
            <w:vMerge w:val="restart"/>
          </w:tcPr>
          <w:p w:rsidR="008F41DD" w:rsidRPr="00F43D49" w:rsidRDefault="008F41DD" w:rsidP="007173CE">
            <w:pPr>
              <w:pStyle w:val="NoSpacing"/>
            </w:pPr>
            <w:r w:rsidRPr="00F43D49">
              <w:t>No. of persons trained</w:t>
            </w:r>
          </w:p>
        </w:tc>
        <w:tc>
          <w:tcPr>
            <w:tcW w:w="1980" w:type="dxa"/>
            <w:gridSpan w:val="2"/>
            <w:tcBorders>
              <w:bottom w:val="single" w:sz="4" w:space="0" w:color="auto"/>
              <w:right w:val="single" w:sz="4" w:space="0" w:color="auto"/>
            </w:tcBorders>
          </w:tcPr>
          <w:p w:rsidR="008F41DD" w:rsidRPr="00F43D49" w:rsidRDefault="008F41DD" w:rsidP="007173CE">
            <w:pPr>
              <w:pStyle w:val="NoSpacing"/>
              <w:jc w:val="center"/>
            </w:pPr>
            <w:r w:rsidRPr="00F43D49">
              <w:t>Cumulative during the current FY</w:t>
            </w:r>
          </w:p>
        </w:tc>
        <w:tc>
          <w:tcPr>
            <w:tcW w:w="1170" w:type="dxa"/>
            <w:vMerge w:val="restart"/>
            <w:tcBorders>
              <w:right w:val="single" w:sz="4" w:space="0" w:color="auto"/>
            </w:tcBorders>
          </w:tcPr>
          <w:p w:rsidR="008F41DD" w:rsidRPr="00F43D49" w:rsidRDefault="008F41DD" w:rsidP="007173CE">
            <w:pPr>
              <w:pStyle w:val="NoSpacing"/>
              <w:jc w:val="center"/>
            </w:pPr>
            <w:r w:rsidRPr="00F43D49">
              <w:t xml:space="preserve">No. of persons trained since inception </w:t>
            </w:r>
          </w:p>
        </w:tc>
        <w:tc>
          <w:tcPr>
            <w:tcW w:w="2970" w:type="dxa"/>
            <w:gridSpan w:val="2"/>
            <w:tcBorders>
              <w:left w:val="single" w:sz="4" w:space="0" w:color="auto"/>
              <w:bottom w:val="single" w:sz="4" w:space="0" w:color="auto"/>
            </w:tcBorders>
          </w:tcPr>
          <w:p w:rsidR="008F41DD" w:rsidRPr="00F43D49" w:rsidRDefault="008F41DD" w:rsidP="00742834">
            <w:pPr>
              <w:pStyle w:val="NoSpacing"/>
              <w:jc w:val="center"/>
            </w:pPr>
            <w:r w:rsidRPr="00F43D49">
              <w:t xml:space="preserve">Out of 4, trainee settled (settlement ratio) </w:t>
            </w:r>
          </w:p>
        </w:tc>
        <w:tc>
          <w:tcPr>
            <w:tcW w:w="1350" w:type="dxa"/>
            <w:vMerge w:val="restart"/>
            <w:tcBorders>
              <w:left w:val="single" w:sz="4" w:space="0" w:color="auto"/>
            </w:tcBorders>
          </w:tcPr>
          <w:p w:rsidR="008F41DD" w:rsidRPr="00F43D49" w:rsidRDefault="008F41DD" w:rsidP="00742834">
            <w:pPr>
              <w:pStyle w:val="NoSpacing"/>
              <w:jc w:val="center"/>
            </w:pPr>
            <w:r w:rsidRPr="00F43D49">
              <w:t>Settlement</w:t>
            </w:r>
          </w:p>
        </w:tc>
      </w:tr>
      <w:tr w:rsidR="008F41DD" w:rsidRPr="00F43D49" w:rsidTr="000832A3">
        <w:trPr>
          <w:trHeight w:val="375"/>
        </w:trPr>
        <w:tc>
          <w:tcPr>
            <w:tcW w:w="877" w:type="dxa"/>
            <w:vMerge/>
          </w:tcPr>
          <w:p w:rsidR="008F41DD" w:rsidRPr="00F43D49" w:rsidRDefault="008F41DD" w:rsidP="007173CE">
            <w:pPr>
              <w:pStyle w:val="NoSpacing"/>
            </w:pPr>
          </w:p>
        </w:tc>
        <w:tc>
          <w:tcPr>
            <w:tcW w:w="990" w:type="dxa"/>
            <w:vMerge/>
          </w:tcPr>
          <w:p w:rsidR="008F41DD" w:rsidRPr="00F43D49" w:rsidRDefault="008F41DD" w:rsidP="007173CE">
            <w:pPr>
              <w:pStyle w:val="NoSpacing"/>
            </w:pPr>
          </w:p>
        </w:tc>
        <w:tc>
          <w:tcPr>
            <w:tcW w:w="990" w:type="dxa"/>
            <w:tcBorders>
              <w:top w:val="single" w:sz="4" w:space="0" w:color="auto"/>
              <w:right w:val="single" w:sz="4" w:space="0" w:color="auto"/>
            </w:tcBorders>
          </w:tcPr>
          <w:p w:rsidR="008F41DD" w:rsidRPr="00F43D49" w:rsidRDefault="008F41DD" w:rsidP="007173CE">
            <w:pPr>
              <w:pStyle w:val="NoSpacing"/>
              <w:jc w:val="center"/>
            </w:pPr>
            <w:r w:rsidRPr="00F43D49">
              <w:t>No. of Prog.</w:t>
            </w:r>
          </w:p>
        </w:tc>
        <w:tc>
          <w:tcPr>
            <w:tcW w:w="990" w:type="dxa"/>
            <w:tcBorders>
              <w:top w:val="single" w:sz="4" w:space="0" w:color="auto"/>
              <w:right w:val="single" w:sz="4" w:space="0" w:color="auto"/>
            </w:tcBorders>
          </w:tcPr>
          <w:p w:rsidR="008F41DD" w:rsidRPr="00F43D49" w:rsidRDefault="008F41DD" w:rsidP="007173CE">
            <w:pPr>
              <w:pStyle w:val="NoSpacing"/>
            </w:pPr>
            <w:r w:rsidRPr="00F43D49">
              <w:t>No. of persons trained</w:t>
            </w:r>
          </w:p>
        </w:tc>
        <w:tc>
          <w:tcPr>
            <w:tcW w:w="1170" w:type="dxa"/>
            <w:vMerge/>
            <w:tcBorders>
              <w:right w:val="single" w:sz="4" w:space="0" w:color="auto"/>
            </w:tcBorders>
          </w:tcPr>
          <w:p w:rsidR="008F41DD" w:rsidRPr="00F43D49" w:rsidRDefault="008F41DD" w:rsidP="007173CE">
            <w:pPr>
              <w:pStyle w:val="NoSpacing"/>
            </w:pPr>
          </w:p>
        </w:tc>
        <w:tc>
          <w:tcPr>
            <w:tcW w:w="1530" w:type="dxa"/>
            <w:tcBorders>
              <w:top w:val="single" w:sz="4" w:space="0" w:color="auto"/>
              <w:left w:val="single" w:sz="4" w:space="0" w:color="auto"/>
            </w:tcBorders>
          </w:tcPr>
          <w:p w:rsidR="008F41DD" w:rsidRPr="00F43D49" w:rsidRDefault="008F41DD" w:rsidP="00742834">
            <w:pPr>
              <w:pStyle w:val="NoSpacing"/>
              <w:ind w:left="-108" w:right="-108"/>
            </w:pPr>
            <w:r w:rsidRPr="00F43D49">
              <w:t>No. of trainee settled through Bank Finance</w:t>
            </w:r>
          </w:p>
        </w:tc>
        <w:tc>
          <w:tcPr>
            <w:tcW w:w="1440" w:type="dxa"/>
            <w:tcBorders>
              <w:top w:val="single" w:sz="4" w:space="0" w:color="auto"/>
              <w:right w:val="single" w:sz="4" w:space="0" w:color="auto"/>
            </w:tcBorders>
          </w:tcPr>
          <w:p w:rsidR="008F41DD" w:rsidRPr="00F43D49" w:rsidRDefault="008F41DD" w:rsidP="00742834">
            <w:pPr>
              <w:pStyle w:val="NoSpacing"/>
              <w:ind w:left="-108" w:right="-108"/>
            </w:pPr>
            <w:r w:rsidRPr="00F43D49">
              <w:t>No. of trainee settled through own Source</w:t>
            </w:r>
          </w:p>
        </w:tc>
        <w:tc>
          <w:tcPr>
            <w:tcW w:w="1350" w:type="dxa"/>
            <w:vMerge/>
            <w:tcBorders>
              <w:left w:val="single" w:sz="4" w:space="0" w:color="auto"/>
            </w:tcBorders>
          </w:tcPr>
          <w:p w:rsidR="008F41DD" w:rsidRPr="00F43D49" w:rsidRDefault="008F41DD" w:rsidP="00742834">
            <w:pPr>
              <w:pStyle w:val="NoSpacing"/>
              <w:ind w:left="-108" w:right="-108"/>
            </w:pPr>
          </w:p>
        </w:tc>
      </w:tr>
      <w:tr w:rsidR="00D95E4D" w:rsidRPr="00F43D49" w:rsidTr="000832A3">
        <w:tc>
          <w:tcPr>
            <w:tcW w:w="877" w:type="dxa"/>
          </w:tcPr>
          <w:p w:rsidR="00D95E4D" w:rsidRPr="00F43D49" w:rsidRDefault="00A17265" w:rsidP="00D95E4D">
            <w:pPr>
              <w:pStyle w:val="NoSpacing"/>
            </w:pPr>
            <w:r>
              <w:t>15</w:t>
            </w:r>
          </w:p>
        </w:tc>
        <w:tc>
          <w:tcPr>
            <w:tcW w:w="990" w:type="dxa"/>
          </w:tcPr>
          <w:p w:rsidR="00D95E4D" w:rsidRPr="00F43D49" w:rsidRDefault="00A17265" w:rsidP="007173CE">
            <w:pPr>
              <w:pStyle w:val="NoSpacing"/>
            </w:pPr>
            <w:r>
              <w:t>42</w:t>
            </w:r>
            <w:r w:rsidR="0018169B">
              <w:t>9</w:t>
            </w:r>
          </w:p>
        </w:tc>
        <w:tc>
          <w:tcPr>
            <w:tcW w:w="990" w:type="dxa"/>
            <w:tcBorders>
              <w:right w:val="single" w:sz="4" w:space="0" w:color="auto"/>
            </w:tcBorders>
          </w:tcPr>
          <w:p w:rsidR="00D95E4D" w:rsidRPr="00F43D49" w:rsidRDefault="00A17265" w:rsidP="00D14874">
            <w:pPr>
              <w:pStyle w:val="NoSpacing"/>
            </w:pPr>
            <w:r>
              <w:t>22</w:t>
            </w:r>
          </w:p>
        </w:tc>
        <w:tc>
          <w:tcPr>
            <w:tcW w:w="990" w:type="dxa"/>
            <w:tcBorders>
              <w:left w:val="single" w:sz="4" w:space="0" w:color="auto"/>
            </w:tcBorders>
          </w:tcPr>
          <w:p w:rsidR="00D95E4D" w:rsidRPr="00F43D49" w:rsidRDefault="00A17265" w:rsidP="003C7D39">
            <w:pPr>
              <w:pStyle w:val="NoSpacing"/>
            </w:pPr>
            <w:r>
              <w:t>600</w:t>
            </w:r>
          </w:p>
        </w:tc>
        <w:tc>
          <w:tcPr>
            <w:tcW w:w="1170" w:type="dxa"/>
          </w:tcPr>
          <w:p w:rsidR="00D95E4D" w:rsidRPr="00F43D49" w:rsidRDefault="00A17265" w:rsidP="007173CE">
            <w:pPr>
              <w:pStyle w:val="NoSpacing"/>
            </w:pPr>
            <w:r>
              <w:t>7801</w:t>
            </w:r>
          </w:p>
        </w:tc>
        <w:tc>
          <w:tcPr>
            <w:tcW w:w="1530" w:type="dxa"/>
          </w:tcPr>
          <w:p w:rsidR="00D95E4D" w:rsidRPr="00F43D49" w:rsidRDefault="00A17265" w:rsidP="007173CE">
            <w:pPr>
              <w:pStyle w:val="NoSpacing"/>
              <w:rPr>
                <w:b/>
                <w:bCs/>
              </w:rPr>
            </w:pPr>
            <w:r>
              <w:rPr>
                <w:b/>
                <w:bCs/>
              </w:rPr>
              <w:t>2112</w:t>
            </w:r>
          </w:p>
        </w:tc>
        <w:tc>
          <w:tcPr>
            <w:tcW w:w="1440" w:type="dxa"/>
          </w:tcPr>
          <w:p w:rsidR="00D95E4D" w:rsidRPr="00F43D49" w:rsidRDefault="00A17265" w:rsidP="00A17265">
            <w:pPr>
              <w:pStyle w:val="NoSpacing"/>
              <w:rPr>
                <w:b/>
                <w:bCs/>
              </w:rPr>
            </w:pPr>
            <w:r>
              <w:rPr>
                <w:b/>
                <w:bCs/>
              </w:rPr>
              <w:t>32</w:t>
            </w:r>
            <w:r w:rsidR="00A11B8D">
              <w:rPr>
                <w:b/>
                <w:bCs/>
              </w:rPr>
              <w:t>3</w:t>
            </w:r>
            <w:r>
              <w:rPr>
                <w:b/>
                <w:bCs/>
              </w:rPr>
              <w:t>6</w:t>
            </w:r>
          </w:p>
        </w:tc>
        <w:tc>
          <w:tcPr>
            <w:tcW w:w="1350" w:type="dxa"/>
          </w:tcPr>
          <w:p w:rsidR="00D95E4D" w:rsidRPr="00F43D49" w:rsidRDefault="00E75005" w:rsidP="00A17265">
            <w:pPr>
              <w:pStyle w:val="NoSpacing"/>
              <w:rPr>
                <w:b/>
                <w:bCs/>
                <w:sz w:val="18"/>
                <w:szCs w:val="18"/>
              </w:rPr>
            </w:pPr>
            <w:r>
              <w:rPr>
                <w:b/>
                <w:bCs/>
                <w:sz w:val="18"/>
                <w:szCs w:val="18"/>
              </w:rPr>
              <w:t>6</w:t>
            </w:r>
            <w:r w:rsidR="00A11B8D">
              <w:rPr>
                <w:b/>
                <w:bCs/>
                <w:sz w:val="18"/>
                <w:szCs w:val="18"/>
              </w:rPr>
              <w:t>8.</w:t>
            </w:r>
            <w:r>
              <w:rPr>
                <w:b/>
                <w:bCs/>
                <w:sz w:val="18"/>
                <w:szCs w:val="18"/>
              </w:rPr>
              <w:t>5</w:t>
            </w:r>
            <w:r w:rsidR="00A17265">
              <w:rPr>
                <w:b/>
                <w:bCs/>
                <w:sz w:val="18"/>
                <w:szCs w:val="18"/>
              </w:rPr>
              <w:t>5</w:t>
            </w:r>
            <w:r w:rsidR="00983A2D">
              <w:rPr>
                <w:b/>
                <w:bCs/>
                <w:sz w:val="18"/>
                <w:szCs w:val="18"/>
              </w:rPr>
              <w:t xml:space="preserve"> %</w:t>
            </w:r>
          </w:p>
        </w:tc>
      </w:tr>
    </w:tbl>
    <w:p w:rsidR="00DB6272" w:rsidRPr="00927C96" w:rsidRDefault="00DB6272" w:rsidP="00750D70">
      <w:pPr>
        <w:pStyle w:val="ListParagraph"/>
        <w:spacing w:after="0" w:line="240" w:lineRule="auto"/>
        <w:ind w:left="1074" w:right="-187"/>
        <w:jc w:val="both"/>
        <w:rPr>
          <w:color w:val="FF0000"/>
          <w:sz w:val="28"/>
          <w:szCs w:val="28"/>
        </w:rPr>
      </w:pPr>
    </w:p>
    <w:p w:rsidR="00B16FEC" w:rsidRDefault="00B974FD" w:rsidP="006362F7">
      <w:pPr>
        <w:spacing w:after="0" w:line="240" w:lineRule="auto"/>
        <w:ind w:left="357" w:right="-187"/>
        <w:rPr>
          <w:b/>
          <w:bCs/>
          <w:sz w:val="28"/>
          <w:szCs w:val="28"/>
        </w:rPr>
      </w:pPr>
      <w:r w:rsidRPr="000F31A3">
        <w:rPr>
          <w:b/>
          <w:bCs/>
          <w:sz w:val="28"/>
          <w:szCs w:val="28"/>
        </w:rPr>
        <w:t xml:space="preserve"> </w:t>
      </w:r>
    </w:p>
    <w:p w:rsidR="00B16FEC" w:rsidRDefault="00B16FEC" w:rsidP="006362F7">
      <w:pPr>
        <w:spacing w:after="0" w:line="240" w:lineRule="auto"/>
        <w:ind w:left="357" w:right="-187"/>
        <w:rPr>
          <w:b/>
          <w:bCs/>
          <w:sz w:val="28"/>
          <w:szCs w:val="28"/>
        </w:rPr>
      </w:pPr>
    </w:p>
    <w:p w:rsidR="00B16FEC" w:rsidRDefault="00B16FEC" w:rsidP="006362F7">
      <w:pPr>
        <w:spacing w:after="0" w:line="240" w:lineRule="auto"/>
        <w:ind w:left="357" w:right="-187"/>
        <w:rPr>
          <w:b/>
          <w:bCs/>
          <w:sz w:val="28"/>
          <w:szCs w:val="28"/>
        </w:rPr>
      </w:pPr>
    </w:p>
    <w:p w:rsidR="00B16FEC" w:rsidRDefault="00B16FEC" w:rsidP="006362F7">
      <w:pPr>
        <w:spacing w:after="0" w:line="240" w:lineRule="auto"/>
        <w:ind w:left="357" w:right="-187"/>
        <w:rPr>
          <w:b/>
          <w:bCs/>
          <w:sz w:val="28"/>
          <w:szCs w:val="28"/>
        </w:rPr>
      </w:pPr>
    </w:p>
    <w:p w:rsidR="000F31A3" w:rsidRPr="006362F7" w:rsidRDefault="00106810" w:rsidP="006362F7">
      <w:pPr>
        <w:spacing w:after="0" w:line="240" w:lineRule="auto"/>
        <w:ind w:left="357" w:right="-187"/>
        <w:rPr>
          <w:sz w:val="28"/>
          <w:szCs w:val="28"/>
        </w:rPr>
      </w:pPr>
      <w:r w:rsidRPr="000F31A3">
        <w:rPr>
          <w:b/>
          <w:bCs/>
          <w:sz w:val="28"/>
          <w:szCs w:val="28"/>
        </w:rPr>
        <w:t xml:space="preserve">Progress in issuance of various Credit Card Schemes. </w:t>
      </w:r>
      <w:r w:rsidR="0065672D" w:rsidRPr="000F31A3">
        <w:rPr>
          <w:b/>
          <w:bCs/>
          <w:sz w:val="28"/>
          <w:szCs w:val="28"/>
        </w:rPr>
        <w:tab/>
      </w:r>
      <w:r w:rsidR="0065672D" w:rsidRPr="000F31A3">
        <w:rPr>
          <w:b/>
          <w:bCs/>
          <w:sz w:val="28"/>
          <w:szCs w:val="28"/>
        </w:rPr>
        <w:tab/>
      </w:r>
      <w:r w:rsidR="00B805BA" w:rsidRPr="000F31A3">
        <w:rPr>
          <w:b/>
          <w:bCs/>
          <w:sz w:val="28"/>
          <w:szCs w:val="28"/>
        </w:rPr>
        <w:t xml:space="preserve">(PAGE </w:t>
      </w:r>
      <w:r w:rsidR="008D18EA" w:rsidRPr="000F31A3">
        <w:rPr>
          <w:b/>
          <w:bCs/>
          <w:sz w:val="28"/>
          <w:szCs w:val="28"/>
        </w:rPr>
        <w:t>13</w:t>
      </w:r>
      <w:r w:rsidR="00B805BA" w:rsidRPr="000F31A3">
        <w:rPr>
          <w:b/>
          <w:bCs/>
          <w:sz w:val="28"/>
          <w:szCs w:val="28"/>
        </w:rPr>
        <w:t>)</w:t>
      </w:r>
      <w:r w:rsidR="00DB6272" w:rsidRPr="006362F7">
        <w:rPr>
          <w:sz w:val="28"/>
          <w:szCs w:val="28"/>
        </w:rPr>
        <w:t xml:space="preserve">                                                                            </w:t>
      </w:r>
    </w:p>
    <w:p w:rsidR="000F31A3" w:rsidRDefault="000F31A3" w:rsidP="00DB6272">
      <w:pPr>
        <w:pStyle w:val="ListParagraph"/>
        <w:spacing w:after="0" w:line="240" w:lineRule="auto"/>
        <w:ind w:left="714" w:right="-187"/>
        <w:rPr>
          <w:sz w:val="28"/>
          <w:szCs w:val="28"/>
        </w:rPr>
      </w:pPr>
    </w:p>
    <w:p w:rsidR="002C0D0E" w:rsidRDefault="00750D70" w:rsidP="00DB6272">
      <w:pPr>
        <w:pStyle w:val="ListParagraph"/>
        <w:spacing w:after="0" w:line="240" w:lineRule="auto"/>
        <w:ind w:left="714" w:right="-187"/>
        <w:rPr>
          <w:sz w:val="28"/>
          <w:szCs w:val="28"/>
        </w:rPr>
      </w:pPr>
      <w:r w:rsidRPr="00DB6272">
        <w:rPr>
          <w:b/>
          <w:bCs/>
          <w:sz w:val="28"/>
          <w:szCs w:val="28"/>
        </w:rPr>
        <w:t xml:space="preserve">Annexure </w:t>
      </w:r>
      <w:r w:rsidR="008D18EA" w:rsidRPr="00DB6272">
        <w:rPr>
          <w:b/>
          <w:bCs/>
          <w:sz w:val="28"/>
          <w:szCs w:val="28"/>
        </w:rPr>
        <w:t>8</w:t>
      </w:r>
      <w:r w:rsidR="00106810" w:rsidRPr="00DB6272">
        <w:rPr>
          <w:sz w:val="28"/>
          <w:szCs w:val="28"/>
        </w:rPr>
        <w:tab/>
      </w:r>
      <w:r w:rsidR="0065672D" w:rsidRPr="00DB6272">
        <w:rPr>
          <w:sz w:val="28"/>
          <w:szCs w:val="28"/>
        </w:rPr>
        <w:t xml:space="preserve">(Amt. in </w:t>
      </w:r>
      <w:r w:rsidR="006A7DD2">
        <w:rPr>
          <w:sz w:val="28"/>
          <w:szCs w:val="28"/>
        </w:rPr>
        <w:t>Lacs</w:t>
      </w:r>
      <w:r w:rsidR="0065672D" w:rsidRPr="00DB6272">
        <w:rPr>
          <w:sz w:val="28"/>
          <w:szCs w:val="28"/>
        </w:rPr>
        <w:t>)</w:t>
      </w:r>
    </w:p>
    <w:p w:rsidR="000F31A3" w:rsidRPr="00DB6272" w:rsidRDefault="000F31A3" w:rsidP="00DB6272">
      <w:pPr>
        <w:pStyle w:val="ListParagraph"/>
        <w:spacing w:after="0" w:line="240" w:lineRule="auto"/>
        <w:ind w:left="714" w:right="-187"/>
        <w:rPr>
          <w:sz w:val="28"/>
          <w:szCs w:val="28"/>
        </w:rPr>
      </w:pPr>
    </w:p>
    <w:tbl>
      <w:tblPr>
        <w:tblStyle w:val="TableGrid"/>
        <w:tblW w:w="0" w:type="auto"/>
        <w:tblLayout w:type="fixed"/>
        <w:tblLook w:val="04A0" w:firstRow="1" w:lastRow="0" w:firstColumn="1" w:lastColumn="0" w:noHBand="0" w:noVBand="1"/>
      </w:tblPr>
      <w:tblGrid>
        <w:gridCol w:w="940"/>
        <w:gridCol w:w="941"/>
        <w:gridCol w:w="1017"/>
        <w:gridCol w:w="865"/>
        <w:gridCol w:w="1115"/>
        <w:gridCol w:w="1260"/>
        <w:gridCol w:w="1080"/>
        <w:gridCol w:w="900"/>
        <w:gridCol w:w="990"/>
      </w:tblGrid>
      <w:tr w:rsidR="00AE4BA4" w:rsidTr="00630F1F">
        <w:trPr>
          <w:trHeight w:val="422"/>
        </w:trPr>
        <w:tc>
          <w:tcPr>
            <w:tcW w:w="940" w:type="dxa"/>
            <w:vMerge w:val="restart"/>
            <w:vAlign w:val="center"/>
          </w:tcPr>
          <w:p w:rsidR="00AE4BA4" w:rsidRDefault="00AE4BA4" w:rsidP="007173CE">
            <w:pPr>
              <w:ind w:left="-90" w:right="-187"/>
              <w:jc w:val="center"/>
              <w:rPr>
                <w:sz w:val="28"/>
                <w:szCs w:val="28"/>
              </w:rPr>
            </w:pPr>
            <w:r>
              <w:rPr>
                <w:sz w:val="28"/>
                <w:szCs w:val="28"/>
              </w:rPr>
              <w:t>Type</w:t>
            </w:r>
          </w:p>
        </w:tc>
        <w:tc>
          <w:tcPr>
            <w:tcW w:w="1958" w:type="dxa"/>
            <w:gridSpan w:val="2"/>
            <w:vAlign w:val="center"/>
          </w:tcPr>
          <w:p w:rsidR="00AE4BA4" w:rsidRDefault="006B286C" w:rsidP="006B286C">
            <w:pPr>
              <w:ind w:left="-32" w:right="-187"/>
              <w:jc w:val="center"/>
              <w:rPr>
                <w:sz w:val="28"/>
                <w:szCs w:val="28"/>
              </w:rPr>
            </w:pPr>
            <w:r>
              <w:rPr>
                <w:sz w:val="28"/>
                <w:szCs w:val="28"/>
              </w:rPr>
              <w:t>O/s previous Quarter</w:t>
            </w:r>
          </w:p>
        </w:tc>
        <w:tc>
          <w:tcPr>
            <w:tcW w:w="1980" w:type="dxa"/>
            <w:gridSpan w:val="2"/>
            <w:vAlign w:val="center"/>
          </w:tcPr>
          <w:p w:rsidR="00AE4BA4" w:rsidRDefault="006B286C" w:rsidP="007A427B">
            <w:pPr>
              <w:ind w:left="-114" w:right="-20"/>
              <w:jc w:val="center"/>
              <w:rPr>
                <w:sz w:val="28"/>
                <w:szCs w:val="28"/>
              </w:rPr>
            </w:pPr>
            <w:r>
              <w:rPr>
                <w:sz w:val="28"/>
                <w:szCs w:val="28"/>
              </w:rPr>
              <w:t>D</w:t>
            </w:r>
            <w:r w:rsidR="00AE4BA4">
              <w:rPr>
                <w:sz w:val="28"/>
                <w:szCs w:val="28"/>
              </w:rPr>
              <w:t>isbursement during the Quarter</w:t>
            </w:r>
          </w:p>
        </w:tc>
        <w:tc>
          <w:tcPr>
            <w:tcW w:w="2340" w:type="dxa"/>
            <w:gridSpan w:val="2"/>
            <w:vAlign w:val="center"/>
          </w:tcPr>
          <w:p w:rsidR="00AE4BA4" w:rsidRDefault="00AE4BA4" w:rsidP="007A427B">
            <w:pPr>
              <w:ind w:left="-114" w:right="-20"/>
              <w:jc w:val="center"/>
              <w:rPr>
                <w:sz w:val="28"/>
                <w:szCs w:val="28"/>
              </w:rPr>
            </w:pPr>
            <w:r>
              <w:rPr>
                <w:sz w:val="28"/>
                <w:szCs w:val="28"/>
              </w:rPr>
              <w:t>Cumulative disbursement during the Quarter</w:t>
            </w:r>
          </w:p>
        </w:tc>
        <w:tc>
          <w:tcPr>
            <w:tcW w:w="1890" w:type="dxa"/>
            <w:gridSpan w:val="2"/>
            <w:vAlign w:val="center"/>
          </w:tcPr>
          <w:p w:rsidR="00AE4BA4" w:rsidRDefault="00AE4BA4" w:rsidP="007173CE">
            <w:pPr>
              <w:ind w:left="-106" w:right="-28"/>
              <w:jc w:val="center"/>
              <w:rPr>
                <w:sz w:val="28"/>
                <w:szCs w:val="28"/>
              </w:rPr>
            </w:pPr>
            <w:r>
              <w:rPr>
                <w:sz w:val="28"/>
                <w:szCs w:val="28"/>
              </w:rPr>
              <w:t>o/s at the end of current qtr.</w:t>
            </w:r>
          </w:p>
        </w:tc>
      </w:tr>
      <w:tr w:rsidR="00AE4BA4" w:rsidTr="00630F1F">
        <w:tc>
          <w:tcPr>
            <w:tcW w:w="940" w:type="dxa"/>
            <w:vMerge/>
          </w:tcPr>
          <w:p w:rsidR="00AE4BA4" w:rsidRDefault="00AE4BA4" w:rsidP="007173CE">
            <w:pPr>
              <w:ind w:right="-187"/>
              <w:rPr>
                <w:sz w:val="28"/>
                <w:szCs w:val="28"/>
              </w:rPr>
            </w:pPr>
          </w:p>
        </w:tc>
        <w:tc>
          <w:tcPr>
            <w:tcW w:w="941" w:type="dxa"/>
            <w:vAlign w:val="center"/>
          </w:tcPr>
          <w:p w:rsidR="00AE4BA4" w:rsidRDefault="00AE4BA4" w:rsidP="007A427B">
            <w:pPr>
              <w:ind w:left="-40" w:right="-55"/>
              <w:jc w:val="center"/>
              <w:rPr>
                <w:sz w:val="28"/>
                <w:szCs w:val="28"/>
              </w:rPr>
            </w:pPr>
            <w:r>
              <w:rPr>
                <w:sz w:val="28"/>
                <w:szCs w:val="28"/>
              </w:rPr>
              <w:t>A/C.</w:t>
            </w:r>
          </w:p>
        </w:tc>
        <w:tc>
          <w:tcPr>
            <w:tcW w:w="1017" w:type="dxa"/>
            <w:vAlign w:val="center"/>
          </w:tcPr>
          <w:p w:rsidR="00AE4BA4" w:rsidRDefault="00AE4BA4" w:rsidP="007A427B">
            <w:pPr>
              <w:ind w:left="-40" w:right="-55"/>
              <w:jc w:val="center"/>
              <w:rPr>
                <w:sz w:val="28"/>
                <w:szCs w:val="28"/>
              </w:rPr>
            </w:pPr>
            <w:r>
              <w:rPr>
                <w:sz w:val="28"/>
                <w:szCs w:val="28"/>
              </w:rPr>
              <w:t>Amt.</w:t>
            </w:r>
          </w:p>
        </w:tc>
        <w:tc>
          <w:tcPr>
            <w:tcW w:w="865" w:type="dxa"/>
            <w:vAlign w:val="center"/>
          </w:tcPr>
          <w:p w:rsidR="00AE4BA4" w:rsidRDefault="00AE4BA4" w:rsidP="007A427B">
            <w:pPr>
              <w:ind w:left="-40" w:right="-55"/>
              <w:jc w:val="center"/>
              <w:rPr>
                <w:sz w:val="28"/>
                <w:szCs w:val="28"/>
              </w:rPr>
            </w:pPr>
            <w:r>
              <w:rPr>
                <w:sz w:val="28"/>
                <w:szCs w:val="28"/>
              </w:rPr>
              <w:t>A/C.</w:t>
            </w:r>
          </w:p>
        </w:tc>
        <w:tc>
          <w:tcPr>
            <w:tcW w:w="1115" w:type="dxa"/>
            <w:vAlign w:val="center"/>
          </w:tcPr>
          <w:p w:rsidR="00AE4BA4" w:rsidRDefault="00AE4BA4" w:rsidP="007173CE">
            <w:pPr>
              <w:ind w:left="-40" w:right="-55"/>
              <w:jc w:val="center"/>
              <w:rPr>
                <w:sz w:val="28"/>
                <w:szCs w:val="28"/>
              </w:rPr>
            </w:pPr>
            <w:r>
              <w:rPr>
                <w:sz w:val="28"/>
                <w:szCs w:val="28"/>
              </w:rPr>
              <w:t>Amt.</w:t>
            </w:r>
          </w:p>
        </w:tc>
        <w:tc>
          <w:tcPr>
            <w:tcW w:w="1260" w:type="dxa"/>
            <w:vAlign w:val="center"/>
          </w:tcPr>
          <w:p w:rsidR="00AE4BA4" w:rsidRDefault="00AE4BA4" w:rsidP="007173CE">
            <w:pPr>
              <w:ind w:left="-40" w:right="-55"/>
              <w:jc w:val="center"/>
              <w:rPr>
                <w:sz w:val="28"/>
                <w:szCs w:val="28"/>
              </w:rPr>
            </w:pPr>
            <w:r>
              <w:rPr>
                <w:sz w:val="28"/>
                <w:szCs w:val="28"/>
              </w:rPr>
              <w:t>A/C.</w:t>
            </w:r>
          </w:p>
        </w:tc>
        <w:tc>
          <w:tcPr>
            <w:tcW w:w="1080" w:type="dxa"/>
            <w:vAlign w:val="center"/>
          </w:tcPr>
          <w:p w:rsidR="00AE4BA4" w:rsidRDefault="00AE4BA4" w:rsidP="007173CE">
            <w:pPr>
              <w:ind w:left="-40" w:right="-55"/>
              <w:jc w:val="center"/>
              <w:rPr>
                <w:sz w:val="28"/>
                <w:szCs w:val="28"/>
              </w:rPr>
            </w:pPr>
            <w:r>
              <w:rPr>
                <w:sz w:val="28"/>
                <w:szCs w:val="28"/>
              </w:rPr>
              <w:t>Amt.</w:t>
            </w:r>
          </w:p>
        </w:tc>
        <w:tc>
          <w:tcPr>
            <w:tcW w:w="900" w:type="dxa"/>
            <w:vAlign w:val="center"/>
          </w:tcPr>
          <w:p w:rsidR="00AE4BA4" w:rsidRDefault="00AE4BA4" w:rsidP="007173CE">
            <w:pPr>
              <w:ind w:left="-40" w:right="-55"/>
              <w:jc w:val="center"/>
              <w:rPr>
                <w:sz w:val="28"/>
                <w:szCs w:val="28"/>
              </w:rPr>
            </w:pPr>
            <w:r>
              <w:rPr>
                <w:sz w:val="28"/>
                <w:szCs w:val="28"/>
              </w:rPr>
              <w:t>A/C.</w:t>
            </w:r>
          </w:p>
        </w:tc>
        <w:tc>
          <w:tcPr>
            <w:tcW w:w="990" w:type="dxa"/>
            <w:vAlign w:val="center"/>
          </w:tcPr>
          <w:p w:rsidR="00AE4BA4" w:rsidRDefault="00AE4BA4" w:rsidP="007173CE">
            <w:pPr>
              <w:ind w:left="-40" w:right="-55"/>
              <w:jc w:val="center"/>
              <w:rPr>
                <w:sz w:val="28"/>
                <w:szCs w:val="28"/>
              </w:rPr>
            </w:pPr>
            <w:r>
              <w:rPr>
                <w:sz w:val="28"/>
                <w:szCs w:val="28"/>
              </w:rPr>
              <w:t>Amt.</w:t>
            </w:r>
          </w:p>
        </w:tc>
      </w:tr>
      <w:tr w:rsidR="006B286C" w:rsidTr="003833E1">
        <w:tc>
          <w:tcPr>
            <w:tcW w:w="940" w:type="dxa"/>
            <w:vAlign w:val="center"/>
          </w:tcPr>
          <w:p w:rsidR="006B286C" w:rsidRDefault="006B286C" w:rsidP="006B286C">
            <w:pPr>
              <w:ind w:left="-90" w:right="-86"/>
              <w:jc w:val="center"/>
              <w:rPr>
                <w:sz w:val="28"/>
                <w:szCs w:val="28"/>
              </w:rPr>
            </w:pPr>
            <w:r>
              <w:rPr>
                <w:sz w:val="28"/>
                <w:szCs w:val="28"/>
              </w:rPr>
              <w:t>KCC</w:t>
            </w:r>
          </w:p>
        </w:tc>
        <w:tc>
          <w:tcPr>
            <w:tcW w:w="941"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17645</w:t>
            </w:r>
          </w:p>
        </w:tc>
        <w:tc>
          <w:tcPr>
            <w:tcW w:w="1017"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25017</w:t>
            </w:r>
          </w:p>
        </w:tc>
        <w:tc>
          <w:tcPr>
            <w:tcW w:w="86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2156</w:t>
            </w:r>
          </w:p>
        </w:tc>
        <w:tc>
          <w:tcPr>
            <w:tcW w:w="111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3620</w:t>
            </w:r>
          </w:p>
        </w:tc>
        <w:tc>
          <w:tcPr>
            <w:tcW w:w="126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17214</w:t>
            </w:r>
          </w:p>
        </w:tc>
        <w:tc>
          <w:tcPr>
            <w:tcW w:w="108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28637</w:t>
            </w:r>
          </w:p>
        </w:tc>
        <w:tc>
          <w:tcPr>
            <w:tcW w:w="90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19421</w:t>
            </w:r>
          </w:p>
        </w:tc>
        <w:tc>
          <w:tcPr>
            <w:tcW w:w="99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Cs w:val="22"/>
              </w:rPr>
            </w:pPr>
            <w:r>
              <w:rPr>
                <w:rFonts w:ascii="Calibri" w:hAnsi="Calibri" w:cs="Calibri"/>
                <w:color w:val="000000"/>
                <w:szCs w:val="22"/>
              </w:rPr>
              <w:t>31839</w:t>
            </w:r>
          </w:p>
        </w:tc>
      </w:tr>
      <w:tr w:rsidR="006B286C" w:rsidTr="003833E1">
        <w:tc>
          <w:tcPr>
            <w:tcW w:w="940" w:type="dxa"/>
            <w:vAlign w:val="center"/>
          </w:tcPr>
          <w:p w:rsidR="006B286C" w:rsidRDefault="006B286C" w:rsidP="006B286C">
            <w:pPr>
              <w:ind w:left="-90" w:right="-86"/>
              <w:jc w:val="center"/>
              <w:rPr>
                <w:sz w:val="28"/>
                <w:szCs w:val="28"/>
              </w:rPr>
            </w:pPr>
            <w:r>
              <w:rPr>
                <w:sz w:val="28"/>
                <w:szCs w:val="28"/>
              </w:rPr>
              <w:t>GCC</w:t>
            </w:r>
          </w:p>
        </w:tc>
        <w:tc>
          <w:tcPr>
            <w:tcW w:w="941"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2065</w:t>
            </w:r>
          </w:p>
        </w:tc>
        <w:tc>
          <w:tcPr>
            <w:tcW w:w="1017"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1258</w:t>
            </w:r>
          </w:p>
        </w:tc>
        <w:tc>
          <w:tcPr>
            <w:tcW w:w="86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45</w:t>
            </w:r>
          </w:p>
        </w:tc>
        <w:tc>
          <w:tcPr>
            <w:tcW w:w="111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2015</w:t>
            </w:r>
          </w:p>
        </w:tc>
        <w:tc>
          <w:tcPr>
            <w:tcW w:w="126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115</w:t>
            </w:r>
          </w:p>
        </w:tc>
        <w:tc>
          <w:tcPr>
            <w:tcW w:w="108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3142</w:t>
            </w:r>
          </w:p>
        </w:tc>
        <w:tc>
          <w:tcPr>
            <w:tcW w:w="90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5268</w:t>
            </w:r>
          </w:p>
        </w:tc>
        <w:tc>
          <w:tcPr>
            <w:tcW w:w="99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1171</w:t>
            </w:r>
          </w:p>
        </w:tc>
      </w:tr>
      <w:tr w:rsidR="006B286C" w:rsidTr="003833E1">
        <w:tc>
          <w:tcPr>
            <w:tcW w:w="940" w:type="dxa"/>
            <w:vAlign w:val="center"/>
          </w:tcPr>
          <w:p w:rsidR="006B286C" w:rsidRDefault="006B286C" w:rsidP="006B286C">
            <w:pPr>
              <w:ind w:left="-90" w:right="-86"/>
              <w:jc w:val="center"/>
              <w:rPr>
                <w:sz w:val="28"/>
                <w:szCs w:val="28"/>
              </w:rPr>
            </w:pPr>
            <w:r>
              <w:rPr>
                <w:sz w:val="28"/>
                <w:szCs w:val="28"/>
              </w:rPr>
              <w:t>ACC</w:t>
            </w:r>
          </w:p>
        </w:tc>
        <w:tc>
          <w:tcPr>
            <w:tcW w:w="941"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84</w:t>
            </w:r>
          </w:p>
        </w:tc>
        <w:tc>
          <w:tcPr>
            <w:tcW w:w="1017"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24</w:t>
            </w:r>
          </w:p>
        </w:tc>
        <w:tc>
          <w:tcPr>
            <w:tcW w:w="86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11</w:t>
            </w:r>
          </w:p>
        </w:tc>
        <w:tc>
          <w:tcPr>
            <w:tcW w:w="1115"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103</w:t>
            </w:r>
          </w:p>
        </w:tc>
        <w:tc>
          <w:tcPr>
            <w:tcW w:w="126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17</w:t>
            </w:r>
          </w:p>
        </w:tc>
        <w:tc>
          <w:tcPr>
            <w:tcW w:w="108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107</w:t>
            </w:r>
          </w:p>
        </w:tc>
        <w:tc>
          <w:tcPr>
            <w:tcW w:w="90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8"/>
                <w:szCs w:val="28"/>
              </w:rPr>
            </w:pPr>
            <w:r>
              <w:rPr>
                <w:rFonts w:ascii="Calibri" w:hAnsi="Calibri" w:cs="Calibri"/>
                <w:color w:val="000000"/>
                <w:sz w:val="28"/>
                <w:szCs w:val="28"/>
              </w:rPr>
              <w:t>17</w:t>
            </w:r>
          </w:p>
        </w:tc>
        <w:tc>
          <w:tcPr>
            <w:tcW w:w="990" w:type="dxa"/>
            <w:tcBorders>
              <w:top w:val="nil"/>
              <w:left w:val="nil"/>
              <w:bottom w:val="single" w:sz="8" w:space="0" w:color="000000"/>
              <w:right w:val="single" w:sz="8" w:space="0" w:color="000000"/>
            </w:tcBorders>
            <w:shd w:val="clear" w:color="auto" w:fill="auto"/>
            <w:vAlign w:val="center"/>
          </w:tcPr>
          <w:p w:rsidR="006B286C" w:rsidRDefault="006B286C" w:rsidP="006B286C">
            <w:pPr>
              <w:jc w:val="center"/>
              <w:rPr>
                <w:rFonts w:ascii="Calibri" w:hAnsi="Calibri" w:cs="Calibri"/>
                <w:color w:val="000000"/>
                <w:sz w:val="24"/>
                <w:szCs w:val="24"/>
              </w:rPr>
            </w:pPr>
            <w:r>
              <w:rPr>
                <w:rFonts w:ascii="Calibri" w:hAnsi="Calibri" w:cs="Calibri"/>
                <w:color w:val="000000"/>
              </w:rPr>
              <w:t>130</w:t>
            </w:r>
          </w:p>
        </w:tc>
      </w:tr>
    </w:tbl>
    <w:p w:rsidR="006B286C" w:rsidRDefault="006B286C" w:rsidP="00B866BC">
      <w:pPr>
        <w:spacing w:line="480" w:lineRule="auto"/>
        <w:ind w:right="-187"/>
        <w:rPr>
          <w:b/>
          <w:bCs/>
          <w:sz w:val="28"/>
          <w:szCs w:val="28"/>
        </w:rPr>
      </w:pPr>
    </w:p>
    <w:p w:rsidR="00163AA4" w:rsidRDefault="00543422" w:rsidP="00B866BC">
      <w:pPr>
        <w:spacing w:line="480" w:lineRule="auto"/>
        <w:ind w:right="-187"/>
        <w:rPr>
          <w:b/>
          <w:bCs/>
          <w:sz w:val="28"/>
          <w:szCs w:val="28"/>
        </w:rPr>
      </w:pPr>
      <w:r w:rsidRPr="00B866BC">
        <w:rPr>
          <w:b/>
          <w:bCs/>
          <w:sz w:val="28"/>
          <w:szCs w:val="28"/>
        </w:rPr>
        <w:t>1</w:t>
      </w:r>
      <w:r w:rsidR="00C00589">
        <w:rPr>
          <w:b/>
          <w:bCs/>
          <w:sz w:val="28"/>
          <w:szCs w:val="28"/>
        </w:rPr>
        <w:t>4</w:t>
      </w:r>
      <w:r w:rsidRPr="00B866BC">
        <w:rPr>
          <w:b/>
          <w:bCs/>
          <w:sz w:val="28"/>
          <w:szCs w:val="28"/>
        </w:rPr>
        <w:t>.</w:t>
      </w:r>
      <w:r w:rsidR="009B138A">
        <w:rPr>
          <w:b/>
          <w:bCs/>
          <w:sz w:val="28"/>
          <w:szCs w:val="28"/>
        </w:rPr>
        <w:t xml:space="preserve"> </w:t>
      </w:r>
      <w:r w:rsidRPr="00B866BC">
        <w:rPr>
          <w:b/>
          <w:bCs/>
          <w:sz w:val="28"/>
          <w:szCs w:val="28"/>
        </w:rPr>
        <w:t>SHG –BANK LINKAGES</w:t>
      </w:r>
      <w:r w:rsidR="004C09A0" w:rsidRPr="00B866BC">
        <w:rPr>
          <w:b/>
          <w:bCs/>
          <w:sz w:val="28"/>
          <w:szCs w:val="28"/>
        </w:rPr>
        <w:t xml:space="preserve">   ISSUE</w:t>
      </w:r>
      <w:r w:rsidR="009B138A">
        <w:rPr>
          <w:b/>
          <w:bCs/>
          <w:sz w:val="28"/>
          <w:szCs w:val="28"/>
        </w:rPr>
        <w:t xml:space="preserve"> </w:t>
      </w:r>
      <w:r w:rsidR="001D3C98" w:rsidRPr="00B866BC">
        <w:rPr>
          <w:b/>
          <w:bCs/>
          <w:sz w:val="28"/>
          <w:szCs w:val="28"/>
        </w:rPr>
        <w:t>(annexure-9 page -15)</w:t>
      </w:r>
      <w:r w:rsidR="009B138A">
        <w:rPr>
          <w:b/>
          <w:bCs/>
          <w:sz w:val="28"/>
          <w:szCs w:val="28"/>
        </w:rPr>
        <w:t xml:space="preserve"> </w:t>
      </w:r>
      <w:r w:rsidR="006A7DD2" w:rsidRPr="00B866BC">
        <w:rPr>
          <w:b/>
          <w:bCs/>
          <w:sz w:val="28"/>
          <w:szCs w:val="28"/>
        </w:rPr>
        <w:t>Amt. in Lacs</w:t>
      </w:r>
    </w:p>
    <w:p w:rsidR="006B286C" w:rsidRDefault="006B286C" w:rsidP="00B866BC">
      <w:pPr>
        <w:spacing w:line="480" w:lineRule="auto"/>
        <w:ind w:right="-187"/>
        <w:rPr>
          <w:b/>
          <w:bCs/>
          <w:sz w:val="28"/>
          <w:szCs w:val="28"/>
        </w:rPr>
      </w:pPr>
    </w:p>
    <w:tbl>
      <w:tblPr>
        <w:tblW w:w="9820" w:type="dxa"/>
        <w:tblInd w:w="-10" w:type="dxa"/>
        <w:tblLook w:val="04A0" w:firstRow="1" w:lastRow="0" w:firstColumn="1" w:lastColumn="0" w:noHBand="0" w:noVBand="1"/>
      </w:tblPr>
      <w:tblGrid>
        <w:gridCol w:w="775"/>
        <w:gridCol w:w="903"/>
        <w:gridCol w:w="820"/>
        <w:gridCol w:w="1150"/>
        <w:gridCol w:w="896"/>
        <w:gridCol w:w="661"/>
        <w:gridCol w:w="864"/>
        <w:gridCol w:w="661"/>
        <w:gridCol w:w="936"/>
        <w:gridCol w:w="629"/>
        <w:gridCol w:w="864"/>
        <w:gridCol w:w="661"/>
      </w:tblGrid>
      <w:tr w:rsidR="006B286C" w:rsidRPr="006B286C" w:rsidTr="006B286C">
        <w:trPr>
          <w:trHeight w:val="705"/>
        </w:trPr>
        <w:tc>
          <w:tcPr>
            <w:tcW w:w="740"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6B286C" w:rsidRPr="006B286C" w:rsidRDefault="006B286C" w:rsidP="006B286C">
            <w:pPr>
              <w:spacing w:after="0" w:line="240" w:lineRule="auto"/>
              <w:jc w:val="center"/>
              <w:rPr>
                <w:rFonts w:ascii="Calibri" w:eastAsia="Times New Roman" w:hAnsi="Calibri" w:cs="Calibri"/>
                <w:color w:val="000000"/>
                <w:szCs w:val="22"/>
              </w:rPr>
            </w:pPr>
            <w:r w:rsidRPr="006B286C">
              <w:rPr>
                <w:rFonts w:ascii="Calibri" w:eastAsia="Times New Roman" w:hAnsi="Calibri" w:cs="Calibri"/>
                <w:color w:val="000000"/>
                <w:szCs w:val="22"/>
              </w:rPr>
              <w:t>Total No of SHGs</w:t>
            </w:r>
          </w:p>
        </w:tc>
        <w:tc>
          <w:tcPr>
            <w:tcW w:w="600"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rsidR="006B286C" w:rsidRPr="006B286C" w:rsidRDefault="006B286C" w:rsidP="006B286C">
            <w:pPr>
              <w:spacing w:after="0" w:line="240" w:lineRule="auto"/>
              <w:jc w:val="center"/>
              <w:rPr>
                <w:rFonts w:ascii="Calibri" w:eastAsia="Times New Roman" w:hAnsi="Calibri" w:cs="Calibri"/>
                <w:color w:val="000000"/>
                <w:szCs w:val="22"/>
              </w:rPr>
            </w:pPr>
            <w:r w:rsidRPr="006B286C">
              <w:rPr>
                <w:rFonts w:ascii="Calibri" w:eastAsia="Times New Roman" w:hAnsi="Calibri" w:cs="Calibri"/>
                <w:color w:val="000000"/>
                <w:szCs w:val="22"/>
              </w:rPr>
              <w:t>Deposit</w:t>
            </w:r>
          </w:p>
        </w:tc>
        <w:tc>
          <w:tcPr>
            <w:tcW w:w="820"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6B286C" w:rsidRPr="006B286C" w:rsidRDefault="006B286C" w:rsidP="006B286C">
            <w:pPr>
              <w:spacing w:after="0" w:line="240" w:lineRule="auto"/>
              <w:jc w:val="center"/>
              <w:rPr>
                <w:rFonts w:ascii="Calibri" w:eastAsia="Times New Roman" w:hAnsi="Calibri" w:cs="Calibri"/>
                <w:color w:val="000000"/>
                <w:szCs w:val="22"/>
              </w:rPr>
            </w:pPr>
            <w:r w:rsidRPr="006B286C">
              <w:rPr>
                <w:rFonts w:ascii="Calibri" w:eastAsia="Times New Roman" w:hAnsi="Calibri" w:cs="Calibri"/>
                <w:color w:val="000000"/>
                <w:szCs w:val="22"/>
              </w:rPr>
              <w:t>Target</w:t>
            </w:r>
          </w:p>
        </w:tc>
        <w:tc>
          <w:tcPr>
            <w:tcW w:w="1060" w:type="dxa"/>
            <w:vMerge w:val="restart"/>
            <w:tcBorders>
              <w:top w:val="single" w:sz="8" w:space="0" w:color="auto"/>
              <w:left w:val="nil"/>
              <w:bottom w:val="single" w:sz="8" w:space="0" w:color="000000"/>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No. of SHG sponsored</w:t>
            </w:r>
          </w:p>
        </w:tc>
        <w:tc>
          <w:tcPr>
            <w:tcW w:w="168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B286C" w:rsidRPr="006B286C" w:rsidRDefault="006B286C" w:rsidP="006B286C">
            <w:pPr>
              <w:spacing w:after="0" w:line="240" w:lineRule="auto"/>
              <w:jc w:val="center"/>
              <w:rPr>
                <w:rFonts w:ascii="Arial" w:eastAsia="Times New Roman" w:hAnsi="Arial" w:cs="Arial"/>
                <w:color w:val="000000"/>
                <w:sz w:val="20"/>
              </w:rPr>
            </w:pPr>
            <w:r w:rsidRPr="006B286C">
              <w:rPr>
                <w:rFonts w:ascii="Arial" w:eastAsia="Times New Roman" w:hAnsi="Arial" w:cs="Arial"/>
                <w:color w:val="000000"/>
                <w:sz w:val="20"/>
              </w:rPr>
              <w:t>No Of SHGs Sanctioned</w:t>
            </w:r>
          </w:p>
        </w:tc>
        <w:tc>
          <w:tcPr>
            <w:tcW w:w="156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No. of SHGs Disbursed</w:t>
            </w:r>
          </w:p>
        </w:tc>
        <w:tc>
          <w:tcPr>
            <w:tcW w:w="180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B286C" w:rsidRPr="006B286C" w:rsidRDefault="006B286C" w:rsidP="006B286C">
            <w:pPr>
              <w:spacing w:after="0" w:line="240" w:lineRule="auto"/>
              <w:jc w:val="center"/>
              <w:rPr>
                <w:rFonts w:ascii="Arial" w:eastAsia="Times New Roman" w:hAnsi="Arial" w:cs="Arial"/>
                <w:color w:val="000000"/>
                <w:sz w:val="20"/>
              </w:rPr>
            </w:pPr>
            <w:r w:rsidRPr="006B286C">
              <w:rPr>
                <w:rFonts w:ascii="Arial" w:eastAsia="Times New Roman" w:hAnsi="Arial" w:cs="Arial"/>
                <w:color w:val="000000"/>
                <w:sz w:val="20"/>
              </w:rPr>
              <w:t>Pending Applications</w:t>
            </w:r>
          </w:p>
        </w:tc>
        <w:tc>
          <w:tcPr>
            <w:tcW w:w="156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O/S up to Quarter</w:t>
            </w:r>
          </w:p>
        </w:tc>
      </w:tr>
      <w:tr w:rsidR="006B286C" w:rsidRPr="006B286C" w:rsidTr="006B286C">
        <w:trPr>
          <w:trHeight w:val="510"/>
        </w:trPr>
        <w:tc>
          <w:tcPr>
            <w:tcW w:w="740" w:type="dxa"/>
            <w:vMerge/>
            <w:tcBorders>
              <w:top w:val="single" w:sz="8" w:space="0" w:color="auto"/>
              <w:left w:val="single" w:sz="8" w:space="0" w:color="auto"/>
              <w:bottom w:val="single" w:sz="4" w:space="0" w:color="auto"/>
              <w:right w:val="single" w:sz="4" w:space="0" w:color="auto"/>
            </w:tcBorders>
            <w:vAlign w:val="center"/>
            <w:hideMark/>
          </w:tcPr>
          <w:p w:rsidR="006B286C" w:rsidRPr="006B286C" w:rsidRDefault="006B286C" w:rsidP="006B286C">
            <w:pPr>
              <w:spacing w:after="0" w:line="240" w:lineRule="auto"/>
              <w:rPr>
                <w:rFonts w:ascii="Calibri" w:eastAsia="Times New Roman" w:hAnsi="Calibri" w:cs="Calibri"/>
                <w:color w:val="000000"/>
                <w:szCs w:val="22"/>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rsidR="006B286C" w:rsidRPr="006B286C" w:rsidRDefault="006B286C" w:rsidP="006B286C">
            <w:pPr>
              <w:spacing w:after="0" w:line="240" w:lineRule="auto"/>
              <w:rPr>
                <w:rFonts w:ascii="Calibri" w:eastAsia="Times New Roman" w:hAnsi="Calibri" w:cs="Calibri"/>
                <w:color w:val="000000"/>
                <w:szCs w:val="22"/>
              </w:rPr>
            </w:pPr>
          </w:p>
        </w:tc>
        <w:tc>
          <w:tcPr>
            <w:tcW w:w="820" w:type="dxa"/>
            <w:vMerge/>
            <w:tcBorders>
              <w:top w:val="single" w:sz="8" w:space="0" w:color="auto"/>
              <w:left w:val="single" w:sz="4" w:space="0" w:color="auto"/>
              <w:bottom w:val="single" w:sz="4" w:space="0" w:color="auto"/>
              <w:right w:val="single" w:sz="4" w:space="0" w:color="auto"/>
            </w:tcBorders>
            <w:vAlign w:val="center"/>
            <w:hideMark/>
          </w:tcPr>
          <w:p w:rsidR="006B286C" w:rsidRPr="006B286C" w:rsidRDefault="006B286C" w:rsidP="006B286C">
            <w:pPr>
              <w:spacing w:after="0" w:line="240" w:lineRule="auto"/>
              <w:rPr>
                <w:rFonts w:ascii="Calibri" w:eastAsia="Times New Roman" w:hAnsi="Calibri" w:cs="Calibri"/>
                <w:color w:val="000000"/>
                <w:szCs w:val="22"/>
              </w:rPr>
            </w:pPr>
          </w:p>
        </w:tc>
        <w:tc>
          <w:tcPr>
            <w:tcW w:w="1060" w:type="dxa"/>
            <w:vMerge/>
            <w:tcBorders>
              <w:top w:val="single" w:sz="8" w:space="0" w:color="auto"/>
              <w:left w:val="nil"/>
              <w:bottom w:val="single" w:sz="8" w:space="0" w:color="000000"/>
              <w:right w:val="single" w:sz="8" w:space="0" w:color="000000"/>
            </w:tcBorders>
            <w:vAlign w:val="center"/>
            <w:hideMark/>
          </w:tcPr>
          <w:p w:rsidR="006B286C" w:rsidRPr="006B286C" w:rsidRDefault="006B286C" w:rsidP="006B286C">
            <w:pPr>
              <w:spacing w:after="0" w:line="240" w:lineRule="auto"/>
              <w:rPr>
                <w:rFonts w:ascii="Arial" w:eastAsia="Times New Roman" w:hAnsi="Arial" w:cs="Arial"/>
                <w:color w:val="000000"/>
                <w:sz w:val="20"/>
              </w:rPr>
            </w:pPr>
          </w:p>
        </w:tc>
        <w:tc>
          <w:tcPr>
            <w:tcW w:w="1680" w:type="dxa"/>
            <w:gridSpan w:val="2"/>
            <w:vMerge/>
            <w:tcBorders>
              <w:top w:val="single" w:sz="8" w:space="0" w:color="auto"/>
              <w:left w:val="single" w:sz="8" w:space="0" w:color="000000"/>
              <w:bottom w:val="single" w:sz="8" w:space="0" w:color="000000"/>
              <w:right w:val="single" w:sz="8" w:space="0" w:color="000000"/>
            </w:tcBorders>
            <w:vAlign w:val="center"/>
            <w:hideMark/>
          </w:tcPr>
          <w:p w:rsidR="006B286C" w:rsidRPr="006B286C" w:rsidRDefault="006B286C" w:rsidP="006B286C">
            <w:pPr>
              <w:spacing w:after="0" w:line="240" w:lineRule="auto"/>
              <w:rPr>
                <w:rFonts w:ascii="Arial" w:eastAsia="Times New Roman" w:hAnsi="Arial" w:cs="Arial"/>
                <w:color w:val="000000"/>
                <w:sz w:val="20"/>
              </w:rPr>
            </w:pPr>
          </w:p>
        </w:tc>
        <w:tc>
          <w:tcPr>
            <w:tcW w:w="1560" w:type="dxa"/>
            <w:gridSpan w:val="2"/>
            <w:vMerge/>
            <w:tcBorders>
              <w:top w:val="single" w:sz="8" w:space="0" w:color="auto"/>
              <w:left w:val="single" w:sz="8" w:space="0" w:color="000000"/>
              <w:bottom w:val="single" w:sz="8" w:space="0" w:color="000000"/>
              <w:right w:val="single" w:sz="8" w:space="0" w:color="000000"/>
            </w:tcBorders>
            <w:vAlign w:val="center"/>
            <w:hideMark/>
          </w:tcPr>
          <w:p w:rsidR="006B286C" w:rsidRPr="006B286C" w:rsidRDefault="006B286C" w:rsidP="006B286C">
            <w:pPr>
              <w:spacing w:after="0" w:line="240" w:lineRule="auto"/>
              <w:rPr>
                <w:rFonts w:ascii="Arial" w:eastAsia="Times New Roman" w:hAnsi="Arial" w:cs="Arial"/>
                <w:color w:val="000000"/>
                <w:sz w:val="20"/>
              </w:rPr>
            </w:pPr>
          </w:p>
        </w:tc>
        <w:tc>
          <w:tcPr>
            <w:tcW w:w="1800" w:type="dxa"/>
            <w:gridSpan w:val="2"/>
            <w:vMerge/>
            <w:tcBorders>
              <w:top w:val="single" w:sz="8" w:space="0" w:color="auto"/>
              <w:left w:val="single" w:sz="8" w:space="0" w:color="000000"/>
              <w:bottom w:val="single" w:sz="8" w:space="0" w:color="000000"/>
              <w:right w:val="single" w:sz="8" w:space="0" w:color="000000"/>
            </w:tcBorders>
            <w:vAlign w:val="center"/>
            <w:hideMark/>
          </w:tcPr>
          <w:p w:rsidR="006B286C" w:rsidRPr="006B286C" w:rsidRDefault="006B286C" w:rsidP="006B286C">
            <w:pPr>
              <w:spacing w:after="0" w:line="240" w:lineRule="auto"/>
              <w:rPr>
                <w:rFonts w:ascii="Arial" w:eastAsia="Times New Roman" w:hAnsi="Arial" w:cs="Arial"/>
                <w:color w:val="000000"/>
                <w:sz w:val="20"/>
              </w:rPr>
            </w:pPr>
          </w:p>
        </w:tc>
        <w:tc>
          <w:tcPr>
            <w:tcW w:w="1560" w:type="dxa"/>
            <w:gridSpan w:val="2"/>
            <w:vMerge/>
            <w:tcBorders>
              <w:top w:val="single" w:sz="8" w:space="0" w:color="auto"/>
              <w:left w:val="single" w:sz="8" w:space="0" w:color="000000"/>
              <w:bottom w:val="single" w:sz="8" w:space="0" w:color="000000"/>
              <w:right w:val="single" w:sz="8" w:space="0" w:color="000000"/>
            </w:tcBorders>
            <w:vAlign w:val="center"/>
            <w:hideMark/>
          </w:tcPr>
          <w:p w:rsidR="006B286C" w:rsidRPr="006B286C" w:rsidRDefault="006B286C" w:rsidP="006B286C">
            <w:pPr>
              <w:spacing w:after="0" w:line="240" w:lineRule="auto"/>
              <w:rPr>
                <w:rFonts w:ascii="Arial" w:eastAsia="Times New Roman" w:hAnsi="Arial" w:cs="Arial"/>
                <w:color w:val="000000"/>
                <w:sz w:val="20"/>
              </w:rPr>
            </w:pPr>
          </w:p>
        </w:tc>
      </w:tr>
      <w:tr w:rsidR="006B286C" w:rsidRPr="006B286C" w:rsidTr="006B286C">
        <w:trPr>
          <w:trHeight w:val="600"/>
        </w:trPr>
        <w:tc>
          <w:tcPr>
            <w:tcW w:w="740" w:type="dxa"/>
            <w:tcBorders>
              <w:top w:val="nil"/>
              <w:left w:val="single" w:sz="8" w:space="0" w:color="auto"/>
              <w:bottom w:val="nil"/>
              <w:right w:val="single" w:sz="4" w:space="0" w:color="auto"/>
            </w:tcBorders>
            <w:shd w:val="clear" w:color="auto" w:fill="auto"/>
            <w:noWrap/>
            <w:vAlign w:val="bottom"/>
            <w:hideMark/>
          </w:tcPr>
          <w:p w:rsidR="006B286C" w:rsidRPr="006B286C" w:rsidRDefault="006B286C" w:rsidP="006B286C">
            <w:pPr>
              <w:spacing w:after="0" w:line="240" w:lineRule="auto"/>
              <w:rPr>
                <w:rFonts w:ascii="Calibri" w:eastAsia="Times New Roman" w:hAnsi="Calibri" w:cs="Calibri"/>
                <w:color w:val="000000"/>
                <w:szCs w:val="22"/>
              </w:rPr>
            </w:pPr>
            <w:r w:rsidRPr="006B286C">
              <w:rPr>
                <w:rFonts w:ascii="Calibri" w:eastAsia="Times New Roman" w:hAnsi="Calibri" w:cs="Calibri"/>
                <w:color w:val="000000"/>
                <w:szCs w:val="22"/>
              </w:rPr>
              <w:t>No.</w:t>
            </w:r>
          </w:p>
        </w:tc>
        <w:tc>
          <w:tcPr>
            <w:tcW w:w="600" w:type="dxa"/>
            <w:tcBorders>
              <w:top w:val="nil"/>
              <w:left w:val="nil"/>
              <w:bottom w:val="nil"/>
              <w:right w:val="single" w:sz="4" w:space="0" w:color="auto"/>
            </w:tcBorders>
            <w:shd w:val="clear" w:color="auto" w:fill="auto"/>
            <w:noWrap/>
            <w:vAlign w:val="bottom"/>
            <w:hideMark/>
          </w:tcPr>
          <w:p w:rsidR="006B286C" w:rsidRPr="006B286C" w:rsidRDefault="006B286C" w:rsidP="006B286C">
            <w:pPr>
              <w:spacing w:after="0" w:line="240" w:lineRule="auto"/>
              <w:rPr>
                <w:rFonts w:ascii="Calibri" w:eastAsia="Times New Roman" w:hAnsi="Calibri" w:cs="Calibri"/>
                <w:color w:val="000000"/>
                <w:szCs w:val="22"/>
              </w:rPr>
            </w:pPr>
            <w:r w:rsidRPr="006B286C">
              <w:rPr>
                <w:rFonts w:ascii="Calibri" w:eastAsia="Times New Roman" w:hAnsi="Calibri" w:cs="Calibri"/>
                <w:color w:val="000000"/>
                <w:szCs w:val="22"/>
              </w:rPr>
              <w:t>Amt.</w:t>
            </w:r>
          </w:p>
        </w:tc>
        <w:tc>
          <w:tcPr>
            <w:tcW w:w="820" w:type="dxa"/>
            <w:tcBorders>
              <w:top w:val="nil"/>
              <w:left w:val="nil"/>
              <w:bottom w:val="nil"/>
              <w:right w:val="single" w:sz="4" w:space="0" w:color="auto"/>
            </w:tcBorders>
            <w:shd w:val="clear" w:color="auto" w:fill="auto"/>
            <w:vAlign w:val="bottom"/>
            <w:hideMark/>
          </w:tcPr>
          <w:p w:rsidR="006B286C" w:rsidRPr="006B286C" w:rsidRDefault="006B286C" w:rsidP="006B286C">
            <w:pPr>
              <w:spacing w:after="0" w:line="240" w:lineRule="auto"/>
              <w:rPr>
                <w:rFonts w:ascii="Calibri" w:eastAsia="Times New Roman" w:hAnsi="Calibri" w:cs="Calibri"/>
                <w:color w:val="000000"/>
                <w:szCs w:val="22"/>
              </w:rPr>
            </w:pPr>
            <w:r w:rsidRPr="006B286C">
              <w:rPr>
                <w:rFonts w:ascii="Calibri" w:eastAsia="Times New Roman" w:hAnsi="Calibri" w:cs="Calibri"/>
                <w:color w:val="000000"/>
                <w:szCs w:val="22"/>
              </w:rPr>
              <w:t>No. Of SHG</w:t>
            </w:r>
          </w:p>
        </w:tc>
        <w:tc>
          <w:tcPr>
            <w:tcW w:w="106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No. Of SHG</w:t>
            </w:r>
          </w:p>
        </w:tc>
        <w:tc>
          <w:tcPr>
            <w:tcW w:w="110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58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c>
          <w:tcPr>
            <w:tcW w:w="104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52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c>
          <w:tcPr>
            <w:tcW w:w="116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64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c>
          <w:tcPr>
            <w:tcW w:w="1040" w:type="dxa"/>
            <w:tcBorders>
              <w:top w:val="nil"/>
              <w:left w:val="nil"/>
              <w:bottom w:val="nil"/>
              <w:right w:val="single" w:sz="8" w:space="0" w:color="000000"/>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A/c</w:t>
            </w:r>
          </w:p>
        </w:tc>
        <w:tc>
          <w:tcPr>
            <w:tcW w:w="520" w:type="dxa"/>
            <w:tcBorders>
              <w:top w:val="nil"/>
              <w:left w:val="nil"/>
              <w:bottom w:val="nil"/>
              <w:right w:val="single" w:sz="8" w:space="0" w:color="auto"/>
            </w:tcBorders>
            <w:shd w:val="clear" w:color="auto" w:fill="auto"/>
            <w:vAlign w:val="center"/>
            <w:hideMark/>
          </w:tcPr>
          <w:p w:rsidR="006B286C" w:rsidRPr="006B286C" w:rsidRDefault="006B286C" w:rsidP="006B286C">
            <w:pPr>
              <w:spacing w:after="0" w:line="240" w:lineRule="auto"/>
              <w:rPr>
                <w:rFonts w:ascii="Arial" w:eastAsia="Times New Roman" w:hAnsi="Arial" w:cs="Arial"/>
                <w:color w:val="000000"/>
                <w:sz w:val="20"/>
              </w:rPr>
            </w:pPr>
            <w:r w:rsidRPr="006B286C">
              <w:rPr>
                <w:rFonts w:ascii="Arial" w:eastAsia="Times New Roman" w:hAnsi="Arial" w:cs="Arial"/>
                <w:color w:val="000000"/>
                <w:sz w:val="20"/>
              </w:rPr>
              <w:t>Amt.</w:t>
            </w:r>
          </w:p>
        </w:tc>
      </w:tr>
      <w:tr w:rsidR="006B286C" w:rsidRPr="006B286C" w:rsidTr="006B286C">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286C" w:rsidRPr="006B286C" w:rsidRDefault="006B286C" w:rsidP="006B286C">
            <w:pPr>
              <w:spacing w:after="0" w:line="240" w:lineRule="auto"/>
              <w:jc w:val="right"/>
              <w:rPr>
                <w:rFonts w:ascii="Calibri" w:eastAsia="Times New Roman" w:hAnsi="Calibri" w:cs="Calibri"/>
                <w:color w:val="000000"/>
                <w:szCs w:val="22"/>
              </w:rPr>
            </w:pPr>
            <w:r w:rsidRPr="006B286C">
              <w:rPr>
                <w:rFonts w:ascii="Calibri" w:eastAsia="Times New Roman" w:hAnsi="Calibri" w:cs="Calibri"/>
                <w:color w:val="000000"/>
                <w:szCs w:val="22"/>
              </w:rPr>
              <w:t>10966</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6B286C" w:rsidRPr="006B286C" w:rsidRDefault="006B286C" w:rsidP="006B286C">
            <w:pPr>
              <w:spacing w:after="0" w:line="240" w:lineRule="auto"/>
              <w:jc w:val="right"/>
              <w:rPr>
                <w:rFonts w:ascii="Calibri" w:eastAsia="Times New Roman" w:hAnsi="Calibri" w:cs="Calibri"/>
                <w:color w:val="000000"/>
                <w:szCs w:val="22"/>
              </w:rPr>
            </w:pPr>
            <w:r w:rsidRPr="006B286C">
              <w:rPr>
                <w:rFonts w:ascii="Calibri" w:eastAsia="Times New Roman" w:hAnsi="Calibri" w:cs="Calibri"/>
                <w:color w:val="000000"/>
                <w:szCs w:val="22"/>
              </w:rPr>
              <w:t>886</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6B286C" w:rsidRPr="006B286C" w:rsidRDefault="006B286C" w:rsidP="006B286C">
            <w:pPr>
              <w:spacing w:after="0" w:line="240" w:lineRule="auto"/>
              <w:jc w:val="right"/>
              <w:rPr>
                <w:rFonts w:ascii="Calibri" w:eastAsia="Times New Roman" w:hAnsi="Calibri" w:cs="Calibri"/>
                <w:color w:val="000000"/>
                <w:szCs w:val="22"/>
              </w:rPr>
            </w:pPr>
            <w:r w:rsidRPr="006B286C">
              <w:rPr>
                <w:rFonts w:ascii="Calibri" w:eastAsia="Times New Roman" w:hAnsi="Calibri" w:cs="Calibri"/>
                <w:color w:val="000000"/>
                <w:szCs w:val="22"/>
              </w:rPr>
              <w:t>4468</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2801</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2784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2784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2784</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2784</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17</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17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3025</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B286C" w:rsidRPr="006B286C" w:rsidRDefault="006B286C" w:rsidP="006B286C">
            <w:pPr>
              <w:spacing w:after="0" w:line="240" w:lineRule="auto"/>
              <w:jc w:val="right"/>
              <w:rPr>
                <w:rFonts w:ascii="Arial" w:eastAsia="Times New Roman" w:hAnsi="Arial" w:cs="Arial"/>
                <w:color w:val="000000"/>
                <w:sz w:val="20"/>
              </w:rPr>
            </w:pPr>
            <w:r w:rsidRPr="006B286C">
              <w:rPr>
                <w:rFonts w:ascii="Arial" w:eastAsia="Times New Roman" w:hAnsi="Arial" w:cs="Arial"/>
                <w:color w:val="000000"/>
                <w:sz w:val="20"/>
              </w:rPr>
              <w:t>2846</w:t>
            </w:r>
          </w:p>
        </w:tc>
      </w:tr>
    </w:tbl>
    <w:p w:rsidR="006A7DD2" w:rsidRPr="006362F7" w:rsidRDefault="006A7DD2" w:rsidP="006362F7">
      <w:pPr>
        <w:spacing w:line="240" w:lineRule="auto"/>
        <w:ind w:right="-187"/>
        <w:rPr>
          <w:rFonts w:cstheme="minorHAnsi"/>
          <w:b/>
          <w:bCs/>
          <w:sz w:val="28"/>
          <w:szCs w:val="28"/>
        </w:rPr>
      </w:pPr>
    </w:p>
    <w:p w:rsidR="000E4343" w:rsidRDefault="00DB6272" w:rsidP="00850B9A">
      <w:pPr>
        <w:spacing w:line="240" w:lineRule="auto"/>
        <w:ind w:right="-187"/>
        <w:jc w:val="both"/>
        <w:rPr>
          <w:rFonts w:cstheme="minorHAnsi"/>
          <w:b/>
          <w:bCs/>
          <w:sz w:val="28"/>
          <w:szCs w:val="28"/>
        </w:rPr>
      </w:pPr>
      <w:r>
        <w:rPr>
          <w:rFonts w:cstheme="minorHAnsi"/>
          <w:b/>
          <w:bCs/>
          <w:sz w:val="28"/>
          <w:szCs w:val="28"/>
        </w:rPr>
        <w:t>1</w:t>
      </w:r>
      <w:r w:rsidR="00C00589">
        <w:rPr>
          <w:rFonts w:cstheme="minorHAnsi"/>
          <w:b/>
          <w:bCs/>
          <w:sz w:val="28"/>
          <w:szCs w:val="28"/>
        </w:rPr>
        <w:t>5</w:t>
      </w:r>
      <w:r w:rsidR="00850B9A">
        <w:rPr>
          <w:rFonts w:cstheme="minorHAnsi"/>
          <w:b/>
          <w:bCs/>
          <w:sz w:val="28"/>
          <w:szCs w:val="28"/>
        </w:rPr>
        <w:t>.</w:t>
      </w:r>
      <w:r w:rsidR="00850B9A" w:rsidRPr="00DB6272">
        <w:rPr>
          <w:rFonts w:cstheme="minorHAnsi"/>
          <w:b/>
          <w:bCs/>
          <w:sz w:val="28"/>
          <w:szCs w:val="28"/>
        </w:rPr>
        <w:t xml:space="preserve"> Details</w:t>
      </w:r>
      <w:r w:rsidR="000E4343" w:rsidRPr="00DB6272">
        <w:rPr>
          <w:rFonts w:cstheme="minorHAnsi"/>
          <w:b/>
          <w:bCs/>
          <w:sz w:val="28"/>
          <w:szCs w:val="28"/>
        </w:rPr>
        <w:t xml:space="preserve"> of villages</w:t>
      </w:r>
      <w:r w:rsidR="00850B9A">
        <w:rPr>
          <w:rFonts w:cstheme="minorHAnsi"/>
          <w:b/>
          <w:bCs/>
          <w:sz w:val="28"/>
          <w:szCs w:val="28"/>
        </w:rPr>
        <w:t>/Branches facing connectivity issue for</w:t>
      </w:r>
      <w:r w:rsidR="00106810" w:rsidRPr="00DB6272">
        <w:rPr>
          <w:rFonts w:cstheme="minorHAnsi"/>
          <w:b/>
          <w:bCs/>
          <w:sz w:val="28"/>
          <w:szCs w:val="28"/>
        </w:rPr>
        <w:t xml:space="preserve"> extending</w:t>
      </w:r>
      <w:r w:rsidR="00850B9A">
        <w:rPr>
          <w:rFonts w:cstheme="minorHAnsi"/>
          <w:b/>
          <w:bCs/>
          <w:sz w:val="28"/>
          <w:szCs w:val="28"/>
        </w:rPr>
        <w:t xml:space="preserve"> basic</w:t>
      </w:r>
      <w:r w:rsidR="00106810" w:rsidRPr="00DB6272">
        <w:rPr>
          <w:rFonts w:cstheme="minorHAnsi"/>
          <w:b/>
          <w:bCs/>
          <w:sz w:val="28"/>
          <w:szCs w:val="28"/>
        </w:rPr>
        <w:t xml:space="preserve"> </w:t>
      </w:r>
      <w:r w:rsidR="00850B9A">
        <w:rPr>
          <w:rFonts w:cstheme="minorHAnsi"/>
          <w:b/>
          <w:bCs/>
          <w:sz w:val="28"/>
          <w:szCs w:val="28"/>
        </w:rPr>
        <w:t>B</w:t>
      </w:r>
      <w:r w:rsidR="00106810" w:rsidRPr="00DB6272">
        <w:rPr>
          <w:rFonts w:cstheme="minorHAnsi"/>
          <w:b/>
          <w:bCs/>
          <w:sz w:val="28"/>
          <w:szCs w:val="28"/>
        </w:rPr>
        <w:t>anking services</w:t>
      </w:r>
    </w:p>
    <w:p w:rsidR="002114F7" w:rsidRDefault="002114F7" w:rsidP="002114F7">
      <w:pPr>
        <w:spacing w:line="240" w:lineRule="auto"/>
        <w:ind w:right="-187"/>
        <w:jc w:val="both"/>
        <w:rPr>
          <w:rFonts w:cstheme="minorHAnsi"/>
          <w:b/>
          <w:bCs/>
          <w:sz w:val="28"/>
          <w:szCs w:val="28"/>
        </w:rPr>
      </w:pPr>
    </w:p>
    <w:p w:rsidR="006A7DD2" w:rsidRPr="00DB6272" w:rsidRDefault="006A7DD2" w:rsidP="002114F7">
      <w:pPr>
        <w:spacing w:line="240" w:lineRule="auto"/>
        <w:ind w:right="-187"/>
        <w:jc w:val="both"/>
        <w:rPr>
          <w:rFonts w:cstheme="minorHAnsi"/>
          <w:b/>
          <w:bCs/>
          <w:sz w:val="28"/>
          <w:szCs w:val="28"/>
        </w:rPr>
      </w:pPr>
      <w:r>
        <w:rPr>
          <w:rFonts w:cstheme="minorHAnsi"/>
          <w:b/>
          <w:bCs/>
          <w:sz w:val="28"/>
          <w:szCs w:val="28"/>
        </w:rPr>
        <w:t xml:space="preserve"> </w:t>
      </w:r>
      <w:r w:rsidRPr="006A7DD2">
        <w:rPr>
          <w:rFonts w:cstheme="minorHAnsi"/>
          <w:sz w:val="28"/>
          <w:szCs w:val="28"/>
        </w:rPr>
        <w:t xml:space="preserve">Most of the villages in Kaparada </w:t>
      </w:r>
      <w:r w:rsidR="008A2FB9">
        <w:rPr>
          <w:rFonts w:cstheme="minorHAnsi"/>
          <w:sz w:val="28"/>
          <w:szCs w:val="28"/>
        </w:rPr>
        <w:t>Taluka and few in Dharampur T</w:t>
      </w:r>
      <w:r w:rsidRPr="006A7DD2">
        <w:rPr>
          <w:rFonts w:cstheme="minorHAnsi"/>
          <w:sz w:val="28"/>
          <w:szCs w:val="28"/>
        </w:rPr>
        <w:t>aluka do not have connectivity which is a gre</w:t>
      </w:r>
      <w:r w:rsidR="00B866BC">
        <w:rPr>
          <w:rFonts w:cstheme="minorHAnsi"/>
          <w:sz w:val="28"/>
          <w:szCs w:val="28"/>
        </w:rPr>
        <w:t>a</w:t>
      </w:r>
      <w:r w:rsidRPr="006A7DD2">
        <w:rPr>
          <w:rFonts w:cstheme="minorHAnsi"/>
          <w:sz w:val="28"/>
          <w:szCs w:val="28"/>
        </w:rPr>
        <w:t xml:space="preserve">t </w:t>
      </w:r>
      <w:r w:rsidR="00B866BC" w:rsidRPr="006A7DD2">
        <w:rPr>
          <w:rFonts w:cstheme="minorHAnsi"/>
          <w:sz w:val="28"/>
          <w:szCs w:val="28"/>
        </w:rPr>
        <w:t>hindrance</w:t>
      </w:r>
      <w:r w:rsidRPr="006A7DD2">
        <w:rPr>
          <w:rFonts w:cstheme="minorHAnsi"/>
          <w:sz w:val="28"/>
          <w:szCs w:val="28"/>
        </w:rPr>
        <w:t xml:space="preserve"> in providing basic banking facilities at door step of the villagers. Given under villages are some of those where measure connectivity issue is there and have been reported by the various banks in the area:</w:t>
      </w:r>
    </w:p>
    <w:p w:rsidR="002F66B4" w:rsidRPr="003D5AAC" w:rsidRDefault="002F66B4" w:rsidP="002F66B4">
      <w:pPr>
        <w:pStyle w:val="ListParagraph"/>
        <w:spacing w:line="240" w:lineRule="auto"/>
        <w:ind w:right="-187"/>
        <w:rPr>
          <w:rFonts w:cstheme="minorHAnsi"/>
          <w:b/>
          <w:bCs/>
          <w:sz w:val="28"/>
          <w:szCs w:val="28"/>
        </w:rPr>
      </w:pPr>
    </w:p>
    <w:tbl>
      <w:tblPr>
        <w:tblStyle w:val="TableGrid"/>
        <w:tblW w:w="9967" w:type="dxa"/>
        <w:tblInd w:w="198" w:type="dxa"/>
        <w:tblLayout w:type="fixed"/>
        <w:tblLook w:val="04A0" w:firstRow="1" w:lastRow="0" w:firstColumn="1" w:lastColumn="0" w:noHBand="0" w:noVBand="1"/>
      </w:tblPr>
      <w:tblGrid>
        <w:gridCol w:w="392"/>
        <w:gridCol w:w="1295"/>
        <w:gridCol w:w="3420"/>
        <w:gridCol w:w="2093"/>
        <w:gridCol w:w="2767"/>
      </w:tblGrid>
      <w:tr w:rsidR="006D74E2" w:rsidRPr="003D5AAC" w:rsidTr="00B866BC">
        <w:trPr>
          <w:trHeight w:val="594"/>
        </w:trPr>
        <w:tc>
          <w:tcPr>
            <w:tcW w:w="392"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Sr.</w:t>
            </w:r>
          </w:p>
        </w:tc>
        <w:tc>
          <w:tcPr>
            <w:tcW w:w="1295" w:type="dxa"/>
            <w:vAlign w:val="center"/>
          </w:tcPr>
          <w:p w:rsidR="00006038" w:rsidRPr="003D5AAC" w:rsidRDefault="002F66B4" w:rsidP="002F66B4">
            <w:pPr>
              <w:jc w:val="center"/>
              <w:rPr>
                <w:b/>
                <w:bCs/>
              </w:rPr>
            </w:pPr>
            <w:r>
              <w:rPr>
                <w:b/>
                <w:bCs/>
              </w:rPr>
              <w:t>Block</w:t>
            </w:r>
          </w:p>
        </w:tc>
        <w:tc>
          <w:tcPr>
            <w:tcW w:w="3420" w:type="dxa"/>
            <w:vAlign w:val="center"/>
          </w:tcPr>
          <w:p w:rsidR="00006038" w:rsidRPr="002F66B4" w:rsidRDefault="002F66B4" w:rsidP="002F66B4">
            <w:pPr>
              <w:jc w:val="center"/>
              <w:rPr>
                <w:rFonts w:cstheme="minorHAnsi"/>
                <w:b/>
                <w:bCs/>
                <w:szCs w:val="22"/>
              </w:rPr>
            </w:pPr>
            <w:r w:rsidRPr="002F66B4">
              <w:rPr>
                <w:rFonts w:cstheme="minorHAnsi"/>
                <w:b/>
                <w:bCs/>
                <w:szCs w:val="22"/>
              </w:rPr>
              <w:t>Village</w:t>
            </w:r>
          </w:p>
        </w:tc>
        <w:tc>
          <w:tcPr>
            <w:tcW w:w="2093"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Status of connectivity</w:t>
            </w:r>
          </w:p>
        </w:tc>
        <w:tc>
          <w:tcPr>
            <w:tcW w:w="2767" w:type="dxa"/>
            <w:vAlign w:val="center"/>
          </w:tcPr>
          <w:p w:rsidR="00006038" w:rsidRPr="003D5AAC" w:rsidRDefault="002F66B4" w:rsidP="002F66B4">
            <w:pPr>
              <w:pStyle w:val="ListParagraph"/>
              <w:ind w:left="0" w:right="-187"/>
              <w:jc w:val="center"/>
              <w:rPr>
                <w:rFonts w:cstheme="minorHAnsi"/>
                <w:b/>
                <w:bCs/>
                <w:szCs w:val="22"/>
              </w:rPr>
            </w:pPr>
            <w:r>
              <w:rPr>
                <w:rFonts w:cstheme="minorHAnsi"/>
                <w:b/>
                <w:bCs/>
                <w:szCs w:val="22"/>
              </w:rPr>
              <w:t>Action taken / proposed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1</w:t>
            </w:r>
          </w:p>
        </w:tc>
        <w:tc>
          <w:tcPr>
            <w:tcW w:w="1295" w:type="dxa"/>
            <w:vAlign w:val="center"/>
          </w:tcPr>
          <w:p w:rsidR="00B866BC" w:rsidRDefault="00B866BC" w:rsidP="002F66B4">
            <w:pPr>
              <w:jc w:val="center"/>
              <w:rPr>
                <w:b/>
                <w:bCs/>
              </w:rPr>
            </w:pPr>
            <w:r>
              <w:rPr>
                <w:b/>
                <w:bCs/>
              </w:rPr>
              <w:t>Kaparada</w:t>
            </w:r>
          </w:p>
        </w:tc>
        <w:tc>
          <w:tcPr>
            <w:tcW w:w="3420" w:type="dxa"/>
            <w:vAlign w:val="center"/>
          </w:tcPr>
          <w:p w:rsidR="00B866BC" w:rsidRPr="002F66B4" w:rsidRDefault="00B866BC" w:rsidP="006A7DD2">
            <w:pPr>
              <w:jc w:val="both"/>
              <w:rPr>
                <w:rFonts w:cstheme="minorHAnsi"/>
                <w:b/>
                <w:bCs/>
                <w:szCs w:val="22"/>
              </w:rPr>
            </w:pPr>
            <w:r>
              <w:rPr>
                <w:rFonts w:cstheme="minorHAnsi"/>
                <w:b/>
                <w:bCs/>
                <w:szCs w:val="22"/>
              </w:rPr>
              <w:t>Astol,Eklera,Pandhardevi,Mendha, Ketki,Umali,Kastonia,Mani,Amba Jungal, Karjun</w:t>
            </w:r>
          </w:p>
        </w:tc>
        <w:tc>
          <w:tcPr>
            <w:tcW w:w="2093"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Very poor or unavailable</w:t>
            </w:r>
          </w:p>
        </w:tc>
        <w:tc>
          <w:tcPr>
            <w:tcW w:w="2767" w:type="dxa"/>
            <w:vMerge w:val="restart"/>
            <w:vAlign w:val="center"/>
          </w:tcPr>
          <w:p w:rsidR="00B866BC" w:rsidRPr="00273227" w:rsidRDefault="00B866BC" w:rsidP="00B866BC">
            <w:pPr>
              <w:pStyle w:val="ListParagraph"/>
              <w:ind w:left="0" w:right="-187"/>
              <w:jc w:val="center"/>
              <w:rPr>
                <w:rFonts w:cstheme="minorHAnsi"/>
                <w:b/>
                <w:bCs/>
                <w:sz w:val="20"/>
              </w:rPr>
            </w:pPr>
            <w:r w:rsidRPr="00273227">
              <w:rPr>
                <w:rFonts w:cstheme="minorHAnsi"/>
                <w:b/>
                <w:bCs/>
                <w:sz w:val="20"/>
              </w:rPr>
              <w:t>BSNL</w:t>
            </w:r>
            <w:r>
              <w:rPr>
                <w:rFonts w:cstheme="minorHAnsi"/>
                <w:b/>
                <w:bCs/>
                <w:sz w:val="20"/>
              </w:rPr>
              <w:t xml:space="preserve"> officials should</w:t>
            </w:r>
            <w:r w:rsidRPr="00273227">
              <w:rPr>
                <w:rFonts w:cstheme="minorHAnsi"/>
                <w:b/>
                <w:bCs/>
                <w:sz w:val="20"/>
              </w:rPr>
              <w:t xml:space="preserve"> take </w:t>
            </w:r>
            <w:r>
              <w:rPr>
                <w:rFonts w:cstheme="minorHAnsi"/>
                <w:b/>
                <w:bCs/>
                <w:sz w:val="20"/>
              </w:rPr>
              <w:t xml:space="preserve">necessary steps </w:t>
            </w:r>
            <w:r w:rsidRPr="00273227">
              <w:rPr>
                <w:rFonts w:cstheme="minorHAnsi"/>
                <w:b/>
                <w:bCs/>
                <w:sz w:val="20"/>
              </w:rPr>
              <w:t>to</w:t>
            </w:r>
            <w:r>
              <w:rPr>
                <w:rFonts w:cstheme="minorHAnsi"/>
                <w:b/>
                <w:bCs/>
                <w:sz w:val="20"/>
              </w:rPr>
              <w:t xml:space="preserve"> resolve connectivity issue at various branches as well as in villages so that uninterrupted banking facilities may be provided.</w:t>
            </w:r>
          </w:p>
        </w:tc>
      </w:tr>
      <w:tr w:rsidR="00B866BC" w:rsidRPr="003D5AAC" w:rsidTr="00B866BC">
        <w:trPr>
          <w:trHeight w:val="594"/>
        </w:trPr>
        <w:tc>
          <w:tcPr>
            <w:tcW w:w="392" w:type="dxa"/>
            <w:vAlign w:val="center"/>
          </w:tcPr>
          <w:p w:rsidR="00B866BC" w:rsidRDefault="00B866BC" w:rsidP="002F66B4">
            <w:pPr>
              <w:pStyle w:val="ListParagraph"/>
              <w:ind w:left="0" w:right="-187"/>
              <w:jc w:val="center"/>
              <w:rPr>
                <w:rFonts w:cstheme="minorHAnsi"/>
                <w:b/>
                <w:bCs/>
                <w:szCs w:val="22"/>
              </w:rPr>
            </w:pPr>
            <w:r>
              <w:rPr>
                <w:rFonts w:cstheme="minorHAnsi"/>
                <w:b/>
                <w:bCs/>
                <w:szCs w:val="22"/>
              </w:rPr>
              <w:t>2</w:t>
            </w:r>
          </w:p>
        </w:tc>
        <w:tc>
          <w:tcPr>
            <w:tcW w:w="1295" w:type="dxa"/>
            <w:vAlign w:val="center"/>
          </w:tcPr>
          <w:p w:rsidR="00B866BC" w:rsidRDefault="00B866BC" w:rsidP="002F66B4">
            <w:pPr>
              <w:jc w:val="center"/>
              <w:rPr>
                <w:b/>
                <w:bCs/>
              </w:rPr>
            </w:pPr>
            <w:r>
              <w:rPr>
                <w:b/>
                <w:bCs/>
              </w:rPr>
              <w:t>Dharampur</w:t>
            </w:r>
          </w:p>
        </w:tc>
        <w:tc>
          <w:tcPr>
            <w:tcW w:w="3420" w:type="dxa"/>
            <w:vAlign w:val="center"/>
          </w:tcPr>
          <w:p w:rsidR="00B866BC" w:rsidRPr="002F66B4" w:rsidRDefault="00B866BC" w:rsidP="002F66B4">
            <w:pPr>
              <w:jc w:val="center"/>
              <w:rPr>
                <w:rFonts w:cstheme="minorHAnsi"/>
                <w:b/>
                <w:bCs/>
                <w:szCs w:val="22"/>
              </w:rPr>
            </w:pPr>
            <w:r>
              <w:rPr>
                <w:rFonts w:cstheme="minorHAnsi"/>
                <w:b/>
                <w:bCs/>
                <w:szCs w:val="22"/>
              </w:rPr>
              <w:t>Khatana, Barsol,Tiskari Talat,Moti Korvad</w:t>
            </w:r>
          </w:p>
        </w:tc>
        <w:tc>
          <w:tcPr>
            <w:tcW w:w="2093" w:type="dxa"/>
            <w:vAlign w:val="center"/>
          </w:tcPr>
          <w:p w:rsidR="00B866BC" w:rsidRDefault="00B866BC" w:rsidP="00273227">
            <w:pPr>
              <w:pStyle w:val="ListParagraph"/>
              <w:numPr>
                <w:ilvl w:val="0"/>
                <w:numId w:val="20"/>
              </w:numPr>
              <w:ind w:right="-187"/>
              <w:jc w:val="center"/>
              <w:rPr>
                <w:rFonts w:cstheme="minorHAnsi"/>
                <w:b/>
                <w:bCs/>
                <w:szCs w:val="22"/>
              </w:rPr>
            </w:pPr>
            <w:r>
              <w:rPr>
                <w:rFonts w:cstheme="minorHAnsi"/>
                <w:b/>
                <w:bCs/>
                <w:szCs w:val="22"/>
              </w:rPr>
              <w:t>Do -</w:t>
            </w:r>
          </w:p>
        </w:tc>
        <w:tc>
          <w:tcPr>
            <w:tcW w:w="2767" w:type="dxa"/>
            <w:vMerge/>
            <w:vAlign w:val="center"/>
          </w:tcPr>
          <w:p w:rsidR="00B866BC" w:rsidRPr="00B866BC" w:rsidRDefault="00B866BC" w:rsidP="00B866BC">
            <w:pPr>
              <w:ind w:left="360" w:right="-187"/>
              <w:rPr>
                <w:rFonts w:cstheme="minorHAnsi"/>
                <w:b/>
                <w:bCs/>
                <w:szCs w:val="22"/>
              </w:rPr>
            </w:pPr>
          </w:p>
        </w:tc>
      </w:tr>
    </w:tbl>
    <w:p w:rsidR="00C0384A" w:rsidRDefault="00C0384A" w:rsidP="002C620B">
      <w:pPr>
        <w:rPr>
          <w:rFonts w:ascii="Arial" w:eastAsia="Times New Roman" w:hAnsi="Arial" w:cs="Arial"/>
          <w:color w:val="000000"/>
          <w:sz w:val="24"/>
          <w:szCs w:val="24"/>
          <w:lang w:eastAsia="en-IN" w:bidi="gu-IN"/>
        </w:rPr>
      </w:pPr>
    </w:p>
    <w:p w:rsidR="00507BDF" w:rsidRDefault="00DB6272" w:rsidP="006362F7">
      <w:pPr>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w:t>
      </w:r>
      <w:r w:rsidR="00C00589">
        <w:rPr>
          <w:rFonts w:ascii="Arial" w:eastAsia="Times New Roman" w:hAnsi="Arial" w:cs="Arial"/>
          <w:b/>
          <w:bCs/>
          <w:color w:val="000000"/>
          <w:sz w:val="24"/>
          <w:szCs w:val="24"/>
          <w:lang w:eastAsia="en-IN" w:bidi="gu-IN"/>
        </w:rPr>
        <w:t>6</w:t>
      </w:r>
      <w:r>
        <w:rPr>
          <w:rFonts w:ascii="Arial" w:eastAsia="Times New Roman" w:hAnsi="Arial" w:cs="Arial"/>
          <w:b/>
          <w:bCs/>
          <w:color w:val="000000"/>
          <w:sz w:val="24"/>
          <w:szCs w:val="24"/>
          <w:lang w:eastAsia="en-IN" w:bidi="gu-IN"/>
        </w:rPr>
        <w:t>.D</w:t>
      </w:r>
      <w:r w:rsidR="00551481" w:rsidRPr="00DB6272">
        <w:rPr>
          <w:rFonts w:ascii="Arial" w:eastAsia="Times New Roman" w:hAnsi="Arial" w:cs="Arial"/>
          <w:b/>
          <w:bCs/>
          <w:color w:val="000000"/>
          <w:sz w:val="24"/>
          <w:szCs w:val="24"/>
          <w:lang w:eastAsia="en-IN" w:bidi="gu-IN"/>
        </w:rPr>
        <w:t>etails of outdoor Financial Literacy Camps conducted by Rural Branches of th</w:t>
      </w:r>
      <w:r w:rsidR="00C2288D" w:rsidRPr="00DB6272">
        <w:rPr>
          <w:rFonts w:ascii="Arial" w:eastAsia="Times New Roman" w:hAnsi="Arial" w:cs="Arial"/>
          <w:b/>
          <w:bCs/>
          <w:color w:val="000000"/>
          <w:sz w:val="24"/>
          <w:szCs w:val="24"/>
          <w:lang w:eastAsia="en-IN" w:bidi="gu-IN"/>
        </w:rPr>
        <w:t xml:space="preserve">e Banks - </w:t>
      </w:r>
      <w:r w:rsidR="00B805BA" w:rsidRPr="00DB6272">
        <w:rPr>
          <w:rFonts w:ascii="Arial" w:eastAsia="Times New Roman" w:hAnsi="Arial" w:cs="Arial"/>
          <w:b/>
          <w:bCs/>
          <w:color w:val="000000"/>
          <w:sz w:val="24"/>
          <w:szCs w:val="24"/>
          <w:lang w:eastAsia="en-IN" w:bidi="gu-IN"/>
        </w:rPr>
        <w:t xml:space="preserve">     </w:t>
      </w:r>
      <w:r w:rsidR="00507BDF" w:rsidRPr="00DB6272">
        <w:rPr>
          <w:rFonts w:ascii="Arial" w:eastAsia="Times New Roman" w:hAnsi="Arial" w:cs="Arial"/>
          <w:b/>
          <w:bCs/>
          <w:color w:val="000000"/>
          <w:sz w:val="24"/>
          <w:szCs w:val="24"/>
          <w:lang w:eastAsia="en-IN" w:bidi="gu-IN"/>
        </w:rPr>
        <w:t>Annexure 10</w:t>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rFonts w:ascii="Arial" w:eastAsia="Times New Roman" w:hAnsi="Arial" w:cs="Arial"/>
          <w:b/>
          <w:bCs/>
          <w:color w:val="000000"/>
          <w:sz w:val="24"/>
          <w:szCs w:val="24"/>
          <w:lang w:eastAsia="en-IN" w:bidi="gu-IN"/>
        </w:rPr>
        <w:tab/>
      </w:r>
      <w:r w:rsidR="00507BDF" w:rsidRPr="00DB6272">
        <w:rPr>
          <w:b/>
          <w:bCs/>
          <w:sz w:val="28"/>
          <w:szCs w:val="28"/>
        </w:rPr>
        <w:t>(PAGE 1</w:t>
      </w:r>
      <w:r w:rsidR="002D16A6">
        <w:rPr>
          <w:b/>
          <w:bCs/>
          <w:sz w:val="28"/>
          <w:szCs w:val="28"/>
        </w:rPr>
        <w:t>6</w:t>
      </w:r>
      <w:r w:rsidR="00507BDF" w:rsidRPr="00DB6272">
        <w:rPr>
          <w:b/>
          <w:bCs/>
          <w:sz w:val="28"/>
          <w:szCs w:val="28"/>
        </w:rPr>
        <w:t>)</w:t>
      </w:r>
    </w:p>
    <w:tbl>
      <w:tblPr>
        <w:tblStyle w:val="TableGrid"/>
        <w:tblpPr w:leftFromText="180" w:rightFromText="180" w:vertAnchor="text" w:horzAnchor="margin" w:tblpY="347"/>
        <w:tblW w:w="0" w:type="auto"/>
        <w:tblLayout w:type="fixed"/>
        <w:tblLook w:val="04A0" w:firstRow="1" w:lastRow="0" w:firstColumn="1" w:lastColumn="0" w:noHBand="0" w:noVBand="1"/>
      </w:tblPr>
      <w:tblGrid>
        <w:gridCol w:w="508"/>
        <w:gridCol w:w="1665"/>
        <w:gridCol w:w="1426"/>
        <w:gridCol w:w="841"/>
        <w:gridCol w:w="841"/>
        <w:gridCol w:w="974"/>
        <w:gridCol w:w="1863"/>
        <w:gridCol w:w="1290"/>
      </w:tblGrid>
      <w:tr w:rsidR="00D47CF1" w:rsidRPr="000C1EAD" w:rsidTr="00D47CF1">
        <w:trPr>
          <w:trHeight w:val="605"/>
        </w:trPr>
        <w:tc>
          <w:tcPr>
            <w:tcW w:w="508" w:type="dxa"/>
            <w:vMerge w:val="restart"/>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Sr.</w:t>
            </w:r>
          </w:p>
        </w:tc>
        <w:tc>
          <w:tcPr>
            <w:tcW w:w="1665" w:type="dxa"/>
            <w:vMerge w:val="restart"/>
          </w:tcPr>
          <w:p w:rsidR="00507BDF" w:rsidRPr="00E571D4" w:rsidRDefault="00507BDF" w:rsidP="00E571D4">
            <w:pPr>
              <w:rPr>
                <w:rFonts w:ascii="Arial" w:eastAsia="Times New Roman" w:hAnsi="Arial" w:cs="Arial"/>
                <w:b/>
                <w:bCs/>
                <w:szCs w:val="22"/>
                <w:lang w:eastAsia="en-IN" w:bidi="gu-IN"/>
              </w:rPr>
            </w:pPr>
            <w:r w:rsidRPr="00E571D4">
              <w:rPr>
                <w:rFonts w:ascii="Arial" w:eastAsia="Times New Roman" w:hAnsi="Arial" w:cs="Arial"/>
                <w:b/>
                <w:bCs/>
                <w:szCs w:val="22"/>
                <w:lang w:eastAsia="en-IN" w:bidi="gu-IN"/>
              </w:rPr>
              <w:t>Name of Bank</w:t>
            </w:r>
            <w:r w:rsidR="00921CEC" w:rsidRPr="00E571D4">
              <w:rPr>
                <w:rFonts w:ascii="Arial" w:eastAsia="Times New Roman" w:hAnsi="Arial" w:cs="Arial"/>
                <w:b/>
                <w:bCs/>
                <w:szCs w:val="22"/>
                <w:lang w:eastAsia="en-IN" w:bidi="gu-IN"/>
              </w:rPr>
              <w:t>/branc</w:t>
            </w:r>
            <w:r w:rsidR="00E571D4">
              <w:rPr>
                <w:rFonts w:ascii="Arial" w:eastAsia="Times New Roman" w:hAnsi="Arial" w:cs="Arial"/>
                <w:b/>
                <w:bCs/>
                <w:szCs w:val="22"/>
                <w:lang w:eastAsia="en-IN" w:bidi="gu-IN"/>
              </w:rPr>
              <w:t>h</w:t>
            </w:r>
          </w:p>
        </w:tc>
        <w:tc>
          <w:tcPr>
            <w:tcW w:w="1426" w:type="dxa"/>
            <w:vMerge w:val="restart"/>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No.of FL Camps conducted  in the district during the quarter</w:t>
            </w:r>
          </w:p>
        </w:tc>
        <w:tc>
          <w:tcPr>
            <w:tcW w:w="5809" w:type="dxa"/>
            <w:gridSpan w:val="5"/>
            <w:tcBorders>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No. of Rural branches who have conducted FL Camps during the quarter</w:t>
            </w:r>
          </w:p>
        </w:tc>
      </w:tr>
      <w:tr w:rsidR="00D47CF1" w:rsidRPr="000C1EAD" w:rsidTr="00D47CF1">
        <w:trPr>
          <w:trHeight w:val="902"/>
        </w:trPr>
        <w:tc>
          <w:tcPr>
            <w:tcW w:w="508" w:type="dxa"/>
            <w:vMerge/>
          </w:tcPr>
          <w:p w:rsidR="00507BDF" w:rsidRPr="00555D82" w:rsidRDefault="00507BDF" w:rsidP="00507BDF">
            <w:pPr>
              <w:rPr>
                <w:rFonts w:ascii="Arial" w:eastAsia="Times New Roman" w:hAnsi="Arial" w:cs="Arial"/>
                <w:b/>
                <w:bCs/>
                <w:szCs w:val="22"/>
                <w:lang w:eastAsia="en-IN" w:bidi="gu-IN"/>
              </w:rPr>
            </w:pPr>
          </w:p>
        </w:tc>
        <w:tc>
          <w:tcPr>
            <w:tcW w:w="1665" w:type="dxa"/>
            <w:vMerge/>
          </w:tcPr>
          <w:p w:rsidR="00507BDF" w:rsidRPr="00555D82" w:rsidRDefault="00507BDF" w:rsidP="00507BDF">
            <w:pPr>
              <w:rPr>
                <w:rFonts w:ascii="Arial" w:eastAsia="Times New Roman" w:hAnsi="Arial" w:cs="Arial"/>
                <w:b/>
                <w:bCs/>
                <w:sz w:val="24"/>
                <w:szCs w:val="24"/>
                <w:lang w:eastAsia="en-IN" w:bidi="gu-IN"/>
              </w:rPr>
            </w:pPr>
          </w:p>
        </w:tc>
        <w:tc>
          <w:tcPr>
            <w:tcW w:w="1426" w:type="dxa"/>
            <w:vMerge/>
          </w:tcPr>
          <w:p w:rsidR="00507BDF" w:rsidRPr="00555D82" w:rsidRDefault="00507BDF" w:rsidP="00507BDF">
            <w:pPr>
              <w:rPr>
                <w:rFonts w:ascii="Arial" w:eastAsia="Times New Roman" w:hAnsi="Arial" w:cs="Arial"/>
                <w:b/>
                <w:bCs/>
                <w:sz w:val="24"/>
                <w:szCs w:val="24"/>
                <w:lang w:eastAsia="en-IN" w:bidi="gu-IN"/>
              </w:rPr>
            </w:pPr>
          </w:p>
        </w:tc>
        <w:tc>
          <w:tcPr>
            <w:tcW w:w="841" w:type="dxa"/>
            <w:tcBorders>
              <w:top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0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(A)</w:t>
            </w:r>
          </w:p>
        </w:tc>
        <w:tc>
          <w:tcPr>
            <w:tcW w:w="841"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1 camp</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(B)</w:t>
            </w:r>
          </w:p>
        </w:tc>
        <w:tc>
          <w:tcPr>
            <w:tcW w:w="974"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2 camps</w:t>
            </w:r>
          </w:p>
          <w:p w:rsidR="00507BDF" w:rsidRPr="00555D82" w:rsidRDefault="00507BDF" w:rsidP="00507BDF">
            <w:pPr>
              <w:rPr>
                <w:rFonts w:ascii="Arial" w:eastAsia="Times New Roman" w:hAnsi="Arial" w:cs="Arial"/>
                <w:b/>
                <w:bCs/>
                <w:sz w:val="24"/>
                <w:szCs w:val="24"/>
                <w:lang w:eastAsia="en-IN" w:bidi="gu-IN"/>
              </w:rPr>
            </w:pPr>
          </w:p>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(C)</w:t>
            </w:r>
          </w:p>
        </w:tc>
        <w:tc>
          <w:tcPr>
            <w:tcW w:w="1863" w:type="dxa"/>
            <w:tcBorders>
              <w:top w:val="single" w:sz="4" w:space="0" w:color="auto"/>
              <w:left w:val="single" w:sz="4" w:space="0" w:color="auto"/>
              <w:bottom w:val="single" w:sz="4" w:space="0" w:color="auto"/>
              <w:right w:val="single" w:sz="4" w:space="0" w:color="auto"/>
            </w:tcBorders>
          </w:tcPr>
          <w:p w:rsidR="00507BDF" w:rsidRPr="00555D82" w:rsidRDefault="00507BDF" w:rsidP="00507BDF">
            <w:pPr>
              <w:jc w:val="cente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More than 2 camps(D)</w:t>
            </w:r>
          </w:p>
        </w:tc>
        <w:tc>
          <w:tcPr>
            <w:tcW w:w="1290" w:type="dxa"/>
            <w:tcBorders>
              <w:top w:val="single" w:sz="4" w:space="0" w:color="auto"/>
              <w:left w:val="single" w:sz="4" w:space="0" w:color="auto"/>
              <w:bottom w:val="single" w:sz="4" w:space="0" w:color="auto"/>
            </w:tcBorders>
          </w:tcPr>
          <w:p w:rsidR="00507BDF" w:rsidRPr="00555D82" w:rsidRDefault="00507BDF" w:rsidP="00507BDF">
            <w:pPr>
              <w:rPr>
                <w:rFonts w:ascii="Arial" w:eastAsia="Times New Roman" w:hAnsi="Arial" w:cs="Arial"/>
                <w:b/>
                <w:bCs/>
                <w:sz w:val="24"/>
                <w:szCs w:val="24"/>
                <w:lang w:eastAsia="en-IN" w:bidi="gu-IN"/>
              </w:rPr>
            </w:pPr>
            <w:r w:rsidRPr="00555D82">
              <w:rPr>
                <w:rFonts w:ascii="Arial" w:eastAsia="Times New Roman" w:hAnsi="Arial" w:cs="Arial"/>
                <w:b/>
                <w:bCs/>
                <w:sz w:val="24"/>
                <w:szCs w:val="24"/>
                <w:lang w:eastAsia="en-IN" w:bidi="gu-IN"/>
              </w:rPr>
              <w:t>Total No. of  Rural Branches</w:t>
            </w:r>
            <w:r>
              <w:rPr>
                <w:rFonts w:ascii="Arial" w:eastAsia="Times New Roman" w:hAnsi="Arial" w:cs="Arial"/>
                <w:b/>
                <w:bCs/>
                <w:sz w:val="24"/>
                <w:szCs w:val="24"/>
                <w:lang w:eastAsia="en-IN" w:bidi="gu-IN"/>
              </w:rPr>
              <w:t xml:space="preserve"> Camp</w:t>
            </w:r>
            <w:r w:rsidRPr="00555D82">
              <w:rPr>
                <w:rFonts w:ascii="Arial" w:eastAsia="Times New Roman" w:hAnsi="Arial" w:cs="Arial"/>
                <w:b/>
                <w:bCs/>
                <w:sz w:val="24"/>
                <w:szCs w:val="24"/>
                <w:lang w:eastAsia="en-IN" w:bidi="gu-IN"/>
              </w:rPr>
              <w:t xml:space="preserve"> (A+B+C+D)</w:t>
            </w:r>
          </w:p>
        </w:tc>
      </w:tr>
      <w:tr w:rsidR="00D47CF1" w:rsidRPr="000C1EAD" w:rsidTr="00D47CF1">
        <w:trPr>
          <w:trHeight w:val="436"/>
        </w:trPr>
        <w:tc>
          <w:tcPr>
            <w:tcW w:w="508" w:type="dxa"/>
          </w:tcPr>
          <w:p w:rsidR="00507BDF" w:rsidRPr="00555D82" w:rsidRDefault="00507BDF" w:rsidP="00507BDF">
            <w:pPr>
              <w:rPr>
                <w:rFonts w:ascii="Arial" w:eastAsia="Times New Roman" w:hAnsi="Arial" w:cs="Arial"/>
                <w:b/>
                <w:bCs/>
                <w:szCs w:val="22"/>
                <w:lang w:eastAsia="en-IN" w:bidi="gu-IN"/>
              </w:rPr>
            </w:pPr>
            <w:r w:rsidRPr="00555D82">
              <w:rPr>
                <w:rFonts w:ascii="Arial" w:eastAsia="Times New Roman" w:hAnsi="Arial" w:cs="Arial"/>
                <w:b/>
                <w:bCs/>
                <w:szCs w:val="22"/>
                <w:lang w:eastAsia="en-IN" w:bidi="gu-IN"/>
              </w:rPr>
              <w:t>1</w:t>
            </w:r>
          </w:p>
        </w:tc>
        <w:tc>
          <w:tcPr>
            <w:tcW w:w="1665" w:type="dxa"/>
          </w:tcPr>
          <w:p w:rsidR="00507BDF" w:rsidRPr="00C00589" w:rsidRDefault="006B286C"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9</w:t>
            </w:r>
            <w:r w:rsidR="00133CD2">
              <w:rPr>
                <w:rFonts w:ascii="Arial" w:eastAsia="Times New Roman" w:hAnsi="Arial" w:cs="Arial"/>
                <w:b/>
                <w:bCs/>
                <w:sz w:val="24"/>
                <w:szCs w:val="24"/>
                <w:lang w:eastAsia="en-IN" w:bidi="gu-IN"/>
              </w:rPr>
              <w:t>4</w:t>
            </w:r>
            <w:r w:rsidR="00396A53">
              <w:rPr>
                <w:rFonts w:ascii="Arial" w:eastAsia="Times New Roman" w:hAnsi="Arial" w:cs="Arial"/>
                <w:b/>
                <w:bCs/>
                <w:sz w:val="24"/>
                <w:szCs w:val="24"/>
                <w:lang w:eastAsia="en-IN" w:bidi="gu-IN"/>
              </w:rPr>
              <w:t>/2</w:t>
            </w:r>
            <w:r w:rsidR="0036579C">
              <w:rPr>
                <w:rFonts w:ascii="Arial" w:eastAsia="Times New Roman" w:hAnsi="Arial" w:cs="Arial"/>
                <w:b/>
                <w:bCs/>
                <w:sz w:val="24"/>
                <w:szCs w:val="24"/>
                <w:lang w:eastAsia="en-IN" w:bidi="gu-IN"/>
              </w:rPr>
              <w:t>32</w:t>
            </w:r>
            <w:bookmarkStart w:id="0" w:name="_GoBack"/>
            <w:bookmarkEnd w:id="0"/>
          </w:p>
          <w:p w:rsidR="00507BDF" w:rsidRPr="00C00589" w:rsidRDefault="00507BDF" w:rsidP="00507BDF">
            <w:pPr>
              <w:rPr>
                <w:rFonts w:ascii="Arial" w:eastAsia="Times New Roman" w:hAnsi="Arial" w:cs="Arial"/>
                <w:b/>
                <w:bCs/>
                <w:sz w:val="24"/>
                <w:szCs w:val="24"/>
                <w:lang w:eastAsia="en-IN" w:bidi="gu-IN"/>
              </w:rPr>
            </w:pPr>
          </w:p>
        </w:tc>
        <w:tc>
          <w:tcPr>
            <w:tcW w:w="1426" w:type="dxa"/>
          </w:tcPr>
          <w:p w:rsidR="00507BDF" w:rsidRPr="00C00589" w:rsidRDefault="00396A53" w:rsidP="006B286C">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3</w:t>
            </w:r>
            <w:r w:rsidR="00133CD2">
              <w:rPr>
                <w:rFonts w:ascii="Arial" w:eastAsia="Times New Roman" w:hAnsi="Arial" w:cs="Arial"/>
                <w:b/>
                <w:bCs/>
                <w:sz w:val="24"/>
                <w:szCs w:val="24"/>
                <w:lang w:eastAsia="en-IN" w:bidi="gu-IN"/>
              </w:rPr>
              <w:t>7</w:t>
            </w:r>
            <w:r w:rsidR="006B286C">
              <w:rPr>
                <w:rFonts w:ascii="Arial" w:eastAsia="Times New Roman" w:hAnsi="Arial" w:cs="Arial"/>
                <w:b/>
                <w:bCs/>
                <w:sz w:val="24"/>
                <w:szCs w:val="24"/>
                <w:lang w:eastAsia="en-IN" w:bidi="gu-IN"/>
              </w:rPr>
              <w:t>6</w:t>
            </w:r>
          </w:p>
        </w:tc>
        <w:tc>
          <w:tcPr>
            <w:tcW w:w="841" w:type="dxa"/>
            <w:tcBorders>
              <w:top w:val="single" w:sz="4" w:space="0" w:color="auto"/>
              <w:right w:val="single" w:sz="4" w:space="0" w:color="auto"/>
            </w:tcBorders>
          </w:tcPr>
          <w:p w:rsidR="00507BDF" w:rsidRPr="00C00589" w:rsidRDefault="00507BDF" w:rsidP="00507BDF">
            <w:pPr>
              <w:rPr>
                <w:rFonts w:ascii="Arial" w:eastAsia="Times New Roman" w:hAnsi="Arial" w:cs="Arial"/>
                <w:b/>
                <w:bCs/>
                <w:sz w:val="24"/>
                <w:szCs w:val="24"/>
                <w:lang w:eastAsia="en-IN" w:bidi="gu-IN"/>
              </w:rPr>
            </w:pPr>
            <w:r w:rsidRPr="00C00589">
              <w:rPr>
                <w:rFonts w:ascii="Arial" w:eastAsia="Times New Roman" w:hAnsi="Arial" w:cs="Arial"/>
                <w:b/>
                <w:bCs/>
                <w:sz w:val="24"/>
                <w:szCs w:val="24"/>
                <w:lang w:eastAsia="en-IN" w:bidi="gu-IN"/>
              </w:rPr>
              <w:t>0</w:t>
            </w:r>
          </w:p>
        </w:tc>
        <w:tc>
          <w:tcPr>
            <w:tcW w:w="841"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974" w:type="dxa"/>
            <w:tcBorders>
              <w:top w:val="single" w:sz="4" w:space="0" w:color="auto"/>
              <w:left w:val="single" w:sz="4" w:space="0" w:color="auto"/>
              <w:right w:val="single" w:sz="4" w:space="0" w:color="auto"/>
            </w:tcBorders>
          </w:tcPr>
          <w:p w:rsidR="00507BDF" w:rsidRPr="00C00589" w:rsidRDefault="00225B2F" w:rsidP="00507BDF">
            <w:pPr>
              <w:jc w:val="cente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0</w:t>
            </w:r>
          </w:p>
        </w:tc>
        <w:tc>
          <w:tcPr>
            <w:tcW w:w="1863" w:type="dxa"/>
            <w:tcBorders>
              <w:top w:val="single" w:sz="4" w:space="0" w:color="auto"/>
              <w:left w:val="single" w:sz="4" w:space="0" w:color="auto"/>
              <w:right w:val="single" w:sz="4" w:space="0" w:color="auto"/>
            </w:tcBorders>
          </w:tcPr>
          <w:p w:rsidR="00507BDF" w:rsidRPr="00C00589" w:rsidRDefault="00133CD2" w:rsidP="00507BDF">
            <w:pPr>
              <w:jc w:val="center"/>
              <w:rPr>
                <w:rFonts w:ascii="Arial" w:eastAsia="Times New Roman" w:hAnsi="Arial" w:cs="Arial"/>
                <w:b/>
                <w:bCs/>
                <w:sz w:val="20"/>
                <w:lang w:eastAsia="en-IN" w:bidi="gu-IN"/>
              </w:rPr>
            </w:pPr>
            <w:r>
              <w:rPr>
                <w:rFonts w:ascii="Arial" w:eastAsia="Times New Roman" w:hAnsi="Arial" w:cs="Arial"/>
                <w:b/>
                <w:bCs/>
                <w:sz w:val="20"/>
                <w:lang w:eastAsia="en-IN" w:bidi="gu-IN"/>
              </w:rPr>
              <w:t>8</w:t>
            </w:r>
            <w:r w:rsidR="00C5571C">
              <w:rPr>
                <w:rFonts w:ascii="Arial" w:eastAsia="Times New Roman" w:hAnsi="Arial" w:cs="Arial"/>
                <w:b/>
                <w:bCs/>
                <w:sz w:val="20"/>
                <w:lang w:eastAsia="en-IN" w:bidi="gu-IN"/>
              </w:rPr>
              <w:t>1</w:t>
            </w:r>
          </w:p>
          <w:p w:rsidR="00507BDF" w:rsidRPr="00C00589" w:rsidRDefault="00507BDF" w:rsidP="00D47CF1">
            <w:pPr>
              <w:jc w:val="center"/>
              <w:rPr>
                <w:rFonts w:ascii="Arial" w:eastAsia="Times New Roman" w:hAnsi="Arial" w:cs="Arial"/>
                <w:b/>
                <w:bCs/>
                <w:sz w:val="24"/>
                <w:szCs w:val="24"/>
                <w:lang w:eastAsia="en-IN" w:bidi="gu-IN"/>
              </w:rPr>
            </w:pPr>
          </w:p>
        </w:tc>
        <w:tc>
          <w:tcPr>
            <w:tcW w:w="1290" w:type="dxa"/>
            <w:tcBorders>
              <w:top w:val="single" w:sz="4" w:space="0" w:color="auto"/>
              <w:left w:val="single" w:sz="4" w:space="0" w:color="auto"/>
            </w:tcBorders>
          </w:tcPr>
          <w:p w:rsidR="00507BDF" w:rsidRPr="00C00589" w:rsidRDefault="006B286C" w:rsidP="00507BDF">
            <w:pPr>
              <w:rPr>
                <w:rFonts w:ascii="Arial" w:eastAsia="Times New Roman" w:hAnsi="Arial" w:cs="Arial"/>
                <w:b/>
                <w:bCs/>
                <w:sz w:val="24"/>
                <w:szCs w:val="24"/>
                <w:lang w:eastAsia="en-IN" w:bidi="gu-IN"/>
              </w:rPr>
            </w:pPr>
            <w:r>
              <w:rPr>
                <w:rFonts w:ascii="Arial" w:eastAsia="Times New Roman" w:hAnsi="Arial" w:cs="Arial"/>
                <w:b/>
                <w:bCs/>
                <w:sz w:val="24"/>
                <w:szCs w:val="24"/>
                <w:lang w:eastAsia="en-IN" w:bidi="gu-IN"/>
              </w:rPr>
              <w:t>1001</w:t>
            </w:r>
          </w:p>
        </w:tc>
      </w:tr>
    </w:tbl>
    <w:p w:rsidR="00507BDF" w:rsidRDefault="00507BDF" w:rsidP="006362F7">
      <w:pPr>
        <w:rPr>
          <w:rFonts w:ascii="Arial" w:eastAsia="Times New Roman" w:hAnsi="Arial" w:cs="Arial"/>
          <w:b/>
          <w:bCs/>
          <w:color w:val="000000"/>
          <w:sz w:val="24"/>
          <w:szCs w:val="24"/>
          <w:lang w:eastAsia="en-IN" w:bidi="gu-IN"/>
        </w:rPr>
      </w:pPr>
    </w:p>
    <w:p w:rsidR="00551481" w:rsidRPr="006362F7" w:rsidRDefault="00B805BA" w:rsidP="006362F7">
      <w:pPr>
        <w:ind w:left="1080"/>
        <w:rPr>
          <w:rFonts w:ascii="Arial" w:eastAsia="Times New Roman" w:hAnsi="Arial" w:cs="Arial"/>
          <w:b/>
          <w:bCs/>
          <w:color w:val="000000"/>
          <w:sz w:val="24"/>
          <w:szCs w:val="24"/>
          <w:lang w:eastAsia="en-IN" w:bidi="gu-IN"/>
        </w:rPr>
      </w:pPr>
      <w:r w:rsidRPr="00DB6272">
        <w:rPr>
          <w:rFonts w:ascii="Arial" w:eastAsia="Times New Roman" w:hAnsi="Arial" w:cs="Arial"/>
          <w:b/>
          <w:bCs/>
          <w:color w:val="000000"/>
          <w:sz w:val="24"/>
          <w:szCs w:val="24"/>
          <w:lang w:eastAsia="en-IN" w:bidi="gu-IN"/>
        </w:rPr>
        <w:t xml:space="preserve">            </w:t>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r w:rsidRPr="00DB6272">
        <w:rPr>
          <w:rFonts w:ascii="Arial" w:eastAsia="Times New Roman" w:hAnsi="Arial" w:cs="Arial"/>
          <w:b/>
          <w:bCs/>
          <w:color w:val="000000"/>
          <w:sz w:val="24"/>
          <w:szCs w:val="24"/>
          <w:lang w:eastAsia="en-IN" w:bidi="gu-IN"/>
        </w:rPr>
        <w:tab/>
      </w:r>
    </w:p>
    <w:p w:rsidR="00814783" w:rsidRPr="006362F7" w:rsidRDefault="00CB7631" w:rsidP="006362F7">
      <w:pPr>
        <w:pStyle w:val="NoSpacing"/>
        <w:rPr>
          <w:rFonts w:ascii="Arial" w:hAnsi="Arial" w:cs="Arial"/>
          <w:sz w:val="24"/>
          <w:szCs w:val="24"/>
          <w:lang w:eastAsia="en-IN" w:bidi="gu-IN"/>
        </w:rPr>
      </w:pPr>
      <w:r>
        <w:rPr>
          <w:rFonts w:ascii="Arial" w:hAnsi="Arial" w:cs="Arial"/>
          <w:sz w:val="24"/>
          <w:szCs w:val="24"/>
          <w:lang w:eastAsia="en-IN" w:bidi="gu-IN"/>
        </w:rPr>
        <w:t xml:space="preserve">                </w:t>
      </w:r>
      <w:r w:rsidR="00133CD2">
        <w:rPr>
          <w:rFonts w:ascii="Arial" w:hAnsi="Arial" w:cs="Arial"/>
          <w:sz w:val="24"/>
          <w:szCs w:val="24"/>
          <w:lang w:eastAsia="en-IN" w:bidi="gu-IN"/>
        </w:rPr>
        <w:t>2</w:t>
      </w:r>
      <w:r w:rsidR="006B286C">
        <w:rPr>
          <w:rFonts w:ascii="Arial" w:hAnsi="Arial" w:cs="Arial"/>
          <w:sz w:val="24"/>
          <w:szCs w:val="24"/>
          <w:lang w:eastAsia="en-IN" w:bidi="gu-IN"/>
        </w:rPr>
        <w:t>8</w:t>
      </w:r>
      <w:r w:rsidR="004F6A6D">
        <w:rPr>
          <w:rFonts w:ascii="Arial" w:hAnsi="Arial" w:cs="Arial"/>
          <w:sz w:val="24"/>
          <w:szCs w:val="24"/>
          <w:lang w:eastAsia="en-IN" w:bidi="gu-IN"/>
        </w:rPr>
        <w:t>07</w:t>
      </w:r>
      <w:r w:rsidR="00850B9A">
        <w:rPr>
          <w:rFonts w:ascii="Arial" w:hAnsi="Arial" w:cs="Arial"/>
          <w:sz w:val="24"/>
          <w:szCs w:val="24"/>
          <w:lang w:eastAsia="en-IN" w:bidi="gu-IN"/>
        </w:rPr>
        <w:t xml:space="preserve"> </w:t>
      </w:r>
      <w:r w:rsidR="00850B9A" w:rsidRPr="00C55D04">
        <w:rPr>
          <w:rFonts w:ascii="Arial" w:hAnsi="Arial" w:cs="Arial"/>
          <w:sz w:val="24"/>
          <w:szCs w:val="24"/>
          <w:lang w:eastAsia="en-IN" w:bidi="gu-IN"/>
        </w:rPr>
        <w:t>participants</w:t>
      </w:r>
      <w:r w:rsidR="00C55D04" w:rsidRPr="00C55D04">
        <w:rPr>
          <w:rFonts w:ascii="Arial" w:hAnsi="Arial" w:cs="Arial"/>
          <w:sz w:val="24"/>
          <w:szCs w:val="24"/>
          <w:lang w:eastAsia="en-IN" w:bidi="gu-IN"/>
        </w:rPr>
        <w:t xml:space="preserve"> attended</w:t>
      </w:r>
      <w:r w:rsidR="00DE271D">
        <w:rPr>
          <w:rFonts w:ascii="Arial" w:hAnsi="Arial" w:cs="Arial"/>
          <w:sz w:val="24"/>
          <w:szCs w:val="24"/>
          <w:lang w:eastAsia="en-IN" w:bidi="gu-IN"/>
        </w:rPr>
        <w:t xml:space="preserve"> </w:t>
      </w:r>
      <w:r w:rsidR="00850B9A">
        <w:rPr>
          <w:rFonts w:ascii="Arial" w:hAnsi="Arial" w:cs="Arial"/>
          <w:sz w:val="24"/>
          <w:szCs w:val="24"/>
          <w:lang w:eastAsia="en-IN" w:bidi="gu-IN"/>
        </w:rPr>
        <w:t xml:space="preserve">in </w:t>
      </w:r>
      <w:r w:rsidR="00850B9A" w:rsidRPr="00C55D04">
        <w:rPr>
          <w:rFonts w:ascii="Arial" w:hAnsi="Arial" w:cs="Arial"/>
          <w:sz w:val="24"/>
          <w:szCs w:val="24"/>
          <w:lang w:eastAsia="en-IN" w:bidi="gu-IN"/>
        </w:rPr>
        <w:t>various</w:t>
      </w:r>
      <w:r w:rsidR="00DE271D">
        <w:rPr>
          <w:rFonts w:ascii="Arial" w:hAnsi="Arial" w:cs="Arial"/>
          <w:sz w:val="24"/>
          <w:szCs w:val="24"/>
          <w:lang w:eastAsia="en-IN" w:bidi="gu-IN"/>
        </w:rPr>
        <w:t xml:space="preserve"> FLC</w:t>
      </w:r>
      <w:r w:rsidR="00C55D04" w:rsidRPr="00C55D04">
        <w:rPr>
          <w:rFonts w:ascii="Arial" w:hAnsi="Arial" w:cs="Arial"/>
          <w:sz w:val="24"/>
          <w:szCs w:val="24"/>
          <w:lang w:eastAsia="en-IN" w:bidi="gu-IN"/>
        </w:rPr>
        <w:t xml:space="preserve"> camps</w:t>
      </w:r>
      <w:r w:rsidR="00850B9A">
        <w:rPr>
          <w:rFonts w:ascii="Arial" w:hAnsi="Arial" w:cs="Arial"/>
          <w:sz w:val="24"/>
          <w:szCs w:val="24"/>
          <w:lang w:eastAsia="en-IN" w:bidi="gu-IN"/>
        </w:rPr>
        <w:t xml:space="preserve"> during the last quarter</w:t>
      </w:r>
    </w:p>
    <w:p w:rsidR="004F6A6D" w:rsidRPr="006362F7" w:rsidRDefault="004F6A6D" w:rsidP="006362F7">
      <w:pPr>
        <w:rPr>
          <w:rFonts w:ascii="Arial" w:eastAsia="Times New Roman" w:hAnsi="Arial" w:cs="Arial"/>
          <w:color w:val="000000"/>
          <w:sz w:val="18"/>
          <w:szCs w:val="18"/>
          <w:lang w:eastAsia="en-IN" w:bidi="gu-IN"/>
        </w:rPr>
      </w:pPr>
    </w:p>
    <w:p w:rsidR="00850B9A" w:rsidRPr="00682379" w:rsidRDefault="00682379" w:rsidP="00CE78C2">
      <w:pPr>
        <w:spacing w:after="0" w:line="360" w:lineRule="auto"/>
        <w:ind w:right="-187"/>
        <w:rPr>
          <w:b/>
          <w:bCs/>
          <w:sz w:val="28"/>
          <w:szCs w:val="28"/>
        </w:rPr>
      </w:pPr>
      <w:r>
        <w:rPr>
          <w:b/>
          <w:bCs/>
          <w:sz w:val="28"/>
          <w:szCs w:val="28"/>
        </w:rPr>
        <w:t>1</w:t>
      </w:r>
      <w:r w:rsidR="00C00589">
        <w:rPr>
          <w:b/>
          <w:bCs/>
          <w:sz w:val="28"/>
          <w:szCs w:val="28"/>
        </w:rPr>
        <w:t>7</w:t>
      </w:r>
      <w:r>
        <w:rPr>
          <w:b/>
          <w:bCs/>
          <w:sz w:val="28"/>
          <w:szCs w:val="28"/>
        </w:rPr>
        <w:t>.</w:t>
      </w:r>
      <w:r w:rsidR="00850B9A">
        <w:rPr>
          <w:b/>
          <w:bCs/>
          <w:sz w:val="28"/>
          <w:szCs w:val="28"/>
        </w:rPr>
        <w:t xml:space="preserve">  </w:t>
      </w:r>
      <w:r w:rsidR="003A7D8A">
        <w:rPr>
          <w:b/>
          <w:bCs/>
          <w:sz w:val="28"/>
          <w:szCs w:val="28"/>
        </w:rPr>
        <w:t xml:space="preserve"> </w:t>
      </w:r>
      <w:r w:rsidR="002C0D0E" w:rsidRPr="00682379">
        <w:rPr>
          <w:b/>
          <w:bCs/>
          <w:sz w:val="28"/>
          <w:szCs w:val="28"/>
        </w:rPr>
        <w:t xml:space="preserve">Joint Liability Group – Formation &amp; </w:t>
      </w:r>
      <w:r w:rsidR="00C168AE" w:rsidRPr="00682379">
        <w:rPr>
          <w:b/>
          <w:bCs/>
          <w:sz w:val="28"/>
          <w:szCs w:val="28"/>
        </w:rPr>
        <w:t>Credit</w:t>
      </w:r>
      <w:r w:rsidR="00C168AE">
        <w:rPr>
          <w:b/>
          <w:bCs/>
          <w:sz w:val="28"/>
          <w:szCs w:val="28"/>
        </w:rPr>
        <w:t xml:space="preserve"> (</w:t>
      </w:r>
      <w:r w:rsidR="00E84B2D">
        <w:rPr>
          <w:b/>
          <w:bCs/>
          <w:sz w:val="28"/>
          <w:szCs w:val="28"/>
        </w:rPr>
        <w:t>Amt</w:t>
      </w:r>
      <w:r w:rsidR="00C168AE">
        <w:rPr>
          <w:b/>
          <w:bCs/>
          <w:sz w:val="28"/>
          <w:szCs w:val="28"/>
        </w:rPr>
        <w:t>.</w:t>
      </w:r>
      <w:r w:rsidR="00E84B2D">
        <w:rPr>
          <w:b/>
          <w:bCs/>
          <w:sz w:val="28"/>
          <w:szCs w:val="28"/>
        </w:rPr>
        <w:t xml:space="preserve"> in Lacs)</w:t>
      </w:r>
    </w:p>
    <w:tbl>
      <w:tblPr>
        <w:tblStyle w:val="TableGrid"/>
        <w:tblW w:w="0" w:type="auto"/>
        <w:tblInd w:w="738" w:type="dxa"/>
        <w:tblLook w:val="04A0" w:firstRow="1" w:lastRow="0" w:firstColumn="1" w:lastColumn="0" w:noHBand="0" w:noVBand="1"/>
      </w:tblPr>
      <w:tblGrid>
        <w:gridCol w:w="1158"/>
        <w:gridCol w:w="1138"/>
        <w:gridCol w:w="972"/>
        <w:gridCol w:w="1060"/>
        <w:gridCol w:w="1914"/>
        <w:gridCol w:w="1233"/>
        <w:gridCol w:w="976"/>
      </w:tblGrid>
      <w:tr w:rsidR="00CA4DF4" w:rsidTr="00F504C5">
        <w:tc>
          <w:tcPr>
            <w:tcW w:w="1170" w:type="dxa"/>
            <w:vMerge w:val="restart"/>
            <w:vAlign w:val="center"/>
          </w:tcPr>
          <w:p w:rsidR="00CA4DF4" w:rsidRDefault="00CA4DF4" w:rsidP="00F504C5">
            <w:pPr>
              <w:ind w:left="-108" w:right="-108"/>
              <w:jc w:val="center"/>
              <w:rPr>
                <w:sz w:val="28"/>
                <w:szCs w:val="28"/>
              </w:rPr>
            </w:pPr>
            <w:r>
              <w:rPr>
                <w:sz w:val="28"/>
                <w:szCs w:val="28"/>
              </w:rPr>
              <w:t>Total No. of JLG formed</w:t>
            </w:r>
          </w:p>
        </w:tc>
        <w:tc>
          <w:tcPr>
            <w:tcW w:w="2160" w:type="dxa"/>
            <w:gridSpan w:val="2"/>
            <w:vAlign w:val="center"/>
          </w:tcPr>
          <w:p w:rsidR="00CA4DF4" w:rsidRDefault="00CA4DF4" w:rsidP="00F504C5">
            <w:pPr>
              <w:ind w:right="-187"/>
              <w:jc w:val="center"/>
              <w:rPr>
                <w:sz w:val="28"/>
                <w:szCs w:val="28"/>
              </w:rPr>
            </w:pPr>
            <w:r>
              <w:rPr>
                <w:sz w:val="28"/>
                <w:szCs w:val="28"/>
              </w:rPr>
              <w:t>JLG financed during the qtr.</w:t>
            </w:r>
          </w:p>
        </w:tc>
        <w:tc>
          <w:tcPr>
            <w:tcW w:w="3060" w:type="dxa"/>
            <w:gridSpan w:val="2"/>
            <w:vAlign w:val="center"/>
          </w:tcPr>
          <w:p w:rsidR="00CA4DF4" w:rsidRDefault="00CA4DF4" w:rsidP="004044C8">
            <w:pPr>
              <w:ind w:right="-187"/>
              <w:jc w:val="center"/>
              <w:rPr>
                <w:sz w:val="28"/>
                <w:szCs w:val="28"/>
              </w:rPr>
            </w:pPr>
            <w:r>
              <w:rPr>
                <w:sz w:val="28"/>
                <w:szCs w:val="28"/>
              </w:rPr>
              <w:t xml:space="preserve">Cumulative JLG financed during the </w:t>
            </w:r>
            <w:r w:rsidR="004044C8">
              <w:rPr>
                <w:sz w:val="28"/>
                <w:szCs w:val="28"/>
              </w:rPr>
              <w:t>quarter</w:t>
            </w:r>
          </w:p>
        </w:tc>
        <w:tc>
          <w:tcPr>
            <w:tcW w:w="2250" w:type="dxa"/>
            <w:gridSpan w:val="2"/>
            <w:vAlign w:val="center"/>
          </w:tcPr>
          <w:p w:rsidR="00CA4DF4" w:rsidRDefault="00E617C6" w:rsidP="003A7D8A">
            <w:pPr>
              <w:ind w:left="-108" w:right="-18"/>
              <w:jc w:val="center"/>
              <w:rPr>
                <w:sz w:val="28"/>
                <w:szCs w:val="28"/>
              </w:rPr>
            </w:pPr>
            <w:r>
              <w:rPr>
                <w:sz w:val="28"/>
                <w:szCs w:val="28"/>
              </w:rPr>
              <w:t>Outstanding loans to JLG</w:t>
            </w:r>
          </w:p>
        </w:tc>
      </w:tr>
      <w:tr w:rsidR="00CA4DF4" w:rsidTr="00F504C5">
        <w:tc>
          <w:tcPr>
            <w:tcW w:w="1170" w:type="dxa"/>
            <w:vMerge/>
            <w:vAlign w:val="center"/>
          </w:tcPr>
          <w:p w:rsidR="00CA4DF4" w:rsidRDefault="00CA4DF4" w:rsidP="00F504C5">
            <w:pPr>
              <w:ind w:right="-187"/>
              <w:jc w:val="center"/>
              <w:rPr>
                <w:sz w:val="28"/>
                <w:szCs w:val="28"/>
              </w:rPr>
            </w:pPr>
          </w:p>
        </w:tc>
        <w:tc>
          <w:tcPr>
            <w:tcW w:w="1170" w:type="dxa"/>
            <w:vAlign w:val="center"/>
          </w:tcPr>
          <w:p w:rsidR="00CA4DF4" w:rsidRDefault="00CA4DF4" w:rsidP="00F504C5">
            <w:pPr>
              <w:ind w:left="-108" w:right="-108"/>
              <w:jc w:val="center"/>
              <w:rPr>
                <w:sz w:val="28"/>
                <w:szCs w:val="28"/>
              </w:rPr>
            </w:pPr>
            <w:r>
              <w:rPr>
                <w:sz w:val="28"/>
                <w:szCs w:val="28"/>
              </w:rPr>
              <w:t>A/C.</w:t>
            </w:r>
          </w:p>
        </w:tc>
        <w:tc>
          <w:tcPr>
            <w:tcW w:w="990" w:type="dxa"/>
            <w:vAlign w:val="center"/>
          </w:tcPr>
          <w:p w:rsidR="00CA4DF4" w:rsidRDefault="00CA4DF4" w:rsidP="00F504C5">
            <w:pPr>
              <w:ind w:left="-108" w:right="-108"/>
              <w:jc w:val="center"/>
              <w:rPr>
                <w:sz w:val="28"/>
                <w:szCs w:val="28"/>
              </w:rPr>
            </w:pPr>
            <w:r>
              <w:rPr>
                <w:sz w:val="28"/>
                <w:szCs w:val="28"/>
              </w:rPr>
              <w:t>Amt.</w:t>
            </w:r>
          </w:p>
        </w:tc>
        <w:tc>
          <w:tcPr>
            <w:tcW w:w="1080" w:type="dxa"/>
            <w:vAlign w:val="center"/>
          </w:tcPr>
          <w:p w:rsidR="00CA4DF4" w:rsidRDefault="00CA4DF4" w:rsidP="00F504C5">
            <w:pPr>
              <w:ind w:left="-108" w:right="-108"/>
              <w:jc w:val="center"/>
              <w:rPr>
                <w:sz w:val="28"/>
                <w:szCs w:val="28"/>
              </w:rPr>
            </w:pPr>
            <w:r>
              <w:rPr>
                <w:sz w:val="28"/>
                <w:szCs w:val="28"/>
              </w:rPr>
              <w:t>A/C.</w:t>
            </w:r>
          </w:p>
        </w:tc>
        <w:tc>
          <w:tcPr>
            <w:tcW w:w="1980" w:type="dxa"/>
            <w:vAlign w:val="center"/>
          </w:tcPr>
          <w:p w:rsidR="00CA4DF4" w:rsidRDefault="00CA4DF4" w:rsidP="00F504C5">
            <w:pPr>
              <w:ind w:left="-108" w:right="-108"/>
              <w:jc w:val="center"/>
              <w:rPr>
                <w:sz w:val="28"/>
                <w:szCs w:val="28"/>
              </w:rPr>
            </w:pPr>
            <w:r>
              <w:rPr>
                <w:sz w:val="28"/>
                <w:szCs w:val="28"/>
              </w:rPr>
              <w:t>Amt.</w:t>
            </w:r>
          </w:p>
        </w:tc>
        <w:tc>
          <w:tcPr>
            <w:tcW w:w="1260" w:type="dxa"/>
            <w:vAlign w:val="center"/>
          </w:tcPr>
          <w:p w:rsidR="00CA4DF4" w:rsidRDefault="00CA4DF4" w:rsidP="00F504C5">
            <w:pPr>
              <w:ind w:left="-108" w:right="-108"/>
              <w:jc w:val="center"/>
              <w:rPr>
                <w:sz w:val="28"/>
                <w:szCs w:val="28"/>
              </w:rPr>
            </w:pPr>
            <w:r>
              <w:rPr>
                <w:sz w:val="28"/>
                <w:szCs w:val="28"/>
              </w:rPr>
              <w:t>A/C.</w:t>
            </w:r>
          </w:p>
        </w:tc>
        <w:tc>
          <w:tcPr>
            <w:tcW w:w="990" w:type="dxa"/>
            <w:vAlign w:val="center"/>
          </w:tcPr>
          <w:p w:rsidR="00CA4DF4" w:rsidRDefault="00CA4DF4" w:rsidP="00F504C5">
            <w:pPr>
              <w:ind w:left="-108" w:right="-108"/>
              <w:jc w:val="center"/>
              <w:rPr>
                <w:sz w:val="28"/>
                <w:szCs w:val="28"/>
              </w:rPr>
            </w:pPr>
            <w:r>
              <w:rPr>
                <w:sz w:val="28"/>
                <w:szCs w:val="28"/>
              </w:rPr>
              <w:t>Amt.</w:t>
            </w:r>
          </w:p>
        </w:tc>
      </w:tr>
      <w:tr w:rsidR="00CA4DF4" w:rsidTr="00CA4DF4">
        <w:tc>
          <w:tcPr>
            <w:tcW w:w="1170" w:type="dxa"/>
          </w:tcPr>
          <w:p w:rsidR="00CA4DF4" w:rsidRDefault="00245538" w:rsidP="00CA4DF4">
            <w:pPr>
              <w:ind w:right="-187"/>
              <w:rPr>
                <w:sz w:val="28"/>
                <w:szCs w:val="28"/>
              </w:rPr>
            </w:pPr>
            <w:r>
              <w:rPr>
                <w:sz w:val="28"/>
                <w:szCs w:val="28"/>
              </w:rPr>
              <w:t>8</w:t>
            </w:r>
          </w:p>
        </w:tc>
        <w:tc>
          <w:tcPr>
            <w:tcW w:w="1170" w:type="dxa"/>
          </w:tcPr>
          <w:p w:rsidR="00CA4DF4" w:rsidRDefault="00245538" w:rsidP="00CA4DF4">
            <w:pPr>
              <w:ind w:right="-187"/>
              <w:rPr>
                <w:sz w:val="28"/>
                <w:szCs w:val="28"/>
              </w:rPr>
            </w:pPr>
            <w:r>
              <w:rPr>
                <w:sz w:val="28"/>
                <w:szCs w:val="28"/>
              </w:rPr>
              <w:t>8</w:t>
            </w:r>
          </w:p>
        </w:tc>
        <w:tc>
          <w:tcPr>
            <w:tcW w:w="990" w:type="dxa"/>
          </w:tcPr>
          <w:p w:rsidR="00CA4DF4" w:rsidRDefault="00245538" w:rsidP="006654BA">
            <w:pPr>
              <w:ind w:right="-187"/>
              <w:rPr>
                <w:sz w:val="28"/>
                <w:szCs w:val="28"/>
              </w:rPr>
            </w:pPr>
            <w:r>
              <w:rPr>
                <w:sz w:val="28"/>
                <w:szCs w:val="28"/>
              </w:rPr>
              <w:t>8</w:t>
            </w:r>
          </w:p>
        </w:tc>
        <w:tc>
          <w:tcPr>
            <w:tcW w:w="1080" w:type="dxa"/>
          </w:tcPr>
          <w:p w:rsidR="00CA4DF4" w:rsidRDefault="00245538" w:rsidP="00CA4DF4">
            <w:pPr>
              <w:ind w:right="-187"/>
              <w:rPr>
                <w:sz w:val="28"/>
                <w:szCs w:val="28"/>
              </w:rPr>
            </w:pPr>
            <w:r>
              <w:rPr>
                <w:sz w:val="28"/>
                <w:szCs w:val="28"/>
              </w:rPr>
              <w:t>8</w:t>
            </w:r>
          </w:p>
        </w:tc>
        <w:tc>
          <w:tcPr>
            <w:tcW w:w="1980" w:type="dxa"/>
          </w:tcPr>
          <w:p w:rsidR="00CA4DF4" w:rsidRDefault="00245538" w:rsidP="009147AC">
            <w:pPr>
              <w:ind w:right="-187"/>
              <w:rPr>
                <w:sz w:val="28"/>
                <w:szCs w:val="28"/>
              </w:rPr>
            </w:pPr>
            <w:r>
              <w:rPr>
                <w:sz w:val="28"/>
                <w:szCs w:val="28"/>
              </w:rPr>
              <w:t>8</w:t>
            </w:r>
          </w:p>
        </w:tc>
        <w:tc>
          <w:tcPr>
            <w:tcW w:w="1260" w:type="dxa"/>
          </w:tcPr>
          <w:p w:rsidR="00CA4DF4" w:rsidRDefault="00133CD2" w:rsidP="00C5571C">
            <w:pPr>
              <w:ind w:right="-187"/>
              <w:rPr>
                <w:sz w:val="28"/>
                <w:szCs w:val="28"/>
              </w:rPr>
            </w:pPr>
            <w:r>
              <w:rPr>
                <w:sz w:val="28"/>
                <w:szCs w:val="28"/>
              </w:rPr>
              <w:t>48</w:t>
            </w:r>
            <w:r w:rsidR="00C5571C">
              <w:rPr>
                <w:sz w:val="28"/>
                <w:szCs w:val="28"/>
              </w:rPr>
              <w:t>6</w:t>
            </w:r>
          </w:p>
        </w:tc>
        <w:tc>
          <w:tcPr>
            <w:tcW w:w="990" w:type="dxa"/>
          </w:tcPr>
          <w:p w:rsidR="00CA4DF4" w:rsidRDefault="00E84B2D" w:rsidP="00C5571C">
            <w:pPr>
              <w:ind w:right="-187"/>
              <w:rPr>
                <w:sz w:val="28"/>
                <w:szCs w:val="28"/>
              </w:rPr>
            </w:pPr>
            <w:r>
              <w:rPr>
                <w:sz w:val="28"/>
                <w:szCs w:val="28"/>
              </w:rPr>
              <w:t>1</w:t>
            </w:r>
            <w:r w:rsidR="00814783">
              <w:rPr>
                <w:sz w:val="28"/>
                <w:szCs w:val="28"/>
              </w:rPr>
              <w:t>3</w:t>
            </w:r>
            <w:r w:rsidR="00C5571C">
              <w:rPr>
                <w:sz w:val="28"/>
                <w:szCs w:val="28"/>
              </w:rPr>
              <w:t>2</w:t>
            </w:r>
          </w:p>
        </w:tc>
      </w:tr>
    </w:tbl>
    <w:p w:rsidR="0016275E" w:rsidRDefault="0016275E" w:rsidP="00CE78C2">
      <w:pPr>
        <w:spacing w:after="0" w:line="360" w:lineRule="auto"/>
        <w:ind w:right="-187"/>
        <w:rPr>
          <w:b/>
          <w:bCs/>
          <w:sz w:val="28"/>
          <w:szCs w:val="28"/>
        </w:rPr>
      </w:pPr>
    </w:p>
    <w:p w:rsidR="002E3356" w:rsidRPr="00682379" w:rsidRDefault="00C00589" w:rsidP="00CE78C2">
      <w:pPr>
        <w:spacing w:after="0" w:line="360" w:lineRule="auto"/>
        <w:ind w:right="-187"/>
        <w:rPr>
          <w:b/>
          <w:bCs/>
          <w:sz w:val="28"/>
          <w:szCs w:val="28"/>
        </w:rPr>
      </w:pPr>
      <w:r>
        <w:rPr>
          <w:b/>
          <w:bCs/>
          <w:sz w:val="28"/>
          <w:szCs w:val="28"/>
        </w:rPr>
        <w:t>18</w:t>
      </w:r>
      <w:r w:rsidR="003A7D8A">
        <w:rPr>
          <w:b/>
          <w:bCs/>
          <w:sz w:val="28"/>
          <w:szCs w:val="28"/>
        </w:rPr>
        <w:t>.</w:t>
      </w:r>
      <w:r w:rsidR="003A7D8A" w:rsidRPr="00682379">
        <w:rPr>
          <w:b/>
          <w:bCs/>
          <w:sz w:val="28"/>
          <w:szCs w:val="28"/>
        </w:rPr>
        <w:t xml:space="preserve"> Details</w:t>
      </w:r>
      <w:r w:rsidR="002C0D0E" w:rsidRPr="00682379">
        <w:rPr>
          <w:b/>
          <w:bCs/>
          <w:sz w:val="28"/>
          <w:szCs w:val="28"/>
        </w:rPr>
        <w:t xml:space="preserve"> of various meetings </w:t>
      </w:r>
      <w:r w:rsidR="002E3356" w:rsidRPr="00682379">
        <w:rPr>
          <w:b/>
          <w:bCs/>
          <w:sz w:val="28"/>
          <w:szCs w:val="28"/>
        </w:rPr>
        <w:t>of sub-</w:t>
      </w:r>
      <w:r w:rsidR="003944F6" w:rsidRPr="00682379">
        <w:rPr>
          <w:b/>
          <w:bCs/>
          <w:sz w:val="28"/>
          <w:szCs w:val="28"/>
        </w:rPr>
        <w:t>committees</w:t>
      </w:r>
      <w:r w:rsidR="00273227" w:rsidRPr="00682379">
        <w:rPr>
          <w:b/>
          <w:bCs/>
          <w:sz w:val="28"/>
          <w:szCs w:val="28"/>
        </w:rPr>
        <w:t xml:space="preserve"> </w:t>
      </w:r>
      <w:r w:rsidR="00420765" w:rsidRPr="00682379">
        <w:rPr>
          <w:b/>
          <w:bCs/>
          <w:sz w:val="28"/>
          <w:szCs w:val="28"/>
        </w:rPr>
        <w:t>held during the quarter</w:t>
      </w:r>
    </w:p>
    <w:tbl>
      <w:tblPr>
        <w:tblStyle w:val="TableGrid"/>
        <w:tblW w:w="8725" w:type="dxa"/>
        <w:tblInd w:w="720" w:type="dxa"/>
        <w:tblLook w:val="04A0" w:firstRow="1" w:lastRow="0" w:firstColumn="1" w:lastColumn="0" w:noHBand="0" w:noVBand="1"/>
      </w:tblPr>
      <w:tblGrid>
        <w:gridCol w:w="2875"/>
        <w:gridCol w:w="3454"/>
        <w:gridCol w:w="2396"/>
      </w:tblGrid>
      <w:tr w:rsidR="002E3356" w:rsidTr="00917B0D">
        <w:tc>
          <w:tcPr>
            <w:tcW w:w="2875" w:type="dxa"/>
          </w:tcPr>
          <w:p w:rsidR="002E3356" w:rsidRPr="00E1066D" w:rsidRDefault="002E3356" w:rsidP="004B552A">
            <w:pPr>
              <w:pStyle w:val="ListParagraph"/>
              <w:spacing w:line="280" w:lineRule="exact"/>
              <w:ind w:left="0"/>
              <w:rPr>
                <w:sz w:val="28"/>
                <w:szCs w:val="28"/>
              </w:rPr>
            </w:pPr>
            <w:r w:rsidRPr="00E1066D">
              <w:rPr>
                <w:sz w:val="28"/>
                <w:szCs w:val="28"/>
              </w:rPr>
              <w:t>Action points of minutes of meeting</w:t>
            </w:r>
          </w:p>
        </w:tc>
        <w:tc>
          <w:tcPr>
            <w:tcW w:w="3454" w:type="dxa"/>
          </w:tcPr>
          <w:p w:rsidR="002E3356" w:rsidRPr="00E1066D" w:rsidRDefault="002E3356" w:rsidP="004B552A">
            <w:pPr>
              <w:pStyle w:val="ListParagraph"/>
              <w:spacing w:line="280" w:lineRule="exact"/>
              <w:ind w:left="0"/>
              <w:rPr>
                <w:sz w:val="28"/>
                <w:szCs w:val="28"/>
              </w:rPr>
            </w:pPr>
            <w:r w:rsidRPr="00E1066D">
              <w:rPr>
                <w:sz w:val="28"/>
                <w:szCs w:val="28"/>
              </w:rPr>
              <w:t>Action proposed to be taken by</w:t>
            </w:r>
          </w:p>
        </w:tc>
        <w:tc>
          <w:tcPr>
            <w:tcW w:w="2396" w:type="dxa"/>
          </w:tcPr>
          <w:p w:rsidR="002E3356" w:rsidRPr="00E1066D" w:rsidRDefault="002E3356" w:rsidP="004B552A">
            <w:pPr>
              <w:pStyle w:val="ListParagraph"/>
              <w:spacing w:line="280" w:lineRule="exact"/>
              <w:ind w:left="0"/>
              <w:rPr>
                <w:sz w:val="28"/>
                <w:szCs w:val="28"/>
              </w:rPr>
            </w:pPr>
            <w:r w:rsidRPr="00E1066D">
              <w:rPr>
                <w:sz w:val="28"/>
                <w:szCs w:val="28"/>
              </w:rPr>
              <w:t>Status of action taken</w:t>
            </w:r>
          </w:p>
        </w:tc>
      </w:tr>
      <w:tr w:rsidR="002E3356" w:rsidTr="00917B0D">
        <w:tc>
          <w:tcPr>
            <w:tcW w:w="2875" w:type="dxa"/>
          </w:tcPr>
          <w:p w:rsidR="003944F6" w:rsidRPr="00E1066D" w:rsidRDefault="003944F6" w:rsidP="00CE5009">
            <w:pPr>
              <w:pStyle w:val="ListParagraph"/>
              <w:spacing w:line="280" w:lineRule="exact"/>
              <w:ind w:left="360"/>
              <w:rPr>
                <w:sz w:val="28"/>
                <w:szCs w:val="28"/>
              </w:rPr>
            </w:pPr>
          </w:p>
        </w:tc>
        <w:tc>
          <w:tcPr>
            <w:tcW w:w="3454" w:type="dxa"/>
          </w:tcPr>
          <w:p w:rsidR="00C253F6" w:rsidRPr="004E79A9" w:rsidRDefault="00C253F6" w:rsidP="004E79A9">
            <w:pPr>
              <w:rPr>
                <w:sz w:val="28"/>
                <w:szCs w:val="28"/>
              </w:rPr>
            </w:pPr>
          </w:p>
        </w:tc>
        <w:tc>
          <w:tcPr>
            <w:tcW w:w="2396" w:type="dxa"/>
          </w:tcPr>
          <w:p w:rsidR="00C253F6" w:rsidRPr="00E1066D" w:rsidRDefault="00C253F6" w:rsidP="00CE5009">
            <w:pPr>
              <w:spacing w:line="280" w:lineRule="exact"/>
              <w:jc w:val="both"/>
              <w:rPr>
                <w:sz w:val="28"/>
                <w:szCs w:val="28"/>
              </w:rPr>
            </w:pPr>
          </w:p>
        </w:tc>
      </w:tr>
    </w:tbl>
    <w:p w:rsidR="004F6A6D" w:rsidRPr="006362F7" w:rsidRDefault="004F6A6D" w:rsidP="006362F7">
      <w:pPr>
        <w:spacing w:after="0" w:line="260" w:lineRule="exact"/>
        <w:ind w:right="-187"/>
        <w:jc w:val="both"/>
        <w:rPr>
          <w:sz w:val="28"/>
          <w:szCs w:val="28"/>
        </w:rPr>
      </w:pPr>
    </w:p>
    <w:p w:rsidR="000C682C" w:rsidRPr="000C1EAD" w:rsidRDefault="000C682C" w:rsidP="000C682C">
      <w:pPr>
        <w:pStyle w:val="ListParagraph"/>
        <w:spacing w:after="0" w:line="260" w:lineRule="exact"/>
        <w:ind w:right="-187"/>
        <w:rPr>
          <w:b/>
          <w:bCs/>
          <w:color w:val="FF0000"/>
          <w:sz w:val="28"/>
          <w:szCs w:val="28"/>
        </w:rPr>
      </w:pPr>
    </w:p>
    <w:p w:rsidR="008A35D4" w:rsidRDefault="00C00589" w:rsidP="00D24BA3">
      <w:pPr>
        <w:spacing w:after="0" w:line="260" w:lineRule="exact"/>
        <w:ind w:right="-187"/>
        <w:jc w:val="both"/>
        <w:rPr>
          <w:b/>
          <w:bCs/>
          <w:sz w:val="28"/>
          <w:szCs w:val="28"/>
        </w:rPr>
      </w:pPr>
      <w:r>
        <w:rPr>
          <w:b/>
          <w:bCs/>
          <w:sz w:val="28"/>
          <w:szCs w:val="28"/>
        </w:rPr>
        <w:t>19</w:t>
      </w:r>
      <w:r w:rsidR="00885246" w:rsidRPr="00A85CC3">
        <w:rPr>
          <w:b/>
          <w:bCs/>
          <w:sz w:val="28"/>
          <w:szCs w:val="28"/>
        </w:rPr>
        <w:t>.</w:t>
      </w:r>
      <w:r w:rsidR="00A9706E" w:rsidRPr="00A85CC3">
        <w:rPr>
          <w:b/>
          <w:bCs/>
          <w:sz w:val="28"/>
          <w:szCs w:val="28"/>
        </w:rPr>
        <w:t xml:space="preserve"> </w:t>
      </w:r>
      <w:r w:rsidR="008A35D4" w:rsidRPr="00A85CC3">
        <w:rPr>
          <w:b/>
          <w:bCs/>
          <w:sz w:val="28"/>
          <w:szCs w:val="28"/>
        </w:rPr>
        <w:t xml:space="preserve">Details &amp; findings of study done </w:t>
      </w:r>
      <w:r w:rsidR="003944F6" w:rsidRPr="00A85CC3">
        <w:rPr>
          <w:b/>
          <w:bCs/>
          <w:sz w:val="28"/>
          <w:szCs w:val="28"/>
        </w:rPr>
        <w:t xml:space="preserve">if </w:t>
      </w:r>
      <w:r w:rsidR="008A35D4" w:rsidRPr="00A85CC3">
        <w:rPr>
          <w:b/>
          <w:bCs/>
          <w:sz w:val="28"/>
          <w:szCs w:val="28"/>
        </w:rPr>
        <w:t xml:space="preserve">any in the district since last meeting and implementable action points if any </w:t>
      </w:r>
      <w:r w:rsidR="004014A0" w:rsidRPr="00A85CC3">
        <w:rPr>
          <w:b/>
          <w:bCs/>
          <w:sz w:val="28"/>
          <w:szCs w:val="28"/>
        </w:rPr>
        <w:t>(to</w:t>
      </w:r>
      <w:r w:rsidR="008A35D4" w:rsidRPr="00A85CC3">
        <w:rPr>
          <w:b/>
          <w:bCs/>
          <w:sz w:val="28"/>
          <w:szCs w:val="28"/>
        </w:rPr>
        <w:t xml:space="preserve"> be reviewed in the next meeting)</w:t>
      </w:r>
    </w:p>
    <w:p w:rsidR="00A85CC3" w:rsidRPr="00A85CC3" w:rsidRDefault="00A85CC3" w:rsidP="00885246">
      <w:pPr>
        <w:spacing w:after="0" w:line="260" w:lineRule="exact"/>
        <w:ind w:left="1080" w:right="-187"/>
        <w:jc w:val="both"/>
        <w:rPr>
          <w:b/>
          <w:bCs/>
          <w:sz w:val="28"/>
          <w:szCs w:val="28"/>
        </w:rPr>
      </w:pPr>
    </w:p>
    <w:p w:rsidR="0019403E" w:rsidRPr="006B286C" w:rsidRDefault="003833E1" w:rsidP="0019403E">
      <w:pPr>
        <w:pStyle w:val="ListParagraph"/>
        <w:numPr>
          <w:ilvl w:val="0"/>
          <w:numId w:val="28"/>
        </w:numPr>
        <w:jc w:val="both"/>
        <w:rPr>
          <w:b/>
          <w:bCs/>
          <w:sz w:val="28"/>
          <w:szCs w:val="28"/>
        </w:rPr>
      </w:pPr>
      <w:r>
        <w:rPr>
          <w:sz w:val="28"/>
          <w:szCs w:val="28"/>
        </w:rPr>
        <w:lastRenderedPageBreak/>
        <w:t>T</w:t>
      </w:r>
      <w:r w:rsidR="00917B0D" w:rsidRPr="00CD74EC">
        <w:rPr>
          <w:sz w:val="28"/>
          <w:szCs w:val="28"/>
        </w:rPr>
        <w:t xml:space="preserve">he NABARD </w:t>
      </w:r>
      <w:r>
        <w:rPr>
          <w:sz w:val="28"/>
          <w:szCs w:val="28"/>
        </w:rPr>
        <w:t xml:space="preserve">in coordination with the lead bank </w:t>
      </w:r>
      <w:r w:rsidR="009C6C1F">
        <w:rPr>
          <w:sz w:val="28"/>
          <w:szCs w:val="28"/>
        </w:rPr>
        <w:t xml:space="preserve">has developed two area specific scheme i.e. </w:t>
      </w:r>
      <w:r>
        <w:rPr>
          <w:sz w:val="28"/>
          <w:szCs w:val="28"/>
        </w:rPr>
        <w:t>D</w:t>
      </w:r>
      <w:r w:rsidR="009C6C1F">
        <w:rPr>
          <w:sz w:val="28"/>
          <w:szCs w:val="28"/>
        </w:rPr>
        <w:t xml:space="preserve">airy and  </w:t>
      </w:r>
      <w:r w:rsidR="00917B0D" w:rsidRPr="00CD74EC">
        <w:rPr>
          <w:sz w:val="28"/>
          <w:szCs w:val="28"/>
        </w:rPr>
        <w:t xml:space="preserve"> </w:t>
      </w:r>
      <w:r w:rsidR="003E04EF">
        <w:rPr>
          <w:sz w:val="28"/>
          <w:szCs w:val="28"/>
        </w:rPr>
        <w:t>Mango</w:t>
      </w:r>
      <w:r w:rsidR="009C6C1F">
        <w:rPr>
          <w:sz w:val="28"/>
          <w:szCs w:val="28"/>
        </w:rPr>
        <w:t xml:space="preserve"> Nursery</w:t>
      </w:r>
    </w:p>
    <w:p w:rsidR="006B286C" w:rsidRDefault="006B286C" w:rsidP="006B286C">
      <w:pPr>
        <w:jc w:val="both"/>
        <w:rPr>
          <w:b/>
          <w:bCs/>
          <w:sz w:val="28"/>
          <w:szCs w:val="28"/>
        </w:rPr>
      </w:pPr>
    </w:p>
    <w:p w:rsidR="006B286C" w:rsidRPr="006B286C" w:rsidRDefault="006B286C" w:rsidP="006B286C">
      <w:pPr>
        <w:jc w:val="both"/>
        <w:rPr>
          <w:b/>
          <w:bCs/>
          <w:sz w:val="28"/>
          <w:szCs w:val="28"/>
        </w:rPr>
      </w:pPr>
    </w:p>
    <w:p w:rsidR="00520FC0" w:rsidRDefault="00885246" w:rsidP="00D24BA3">
      <w:pPr>
        <w:spacing w:after="0" w:line="260" w:lineRule="exact"/>
        <w:ind w:right="-187"/>
        <w:jc w:val="both"/>
        <w:rPr>
          <w:b/>
          <w:bCs/>
          <w:sz w:val="28"/>
          <w:szCs w:val="28"/>
        </w:rPr>
      </w:pPr>
      <w:r>
        <w:rPr>
          <w:b/>
          <w:bCs/>
          <w:sz w:val="28"/>
          <w:szCs w:val="28"/>
        </w:rPr>
        <w:t>2</w:t>
      </w:r>
      <w:r w:rsidR="00C00589">
        <w:rPr>
          <w:b/>
          <w:bCs/>
          <w:sz w:val="28"/>
          <w:szCs w:val="28"/>
        </w:rPr>
        <w:t>0</w:t>
      </w:r>
      <w:r>
        <w:rPr>
          <w:b/>
          <w:bCs/>
          <w:sz w:val="28"/>
          <w:szCs w:val="28"/>
        </w:rPr>
        <w:t>.</w:t>
      </w:r>
      <w:r w:rsidR="00A9706E" w:rsidRPr="00885246">
        <w:rPr>
          <w:b/>
          <w:bCs/>
          <w:sz w:val="28"/>
          <w:szCs w:val="28"/>
        </w:rPr>
        <w:t xml:space="preserve"> </w:t>
      </w:r>
      <w:r w:rsidR="00520FC0" w:rsidRPr="00917B0D">
        <w:rPr>
          <w:b/>
          <w:bCs/>
          <w:sz w:val="28"/>
          <w:szCs w:val="28"/>
        </w:rPr>
        <w:t>Summary of important circulars issued by RBI/NABARD/Other Authorities relevant to this forum</w:t>
      </w:r>
    </w:p>
    <w:p w:rsidR="00C5571C" w:rsidRDefault="00C5571C" w:rsidP="00D24BA3">
      <w:pPr>
        <w:spacing w:after="0" w:line="260" w:lineRule="exact"/>
        <w:ind w:right="-187"/>
        <w:jc w:val="both"/>
        <w:rPr>
          <w:b/>
          <w:bCs/>
          <w:sz w:val="28"/>
          <w:szCs w:val="28"/>
        </w:rPr>
      </w:pPr>
      <w:r>
        <w:rPr>
          <w:b/>
          <w:bCs/>
          <w:sz w:val="28"/>
          <w:szCs w:val="28"/>
        </w:rPr>
        <w:t xml:space="preserve"> </w:t>
      </w:r>
    </w:p>
    <w:p w:rsidR="00C5571C" w:rsidRDefault="00C5571C" w:rsidP="00D24BA3">
      <w:pPr>
        <w:spacing w:after="0" w:line="260" w:lineRule="exact"/>
        <w:ind w:right="-187"/>
        <w:jc w:val="both"/>
        <w:rPr>
          <w:b/>
          <w:bCs/>
          <w:sz w:val="28"/>
          <w:szCs w:val="28"/>
        </w:rPr>
      </w:pPr>
      <w:r>
        <w:rPr>
          <w:b/>
          <w:bCs/>
          <w:sz w:val="28"/>
          <w:szCs w:val="28"/>
        </w:rPr>
        <w:t>* Prime Minister Kisan Saman Nidhi Yojana</w:t>
      </w:r>
    </w:p>
    <w:p w:rsidR="00C5571C" w:rsidRDefault="00C5571C" w:rsidP="00D24BA3">
      <w:pPr>
        <w:spacing w:after="0" w:line="260" w:lineRule="exact"/>
        <w:ind w:right="-187"/>
        <w:jc w:val="both"/>
        <w:rPr>
          <w:b/>
          <w:bCs/>
          <w:sz w:val="28"/>
          <w:szCs w:val="28"/>
        </w:rPr>
      </w:pPr>
      <w:r>
        <w:rPr>
          <w:b/>
          <w:bCs/>
          <w:sz w:val="28"/>
          <w:szCs w:val="28"/>
        </w:rPr>
        <w:t>* Campaign for saturation of farmers under Kisan Credit Card scheme.</w:t>
      </w:r>
    </w:p>
    <w:p w:rsidR="00C5571C" w:rsidRDefault="00C5571C" w:rsidP="00D24BA3">
      <w:pPr>
        <w:spacing w:after="0" w:line="260" w:lineRule="exact"/>
        <w:ind w:right="-187"/>
        <w:jc w:val="both"/>
        <w:rPr>
          <w:b/>
          <w:bCs/>
          <w:sz w:val="28"/>
          <w:szCs w:val="28"/>
        </w:rPr>
      </w:pPr>
      <w:r>
        <w:rPr>
          <w:b/>
          <w:bCs/>
          <w:sz w:val="28"/>
          <w:szCs w:val="28"/>
        </w:rPr>
        <w:t>* Prime Minister Yuva Shramik Mandhan Yojana</w:t>
      </w:r>
    </w:p>
    <w:p w:rsidR="00C5571C" w:rsidRDefault="00C5571C" w:rsidP="00433029">
      <w:pPr>
        <w:pStyle w:val="Default"/>
        <w:rPr>
          <w:b/>
          <w:bCs/>
          <w:sz w:val="28"/>
          <w:szCs w:val="28"/>
        </w:rPr>
      </w:pPr>
      <w:r>
        <w:rPr>
          <w:b/>
          <w:bCs/>
          <w:sz w:val="28"/>
          <w:szCs w:val="28"/>
        </w:rPr>
        <w:t>*</w:t>
      </w:r>
      <w:r w:rsidR="00147CD5">
        <w:rPr>
          <w:b/>
          <w:bCs/>
          <w:sz w:val="28"/>
          <w:szCs w:val="28"/>
        </w:rPr>
        <w:t xml:space="preserve"> </w:t>
      </w:r>
      <w:r>
        <w:rPr>
          <w:b/>
          <w:bCs/>
          <w:sz w:val="28"/>
          <w:szCs w:val="28"/>
        </w:rPr>
        <w:t xml:space="preserve">Kisan Credit Card: working capital for Animal Husbandry and </w:t>
      </w:r>
      <w:r w:rsidR="00433029">
        <w:rPr>
          <w:b/>
          <w:bCs/>
          <w:sz w:val="28"/>
          <w:szCs w:val="28"/>
        </w:rPr>
        <w:t xml:space="preserve"> </w:t>
      </w:r>
      <w:r>
        <w:rPr>
          <w:b/>
          <w:bCs/>
          <w:sz w:val="28"/>
          <w:szCs w:val="28"/>
        </w:rPr>
        <w:t>Fisheries</w:t>
      </w:r>
      <w:r w:rsidR="00A94196">
        <w:rPr>
          <w:b/>
          <w:bCs/>
          <w:sz w:val="28"/>
          <w:szCs w:val="28"/>
        </w:rPr>
        <w:t>.</w:t>
      </w:r>
      <w:r w:rsidR="00433029" w:rsidRPr="00433029">
        <w:t xml:space="preserve"> </w:t>
      </w:r>
      <w:r w:rsidR="00433029">
        <w:rPr>
          <w:sz w:val="23"/>
          <w:szCs w:val="23"/>
        </w:rPr>
        <w:t>FIDD.CO.FSD.BC. 12 /05.05.010/2018-19 Dated 04/02/2019</w:t>
      </w:r>
    </w:p>
    <w:p w:rsidR="00A94196" w:rsidRDefault="00147CD5" w:rsidP="00D24BA3">
      <w:pPr>
        <w:spacing w:after="0" w:line="260" w:lineRule="exact"/>
        <w:ind w:right="-187"/>
        <w:jc w:val="both"/>
        <w:rPr>
          <w:b/>
          <w:bCs/>
          <w:sz w:val="28"/>
          <w:szCs w:val="28"/>
        </w:rPr>
      </w:pPr>
      <w:r>
        <w:rPr>
          <w:b/>
          <w:bCs/>
          <w:sz w:val="28"/>
          <w:szCs w:val="28"/>
        </w:rPr>
        <w:t>* Credit Flow to Agriculture: Collateral free Agriculture loan</w:t>
      </w:r>
      <w:r w:rsidR="00433029">
        <w:rPr>
          <w:b/>
          <w:bCs/>
          <w:sz w:val="28"/>
          <w:szCs w:val="28"/>
        </w:rPr>
        <w:t>:  FIDD.</w:t>
      </w:r>
      <w:r w:rsidR="00433029">
        <w:rPr>
          <w:rFonts w:ascii="Arial" w:hAnsi="Arial" w:cs="Arial"/>
          <w:sz w:val="18"/>
          <w:szCs w:val="18"/>
        </w:rPr>
        <w:t xml:space="preserve">.CO. </w:t>
      </w:r>
      <w:r w:rsidR="00433029">
        <w:rPr>
          <w:rFonts w:ascii="Arial" w:hAnsi="Arial" w:cs="Arial"/>
          <w:sz w:val="19"/>
          <w:szCs w:val="19"/>
        </w:rPr>
        <w:t xml:space="preserve">FSD.BC.No. </w:t>
      </w:r>
      <w:r w:rsidR="00433029">
        <w:rPr>
          <w:rFonts w:ascii="Arial" w:hAnsi="Arial" w:cs="Arial"/>
          <w:sz w:val="12"/>
          <w:szCs w:val="12"/>
        </w:rPr>
        <w:t xml:space="preserve">1 </w:t>
      </w:r>
      <w:r w:rsidR="00433029">
        <w:rPr>
          <w:rFonts w:ascii="Arial" w:hAnsi="Arial" w:cs="Arial"/>
          <w:sz w:val="19"/>
          <w:szCs w:val="19"/>
        </w:rPr>
        <w:t xml:space="preserve">3/05.05.01 </w:t>
      </w:r>
      <w:r w:rsidR="00433029">
        <w:rPr>
          <w:rFonts w:ascii="Arial" w:hAnsi="Arial" w:cs="Arial"/>
          <w:sz w:val="16"/>
          <w:szCs w:val="16"/>
        </w:rPr>
        <w:t xml:space="preserve">0 </w:t>
      </w:r>
      <w:r w:rsidR="00433029">
        <w:rPr>
          <w:rFonts w:ascii="Arial" w:hAnsi="Arial" w:cs="Arial"/>
          <w:sz w:val="18"/>
          <w:szCs w:val="18"/>
        </w:rPr>
        <w:t>12018-19 dated 07/02/2019</w:t>
      </w:r>
    </w:p>
    <w:p w:rsidR="00C5571C" w:rsidRDefault="00C5571C" w:rsidP="00D24BA3">
      <w:pPr>
        <w:spacing w:after="0" w:line="260" w:lineRule="exact"/>
        <w:ind w:right="-187"/>
        <w:jc w:val="both"/>
        <w:rPr>
          <w:b/>
          <w:bCs/>
          <w:sz w:val="28"/>
          <w:szCs w:val="28"/>
        </w:rPr>
      </w:pPr>
    </w:p>
    <w:p w:rsidR="00C5571C" w:rsidRPr="00885246" w:rsidRDefault="00C5571C" w:rsidP="00D24BA3">
      <w:pPr>
        <w:spacing w:after="0" w:line="260" w:lineRule="exact"/>
        <w:ind w:right="-187"/>
        <w:jc w:val="both"/>
        <w:rPr>
          <w:sz w:val="28"/>
          <w:szCs w:val="28"/>
        </w:rPr>
      </w:pPr>
    </w:p>
    <w:p w:rsidR="00344C3F" w:rsidRPr="004F18AB" w:rsidRDefault="00344C3F" w:rsidP="004F18AB">
      <w:pPr>
        <w:spacing w:after="0" w:line="260" w:lineRule="exact"/>
        <w:ind w:right="-187"/>
        <w:jc w:val="both"/>
        <w:rPr>
          <w:sz w:val="28"/>
          <w:szCs w:val="28"/>
        </w:rPr>
      </w:pPr>
    </w:p>
    <w:p w:rsidR="00CE5009" w:rsidRPr="003F169C" w:rsidRDefault="00CE5009" w:rsidP="003F169C">
      <w:pPr>
        <w:spacing w:after="0" w:line="260" w:lineRule="exact"/>
        <w:ind w:right="-187"/>
        <w:jc w:val="both"/>
        <w:rPr>
          <w:sz w:val="28"/>
          <w:szCs w:val="28"/>
        </w:rPr>
      </w:pPr>
    </w:p>
    <w:p w:rsidR="007230AB" w:rsidRDefault="004B2A46" w:rsidP="007230AB">
      <w:pPr>
        <w:spacing w:after="0" w:line="260" w:lineRule="exact"/>
        <w:ind w:right="-187"/>
        <w:jc w:val="both"/>
        <w:rPr>
          <w:b/>
          <w:bCs/>
          <w:sz w:val="28"/>
          <w:szCs w:val="28"/>
        </w:rPr>
      </w:pPr>
      <w:r w:rsidRPr="004B2A46">
        <w:rPr>
          <w:b/>
          <w:bCs/>
          <w:sz w:val="28"/>
          <w:szCs w:val="28"/>
        </w:rPr>
        <w:t>21. Doubling of Farmers’ income by 2022</w:t>
      </w:r>
    </w:p>
    <w:p w:rsidR="0092762F" w:rsidRPr="004B2A46" w:rsidRDefault="0092762F" w:rsidP="007230AB">
      <w:pPr>
        <w:spacing w:after="0" w:line="260" w:lineRule="exact"/>
        <w:ind w:right="-187"/>
        <w:jc w:val="both"/>
        <w:rPr>
          <w:b/>
          <w:bCs/>
          <w:sz w:val="28"/>
          <w:szCs w:val="2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 xml:space="preserve">Reserve Bank of India, Central Office, and Mumbai vide their letter no. FIDD.CO.LBS.BC.No. 16/02.01.001/2016-17 dated December 26, 2016 has informed that the Government of India in the Union Budget 2016-17 had announced its resolve to double the income of farmers by 2022. </w:t>
      </w:r>
    </w:p>
    <w:p w:rsidR="003E04EF" w:rsidRPr="00E96139" w:rsidRDefault="003E04EF" w:rsidP="003E04EF">
      <w:pPr>
        <w:jc w:val="both"/>
        <w:rPr>
          <w:rFonts w:ascii="Times New Roman" w:hAnsi="Times New Roman" w:cs="Times New Roman"/>
          <w:color w:val="000000"/>
          <w:sz w:val="18"/>
          <w:szCs w:val="18"/>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The strategy to achieve this goal, inter-alia, include,</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Focus on irrigation with large budgets, with the aim of “per drop, more crop”.</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Provision of quality seeds and nutrients based on soil health of each field.</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Investments in warehousing and cold chains to prevent post-harvest crop losses.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value addition through food processing.</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Creation of a national farm market, removing distortions and develop infrastructure such as e-platform across 585 stations.</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Strengthening of crop insurance scheme to mitigate risk at affordable cost.</w:t>
      </w:r>
    </w:p>
    <w:p w:rsidR="003E04EF" w:rsidRPr="00E96139" w:rsidRDefault="003E04EF" w:rsidP="003E04EF">
      <w:pPr>
        <w:pStyle w:val="ListParagraph"/>
        <w:numPr>
          <w:ilvl w:val="0"/>
          <w:numId w:val="32"/>
        </w:numPr>
        <w:overflowPunct w:val="0"/>
        <w:autoSpaceDE w:val="0"/>
        <w:autoSpaceDN w:val="0"/>
        <w:adjustRightInd w:val="0"/>
        <w:spacing w:before="100" w:after="100" w:line="240" w:lineRule="auto"/>
        <w:ind w:left="357" w:hanging="357"/>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Promotion of ancillary activities like poultry, bee-keeping and fisheries.</w:t>
      </w: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Banks should revisit their schemes of agriculture financing and take up the matter with their central office for simplification wherever required. Banks should also ensure speedy sanction and disbursal of loans within specified time limits with an aim for better capital formation in agriculture sector.</w:t>
      </w:r>
    </w:p>
    <w:p w:rsidR="003E04EF" w:rsidRPr="00E96139" w:rsidRDefault="003E04EF" w:rsidP="003E04EF">
      <w:pPr>
        <w:jc w:val="both"/>
        <w:rPr>
          <w:rFonts w:ascii="Times New Roman" w:hAnsi="Times New Roman" w:cs="Times New Roman"/>
          <w:color w:val="000000"/>
          <w:sz w:val="20"/>
        </w:rPr>
      </w:pPr>
    </w:p>
    <w:p w:rsidR="003E04EF" w:rsidRPr="00E96139" w:rsidRDefault="003E04EF" w:rsidP="003E04EF">
      <w:pPr>
        <w:jc w:val="both"/>
        <w:rPr>
          <w:rFonts w:ascii="Times New Roman" w:hAnsi="Times New Roman" w:cs="Times New Roman"/>
          <w:color w:val="000000"/>
        </w:rPr>
      </w:pPr>
      <w:r w:rsidRPr="00E96139">
        <w:rPr>
          <w:rFonts w:ascii="Times New Roman" w:hAnsi="Times New Roman" w:cs="Times New Roman"/>
          <w:color w:val="000000"/>
        </w:rPr>
        <w:t>Moreover, Lead Banks were advised to ensure the following:</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Work closely with NABARD in preparation of Potential Linked Plans and Annual Credit Plans keeping the above strategy in consideration.</w:t>
      </w:r>
    </w:p>
    <w:p w:rsidR="003E04EF" w:rsidRPr="00E96139" w:rsidRDefault="003E04EF" w:rsidP="003E04EF">
      <w:pPr>
        <w:pStyle w:val="ListParagraph"/>
        <w:numPr>
          <w:ilvl w:val="0"/>
          <w:numId w:val="33"/>
        </w:numPr>
        <w:overflowPunct w:val="0"/>
        <w:autoSpaceDE w:val="0"/>
        <w:autoSpaceDN w:val="0"/>
        <w:adjustRightInd w:val="0"/>
        <w:spacing w:before="100" w:after="100" w:line="240" w:lineRule="auto"/>
        <w:ind w:left="360"/>
        <w:jc w:val="both"/>
        <w:rPr>
          <w:rFonts w:ascii="Times New Roman" w:hAnsi="Times New Roman" w:cs="Times New Roman"/>
          <w:color w:val="000000"/>
          <w:sz w:val="24"/>
          <w:szCs w:val="24"/>
        </w:rPr>
      </w:pPr>
      <w:r w:rsidRPr="00E96139">
        <w:rPr>
          <w:rFonts w:ascii="Times New Roman" w:hAnsi="Times New Roman" w:cs="Times New Roman"/>
          <w:color w:val="000000"/>
          <w:sz w:val="24"/>
          <w:szCs w:val="24"/>
        </w:rPr>
        <w:t>Include “Doubling of Farmers’ Income by 2022” as a regular agenda under Lead Bank Scheme in various forums such as DCC and DLRC.</w:t>
      </w:r>
    </w:p>
    <w:p w:rsidR="00FE6AD6" w:rsidRPr="00CE5009" w:rsidRDefault="003E04EF" w:rsidP="002315CA">
      <w:pPr>
        <w:pStyle w:val="ListParagraph"/>
        <w:numPr>
          <w:ilvl w:val="0"/>
          <w:numId w:val="33"/>
        </w:numPr>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CE5009">
        <w:rPr>
          <w:rFonts w:ascii="Times New Roman" w:hAnsi="Times New Roman" w:cs="Times New Roman"/>
          <w:color w:val="000000"/>
          <w:sz w:val="24"/>
          <w:szCs w:val="24"/>
        </w:rPr>
        <w:lastRenderedPageBreak/>
        <w:t>Lead Banks to ensure close coordination with Government departments be leveraged to further the objectives of doubling farmers’ income by 2022.</w:t>
      </w:r>
      <w:r w:rsidR="00082445">
        <w:rPr>
          <w:rFonts w:ascii="Times New Roman" w:hAnsi="Times New Roman" w:cs="Times New Roman"/>
          <w:color w:val="000000"/>
          <w:sz w:val="24"/>
          <w:szCs w:val="24"/>
        </w:rPr>
        <w:t xml:space="preserve">    </w:t>
      </w:r>
    </w:p>
    <w:p w:rsidR="00FE6AD6" w:rsidRDefault="00FE6AD6"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5323A0" w:rsidRDefault="005323A0"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5323A0" w:rsidRDefault="005323A0"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5323A0" w:rsidRDefault="005323A0" w:rsidP="00FE6AD6">
      <w:pPr>
        <w:overflowPunct w:val="0"/>
        <w:autoSpaceDE w:val="0"/>
        <w:autoSpaceDN w:val="0"/>
        <w:adjustRightInd w:val="0"/>
        <w:spacing w:after="0" w:line="240" w:lineRule="auto"/>
        <w:jc w:val="both"/>
        <w:rPr>
          <w:rFonts w:ascii="Times New Roman" w:hAnsi="Times New Roman" w:cs="Times New Roman"/>
          <w:color w:val="000000"/>
          <w:sz w:val="24"/>
          <w:szCs w:val="24"/>
        </w:rPr>
      </w:pPr>
    </w:p>
    <w:p w:rsidR="00FE6AD6" w:rsidRPr="00FE6AD6" w:rsidRDefault="00FE6AD6" w:rsidP="00FE6AD6">
      <w:pPr>
        <w:overflowPunct w:val="0"/>
        <w:autoSpaceDE w:val="0"/>
        <w:autoSpaceDN w:val="0"/>
        <w:adjustRightInd w:val="0"/>
        <w:spacing w:after="0" w:line="240" w:lineRule="auto"/>
        <w:jc w:val="both"/>
        <w:rPr>
          <w:rFonts w:ascii="Times New Roman" w:hAnsi="Times New Roman" w:cs="Times New Roman"/>
          <w:b/>
          <w:bCs/>
          <w:color w:val="000000"/>
          <w:sz w:val="24"/>
          <w:szCs w:val="24"/>
        </w:rPr>
      </w:pPr>
      <w:r w:rsidRPr="00FE6AD6">
        <w:rPr>
          <w:rFonts w:ascii="Times New Roman" w:hAnsi="Times New Roman" w:cs="Times New Roman"/>
          <w:b/>
          <w:bCs/>
          <w:color w:val="000000"/>
          <w:sz w:val="24"/>
          <w:szCs w:val="24"/>
        </w:rPr>
        <w:t>22. Negotiable Warehouse Recipts ( NWRs ) to farmers by Warehousing Development Regulaory Authority (WDRA)</w:t>
      </w:r>
    </w:p>
    <w:p w:rsidR="00BF04A2" w:rsidRPr="00FE6AD6" w:rsidRDefault="00BF04A2" w:rsidP="00BF04A2">
      <w:pPr>
        <w:spacing w:after="0" w:line="260" w:lineRule="exact"/>
        <w:ind w:right="-187"/>
        <w:jc w:val="both"/>
        <w:rPr>
          <w:b/>
          <w:bCs/>
          <w:sz w:val="28"/>
          <w:szCs w:val="28"/>
        </w:rPr>
      </w:pPr>
    </w:p>
    <w:p w:rsidR="00756A4A" w:rsidRDefault="00604061" w:rsidP="00604061">
      <w:pPr>
        <w:spacing w:after="0" w:line="260" w:lineRule="exact"/>
        <w:ind w:right="-187"/>
        <w:jc w:val="both"/>
        <w:rPr>
          <w:sz w:val="28"/>
          <w:szCs w:val="28"/>
        </w:rPr>
      </w:pPr>
      <w:r>
        <w:rPr>
          <w:sz w:val="28"/>
          <w:szCs w:val="28"/>
        </w:rPr>
        <w:t xml:space="preserve">              </w:t>
      </w:r>
    </w:p>
    <w:tbl>
      <w:tblPr>
        <w:tblStyle w:val="TableGrid"/>
        <w:tblW w:w="0" w:type="auto"/>
        <w:tblInd w:w="720" w:type="dxa"/>
        <w:tblLook w:val="04A0" w:firstRow="1" w:lastRow="0" w:firstColumn="1" w:lastColumn="0" w:noHBand="0" w:noVBand="1"/>
      </w:tblPr>
      <w:tblGrid>
        <w:gridCol w:w="784"/>
        <w:gridCol w:w="1875"/>
        <w:gridCol w:w="1310"/>
        <w:gridCol w:w="1626"/>
        <w:gridCol w:w="1310"/>
        <w:gridCol w:w="1564"/>
      </w:tblGrid>
      <w:tr w:rsidR="00756A4A" w:rsidTr="00756A4A">
        <w:trPr>
          <w:trHeight w:val="600"/>
        </w:trPr>
        <w:tc>
          <w:tcPr>
            <w:tcW w:w="8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Cs w:val="22"/>
                <w:lang w:eastAsia="en-IN" w:bidi="gu-IN"/>
              </w:rPr>
            </w:pPr>
            <w:r>
              <w:rPr>
                <w:rFonts w:ascii="Arial" w:eastAsia="Times New Roman" w:hAnsi="Arial" w:cs="Arial"/>
                <w:b/>
                <w:bCs/>
                <w:color w:val="000000"/>
                <w:szCs w:val="22"/>
                <w:lang w:eastAsia="en-IN" w:bidi="gu-IN"/>
              </w:rPr>
              <w:t>Sr.</w:t>
            </w:r>
          </w:p>
        </w:tc>
        <w:tc>
          <w:tcPr>
            <w:tcW w:w="20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Name of Bank</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6A4A" w:rsidRDefault="00756A4A" w:rsidP="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Cumulative Disbursement during the Year</w:t>
            </w:r>
          </w:p>
        </w:tc>
        <w:tc>
          <w:tcPr>
            <w:tcW w:w="2869" w:type="dxa"/>
            <w:gridSpan w:val="2"/>
            <w:tcBorders>
              <w:top w:val="single" w:sz="4" w:space="0" w:color="auto"/>
              <w:left w:val="single" w:sz="4" w:space="0" w:color="000000" w:themeColor="text1"/>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Outstanding as at end of quarter</w:t>
            </w:r>
          </w:p>
        </w:tc>
      </w:tr>
      <w:tr w:rsidR="00756A4A" w:rsidTr="00756A4A">
        <w:trPr>
          <w:trHeight w:val="2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Cs w:val="22"/>
                <w:lang w:eastAsia="en-IN" w:bidi="gu-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6A4A" w:rsidRDefault="00756A4A">
            <w:pPr>
              <w:rPr>
                <w:rFonts w:ascii="Arial" w:eastAsia="Times New Roman" w:hAnsi="Arial" w:cs="Arial"/>
                <w:b/>
                <w:bCs/>
                <w:color w:val="000000"/>
                <w:sz w:val="24"/>
                <w:szCs w:val="24"/>
                <w:lang w:eastAsia="en-IN" w:bidi="gu-IN"/>
              </w:rPr>
            </w:pPr>
          </w:p>
        </w:tc>
        <w:tc>
          <w:tcPr>
            <w:tcW w:w="1204"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729"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c>
          <w:tcPr>
            <w:tcW w:w="1215" w:type="dxa"/>
            <w:tcBorders>
              <w:top w:val="single" w:sz="4" w:space="0" w:color="auto"/>
              <w:left w:val="single" w:sz="4" w:space="0" w:color="000000" w:themeColor="text1"/>
              <w:bottom w:val="single" w:sz="4" w:space="0" w:color="auto"/>
              <w:right w:val="single" w:sz="4" w:space="0" w:color="auto"/>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No. of Accounts</w:t>
            </w:r>
          </w:p>
        </w:tc>
        <w:tc>
          <w:tcPr>
            <w:tcW w:w="1654" w:type="dxa"/>
            <w:tcBorders>
              <w:top w:val="single" w:sz="4" w:space="0" w:color="auto"/>
              <w:left w:val="single" w:sz="4" w:space="0" w:color="auto"/>
              <w:bottom w:val="single" w:sz="4" w:space="0" w:color="auto"/>
              <w:right w:val="single" w:sz="4" w:space="0" w:color="000000" w:themeColor="text1"/>
            </w:tcBorders>
            <w:hideMark/>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Amount</w:t>
            </w:r>
          </w:p>
        </w:tc>
      </w:tr>
      <w:tr w:rsidR="00756A4A" w:rsidTr="00756A4A">
        <w:trPr>
          <w:trHeight w:val="24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Cs w:val="22"/>
                <w:lang w:eastAsia="en-IN" w:bidi="gu-IN"/>
              </w:rPr>
            </w:pPr>
          </w:p>
        </w:tc>
        <w:tc>
          <w:tcPr>
            <w:tcW w:w="20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6A4A" w:rsidRDefault="00756A4A">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Bank Of Baroda</w:t>
            </w:r>
          </w:p>
        </w:tc>
        <w:tc>
          <w:tcPr>
            <w:tcW w:w="1204" w:type="dxa"/>
            <w:tcBorders>
              <w:top w:val="single" w:sz="4" w:space="0" w:color="auto"/>
              <w:left w:val="single" w:sz="4" w:space="0" w:color="000000" w:themeColor="text1"/>
              <w:bottom w:val="single" w:sz="4" w:space="0" w:color="000000" w:themeColor="text1"/>
              <w:right w:val="single" w:sz="4" w:space="0" w:color="auto"/>
            </w:tcBorders>
          </w:tcPr>
          <w:p w:rsidR="00756A4A" w:rsidRDefault="00147CD5">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12</w:t>
            </w:r>
          </w:p>
        </w:tc>
        <w:tc>
          <w:tcPr>
            <w:tcW w:w="1729" w:type="dxa"/>
            <w:tcBorders>
              <w:top w:val="single" w:sz="4" w:space="0" w:color="auto"/>
              <w:left w:val="single" w:sz="4" w:space="0" w:color="auto"/>
              <w:bottom w:val="single" w:sz="4" w:space="0" w:color="000000" w:themeColor="text1"/>
              <w:right w:val="single" w:sz="4" w:space="0" w:color="000000" w:themeColor="text1"/>
            </w:tcBorders>
          </w:tcPr>
          <w:p w:rsidR="00756A4A" w:rsidRDefault="00147CD5">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236</w:t>
            </w:r>
          </w:p>
        </w:tc>
        <w:tc>
          <w:tcPr>
            <w:tcW w:w="1215" w:type="dxa"/>
            <w:tcBorders>
              <w:top w:val="single" w:sz="4" w:space="0" w:color="auto"/>
              <w:left w:val="single" w:sz="4" w:space="0" w:color="000000" w:themeColor="text1"/>
              <w:bottom w:val="single" w:sz="4" w:space="0" w:color="000000" w:themeColor="text1"/>
              <w:right w:val="single" w:sz="4" w:space="0" w:color="auto"/>
            </w:tcBorders>
          </w:tcPr>
          <w:p w:rsidR="00756A4A" w:rsidRDefault="00781FC9">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40</w:t>
            </w:r>
          </w:p>
        </w:tc>
        <w:tc>
          <w:tcPr>
            <w:tcW w:w="1654" w:type="dxa"/>
            <w:tcBorders>
              <w:top w:val="single" w:sz="4" w:space="0" w:color="auto"/>
              <w:left w:val="single" w:sz="4" w:space="0" w:color="auto"/>
              <w:bottom w:val="single" w:sz="4" w:space="0" w:color="000000" w:themeColor="text1"/>
              <w:right w:val="single" w:sz="4" w:space="0" w:color="000000" w:themeColor="text1"/>
            </w:tcBorders>
          </w:tcPr>
          <w:p w:rsidR="00756A4A" w:rsidRDefault="00E66FF3">
            <w:pPr>
              <w:pStyle w:val="ListParagraph"/>
              <w:ind w:left="0"/>
              <w:rPr>
                <w:rFonts w:ascii="Arial" w:eastAsia="Times New Roman" w:hAnsi="Arial" w:cs="Arial"/>
                <w:b/>
                <w:bCs/>
                <w:color w:val="000000"/>
                <w:sz w:val="24"/>
                <w:szCs w:val="24"/>
                <w:lang w:eastAsia="en-IN" w:bidi="gu-IN"/>
              </w:rPr>
            </w:pPr>
            <w:r>
              <w:rPr>
                <w:rFonts w:ascii="Arial" w:eastAsia="Times New Roman" w:hAnsi="Arial" w:cs="Arial"/>
                <w:b/>
                <w:bCs/>
                <w:color w:val="000000"/>
                <w:sz w:val="24"/>
                <w:szCs w:val="24"/>
                <w:lang w:eastAsia="en-IN" w:bidi="gu-IN"/>
              </w:rPr>
              <w:t>429</w:t>
            </w:r>
          </w:p>
        </w:tc>
      </w:tr>
    </w:tbl>
    <w:p w:rsidR="002C42E8" w:rsidRDefault="002C42E8" w:rsidP="00D24BA3">
      <w:pPr>
        <w:spacing w:after="0" w:line="260" w:lineRule="exact"/>
        <w:ind w:right="-187"/>
        <w:jc w:val="both"/>
        <w:rPr>
          <w:b/>
          <w:bCs/>
          <w:sz w:val="28"/>
          <w:szCs w:val="28"/>
        </w:rPr>
      </w:pPr>
    </w:p>
    <w:p w:rsidR="006362F7" w:rsidRDefault="006362F7" w:rsidP="00D24BA3">
      <w:pPr>
        <w:spacing w:after="0" w:line="260" w:lineRule="exact"/>
        <w:ind w:right="-187"/>
        <w:jc w:val="both"/>
        <w:rPr>
          <w:b/>
          <w:bCs/>
          <w:sz w:val="28"/>
          <w:szCs w:val="28"/>
        </w:rPr>
      </w:pPr>
    </w:p>
    <w:p w:rsidR="00FF39A5" w:rsidRDefault="00FF39A5" w:rsidP="00D24BA3">
      <w:pPr>
        <w:spacing w:after="0" w:line="260" w:lineRule="exact"/>
        <w:ind w:right="-187"/>
        <w:jc w:val="both"/>
        <w:rPr>
          <w:b/>
          <w:bCs/>
          <w:sz w:val="28"/>
          <w:szCs w:val="28"/>
        </w:rPr>
      </w:pPr>
    </w:p>
    <w:p w:rsidR="003B20D9" w:rsidRDefault="003B20D9" w:rsidP="00D24BA3">
      <w:pPr>
        <w:spacing w:after="0" w:line="260" w:lineRule="exact"/>
        <w:ind w:right="-187"/>
        <w:jc w:val="both"/>
        <w:rPr>
          <w:b/>
          <w:bCs/>
          <w:sz w:val="28"/>
          <w:szCs w:val="28"/>
        </w:rPr>
      </w:pPr>
    </w:p>
    <w:p w:rsidR="000E0BB2" w:rsidRDefault="000E0BB2" w:rsidP="00D24BA3">
      <w:pPr>
        <w:spacing w:after="0" w:line="260" w:lineRule="exact"/>
        <w:ind w:right="-187"/>
        <w:jc w:val="both"/>
        <w:rPr>
          <w:b/>
          <w:bCs/>
          <w:sz w:val="28"/>
          <w:szCs w:val="28"/>
        </w:rPr>
      </w:pPr>
      <w:r>
        <w:rPr>
          <w:b/>
          <w:bCs/>
          <w:sz w:val="28"/>
          <w:szCs w:val="28"/>
        </w:rPr>
        <w:t>2</w:t>
      </w:r>
      <w:r w:rsidR="00B16FEC">
        <w:rPr>
          <w:b/>
          <w:bCs/>
          <w:sz w:val="28"/>
          <w:szCs w:val="28"/>
        </w:rPr>
        <w:t>3</w:t>
      </w:r>
      <w:r>
        <w:rPr>
          <w:b/>
          <w:bCs/>
          <w:sz w:val="28"/>
          <w:szCs w:val="28"/>
        </w:rPr>
        <w:t>. Organizing Mega Camp and ensuring achievement of deliverables under “ MSME support &amp; Outreach Campaign”</w:t>
      </w:r>
    </w:p>
    <w:p w:rsidR="000E0BB2" w:rsidRDefault="000E0BB2" w:rsidP="00D24BA3">
      <w:pPr>
        <w:spacing w:after="0" w:line="260" w:lineRule="exact"/>
        <w:ind w:right="-187"/>
        <w:jc w:val="both"/>
        <w:rPr>
          <w:b/>
          <w:bCs/>
          <w:sz w:val="28"/>
          <w:szCs w:val="28"/>
        </w:rPr>
      </w:pPr>
    </w:p>
    <w:p w:rsidR="00FF39A5" w:rsidRDefault="006B286C" w:rsidP="00D24BA3">
      <w:pPr>
        <w:spacing w:after="0" w:line="260" w:lineRule="exact"/>
        <w:ind w:right="-187"/>
        <w:jc w:val="both"/>
        <w:rPr>
          <w:sz w:val="28"/>
          <w:szCs w:val="28"/>
        </w:rPr>
      </w:pPr>
      <w:r>
        <w:rPr>
          <w:sz w:val="28"/>
          <w:szCs w:val="28"/>
        </w:rPr>
        <w:t>Performance of the District</w:t>
      </w:r>
    </w:p>
    <w:p w:rsidR="00021B67" w:rsidRDefault="00021B67" w:rsidP="00D24BA3">
      <w:pPr>
        <w:spacing w:after="0" w:line="260" w:lineRule="exact"/>
        <w:ind w:right="-187"/>
        <w:jc w:val="both"/>
        <w:rPr>
          <w:sz w:val="28"/>
          <w:szCs w:val="28"/>
        </w:rPr>
      </w:pPr>
    </w:p>
    <w:tbl>
      <w:tblPr>
        <w:tblW w:w="8556" w:type="dxa"/>
        <w:tblInd w:w="-10" w:type="dxa"/>
        <w:tblLook w:val="04A0" w:firstRow="1" w:lastRow="0" w:firstColumn="1" w:lastColumn="0" w:noHBand="0" w:noVBand="1"/>
      </w:tblPr>
      <w:tblGrid>
        <w:gridCol w:w="1215"/>
        <w:gridCol w:w="1726"/>
        <w:gridCol w:w="1100"/>
        <w:gridCol w:w="1449"/>
        <w:gridCol w:w="1533"/>
        <w:gridCol w:w="1533"/>
      </w:tblGrid>
      <w:tr w:rsidR="00021B67" w:rsidRPr="00021B67" w:rsidTr="00021B67">
        <w:trPr>
          <w:trHeight w:val="300"/>
        </w:trPr>
        <w:tc>
          <w:tcPr>
            <w:tcW w:w="8556" w:type="dxa"/>
            <w:gridSpan w:val="6"/>
            <w:vMerge w:val="restart"/>
            <w:tcBorders>
              <w:top w:val="single" w:sz="8" w:space="0" w:color="auto"/>
              <w:left w:val="single" w:sz="8" w:space="0" w:color="auto"/>
              <w:bottom w:val="single" w:sz="8" w:space="0" w:color="000000"/>
              <w:right w:val="nil"/>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p>
        </w:tc>
      </w:tr>
      <w:tr w:rsidR="00021B67" w:rsidRPr="00021B67" w:rsidTr="00021B67">
        <w:trPr>
          <w:trHeight w:val="315"/>
        </w:trPr>
        <w:tc>
          <w:tcPr>
            <w:tcW w:w="8556" w:type="dxa"/>
            <w:gridSpan w:val="6"/>
            <w:vMerge/>
            <w:tcBorders>
              <w:top w:val="single" w:sz="8" w:space="0" w:color="auto"/>
              <w:left w:val="single" w:sz="8" w:space="0" w:color="auto"/>
              <w:bottom w:val="single" w:sz="8" w:space="0" w:color="000000"/>
              <w:right w:val="nil"/>
            </w:tcBorders>
            <w:vAlign w:val="center"/>
            <w:hideMark/>
          </w:tcPr>
          <w:p w:rsidR="00021B67" w:rsidRPr="00021B67" w:rsidRDefault="00021B67" w:rsidP="00021B67">
            <w:pPr>
              <w:spacing w:after="0" w:line="240" w:lineRule="auto"/>
              <w:rPr>
                <w:rFonts w:ascii="Calibri" w:eastAsia="Times New Roman" w:hAnsi="Calibri" w:cs="Calibri"/>
                <w:b/>
                <w:bCs/>
                <w:color w:val="000000"/>
                <w:sz w:val="24"/>
                <w:szCs w:val="24"/>
              </w:rPr>
            </w:pP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w:t>
            </w:r>
          </w:p>
        </w:tc>
        <w:tc>
          <w:tcPr>
            <w:tcW w:w="1100"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w:t>
            </w:r>
          </w:p>
        </w:tc>
        <w:tc>
          <w:tcPr>
            <w:tcW w:w="298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Total Achievement</w:t>
            </w:r>
          </w:p>
        </w:tc>
        <w:tc>
          <w:tcPr>
            <w:tcW w:w="1533" w:type="dxa"/>
            <w:vMerge w:val="restart"/>
            <w:tcBorders>
              <w:top w:val="nil"/>
              <w:left w:val="single" w:sz="8" w:space="0" w:color="000000"/>
              <w:bottom w:val="single" w:sz="8" w:space="0" w:color="000000"/>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Achievement</w:t>
            </w:r>
          </w:p>
        </w:tc>
      </w:tr>
      <w:tr w:rsidR="00021B67" w:rsidRPr="00021B67" w:rsidTr="00021B67">
        <w:trPr>
          <w:trHeight w:val="960"/>
        </w:trPr>
        <w:tc>
          <w:tcPr>
            <w:tcW w:w="1215" w:type="dxa"/>
            <w:tcBorders>
              <w:top w:val="nil"/>
              <w:left w:val="single" w:sz="8" w:space="0" w:color="auto"/>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Sr.</w:t>
            </w:r>
          </w:p>
        </w:tc>
        <w:tc>
          <w:tcPr>
            <w:tcW w:w="1726"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District</w:t>
            </w:r>
          </w:p>
        </w:tc>
        <w:tc>
          <w:tcPr>
            <w:tcW w:w="1100"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Targets</w:t>
            </w:r>
          </w:p>
        </w:tc>
        <w:tc>
          <w:tcPr>
            <w:tcW w:w="2982" w:type="dxa"/>
            <w:gridSpan w:val="2"/>
            <w:vMerge/>
            <w:tcBorders>
              <w:top w:val="nil"/>
              <w:left w:val="nil"/>
              <w:bottom w:val="single" w:sz="8" w:space="0" w:color="auto"/>
              <w:right w:val="single" w:sz="8" w:space="0" w:color="auto"/>
            </w:tcBorders>
            <w:vAlign w:val="center"/>
            <w:hideMark/>
          </w:tcPr>
          <w:p w:rsidR="00021B67" w:rsidRPr="00021B67" w:rsidRDefault="00021B67" w:rsidP="00021B67">
            <w:pPr>
              <w:spacing w:after="0" w:line="240" w:lineRule="auto"/>
              <w:rPr>
                <w:rFonts w:ascii="Calibri" w:eastAsia="Times New Roman" w:hAnsi="Calibri" w:cs="Calibri"/>
                <w:b/>
                <w:bCs/>
                <w:color w:val="000000"/>
                <w:sz w:val="24"/>
                <w:szCs w:val="24"/>
              </w:rPr>
            </w:pPr>
          </w:p>
        </w:tc>
        <w:tc>
          <w:tcPr>
            <w:tcW w:w="1533" w:type="dxa"/>
            <w:vMerge/>
            <w:tcBorders>
              <w:top w:val="nil"/>
              <w:left w:val="single" w:sz="8" w:space="0" w:color="000000"/>
              <w:bottom w:val="single" w:sz="8" w:space="0" w:color="000000"/>
              <w:right w:val="single" w:sz="8" w:space="0" w:color="auto"/>
            </w:tcBorders>
            <w:vAlign w:val="center"/>
            <w:hideMark/>
          </w:tcPr>
          <w:p w:rsidR="00021B67" w:rsidRPr="00021B67" w:rsidRDefault="00021B67" w:rsidP="00021B67">
            <w:pPr>
              <w:spacing w:after="0" w:line="240" w:lineRule="auto"/>
              <w:rPr>
                <w:rFonts w:ascii="Calibri" w:eastAsia="Times New Roman" w:hAnsi="Calibri" w:cs="Calibri"/>
                <w:b/>
                <w:bCs/>
                <w:color w:val="000000"/>
                <w:sz w:val="24"/>
                <w:szCs w:val="24"/>
              </w:rPr>
            </w:pPr>
          </w:p>
        </w:tc>
      </w:tr>
      <w:tr w:rsidR="00021B67" w:rsidRPr="00021B67" w:rsidTr="00021B67">
        <w:trPr>
          <w:trHeight w:val="960"/>
        </w:trPr>
        <w:tc>
          <w:tcPr>
            <w:tcW w:w="1215" w:type="dxa"/>
            <w:tcBorders>
              <w:top w:val="nil"/>
              <w:left w:val="single" w:sz="8" w:space="0" w:color="auto"/>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w:t>
            </w:r>
          </w:p>
        </w:tc>
        <w:tc>
          <w:tcPr>
            <w:tcW w:w="1726"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Source of data</w:t>
            </w:r>
          </w:p>
        </w:tc>
        <w:tc>
          <w:tcPr>
            <w:tcW w:w="1100"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DFS</w:t>
            </w:r>
          </w:p>
        </w:tc>
        <w:tc>
          <w:tcPr>
            <w:tcW w:w="1449"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xml:space="preserve">Loan Deliverables </w:t>
            </w:r>
          </w:p>
        </w:tc>
        <w:tc>
          <w:tcPr>
            <w:tcW w:w="1533"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Social Security</w:t>
            </w:r>
          </w:p>
        </w:tc>
        <w:tc>
          <w:tcPr>
            <w:tcW w:w="1533" w:type="dxa"/>
            <w:tcBorders>
              <w:top w:val="nil"/>
              <w:left w:val="nil"/>
              <w:bottom w:val="single" w:sz="8" w:space="0" w:color="auto"/>
              <w:right w:val="single" w:sz="8" w:space="0" w:color="auto"/>
            </w:tcBorders>
            <w:shd w:val="clear" w:color="auto" w:fill="auto"/>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 </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1</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Kachchh</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14534</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5066</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12924</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34.86</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2</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Ahmadabad</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68766</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57698</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52382</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83.9</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3</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SurendraNagar</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5560</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9578</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5313</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172.27</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4</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Rajkot</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25345</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14856</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28965</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58.62</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5</w:t>
            </w:r>
          </w:p>
        </w:tc>
        <w:tc>
          <w:tcPr>
            <w:tcW w:w="1726"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Vadodara</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35803</w:t>
            </w:r>
          </w:p>
        </w:tc>
        <w:tc>
          <w:tcPr>
            <w:tcW w:w="1449"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13052</w:t>
            </w:r>
          </w:p>
        </w:tc>
        <w:tc>
          <w:tcPr>
            <w:tcW w:w="1533"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9756</w:t>
            </w:r>
          </w:p>
        </w:tc>
        <w:tc>
          <w:tcPr>
            <w:tcW w:w="1533"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36.46</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6</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Surat</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39249</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46581</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34844</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118.68</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7</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Bharuch</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10680</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12977</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19236</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121.51</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color w:val="FF0000"/>
                <w:sz w:val="24"/>
                <w:szCs w:val="24"/>
              </w:rPr>
            </w:pPr>
            <w:r w:rsidRPr="00021B67">
              <w:rPr>
                <w:rFonts w:ascii="Calibri" w:eastAsia="Times New Roman" w:hAnsi="Calibri" w:cs="Calibri"/>
                <w:color w:val="FF0000"/>
                <w:sz w:val="24"/>
                <w:szCs w:val="24"/>
              </w:rPr>
              <w:t>8</w:t>
            </w:r>
          </w:p>
        </w:tc>
        <w:tc>
          <w:tcPr>
            <w:tcW w:w="1726"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rPr>
                <w:rFonts w:ascii="Calibri" w:eastAsia="Times New Roman" w:hAnsi="Calibri" w:cs="Calibri"/>
                <w:color w:val="FF0000"/>
                <w:sz w:val="24"/>
                <w:szCs w:val="24"/>
              </w:rPr>
            </w:pPr>
            <w:r w:rsidRPr="00021B67">
              <w:rPr>
                <w:rFonts w:ascii="Calibri" w:eastAsia="Times New Roman" w:hAnsi="Calibri" w:cs="Calibri"/>
                <w:color w:val="FF0000"/>
                <w:sz w:val="24"/>
                <w:szCs w:val="24"/>
              </w:rPr>
              <w:t>Valsad</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FF0000"/>
                <w:sz w:val="24"/>
                <w:szCs w:val="24"/>
              </w:rPr>
            </w:pPr>
            <w:r w:rsidRPr="00021B67">
              <w:rPr>
                <w:rFonts w:ascii="Calibri" w:eastAsia="Times New Roman" w:hAnsi="Calibri" w:cs="Calibri"/>
                <w:color w:val="FF0000"/>
                <w:sz w:val="24"/>
                <w:szCs w:val="24"/>
              </w:rPr>
              <w:t>11717</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FF0000"/>
                <w:sz w:val="24"/>
                <w:szCs w:val="24"/>
              </w:rPr>
            </w:pPr>
            <w:r w:rsidRPr="00021B67">
              <w:rPr>
                <w:rFonts w:ascii="Calibri" w:eastAsia="Times New Roman" w:hAnsi="Calibri" w:cs="Calibri"/>
                <w:b/>
                <w:bCs/>
                <w:color w:val="FF0000"/>
                <w:sz w:val="24"/>
                <w:szCs w:val="24"/>
              </w:rPr>
              <w:t>15520</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FF0000"/>
                <w:sz w:val="24"/>
                <w:szCs w:val="24"/>
              </w:rPr>
            </w:pPr>
            <w:r w:rsidRPr="00021B67">
              <w:rPr>
                <w:rFonts w:ascii="Calibri" w:eastAsia="Times New Roman" w:hAnsi="Calibri" w:cs="Calibri"/>
                <w:b/>
                <w:bCs/>
                <w:color w:val="FF0000"/>
                <w:sz w:val="24"/>
                <w:szCs w:val="24"/>
              </w:rPr>
              <w:t>31024</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FF0000"/>
                <w:sz w:val="24"/>
                <w:szCs w:val="24"/>
              </w:rPr>
            </w:pPr>
            <w:r w:rsidRPr="00021B67">
              <w:rPr>
                <w:rFonts w:ascii="Calibri" w:eastAsia="Times New Roman" w:hAnsi="Calibri" w:cs="Calibri"/>
                <w:b/>
                <w:bCs/>
                <w:color w:val="FF0000"/>
                <w:sz w:val="24"/>
                <w:szCs w:val="24"/>
              </w:rPr>
              <w:t>132.46</w:t>
            </w:r>
          </w:p>
        </w:tc>
      </w:tr>
      <w:tr w:rsidR="00021B67" w:rsidRPr="00021B67" w:rsidTr="00021B67">
        <w:trPr>
          <w:trHeight w:val="330"/>
        </w:trPr>
        <w:tc>
          <w:tcPr>
            <w:tcW w:w="1215" w:type="dxa"/>
            <w:tcBorders>
              <w:top w:val="nil"/>
              <w:left w:val="single" w:sz="8" w:space="0" w:color="auto"/>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center"/>
              <w:rPr>
                <w:rFonts w:ascii="Calibri" w:eastAsia="Times New Roman" w:hAnsi="Calibri" w:cs="Calibri"/>
                <w:color w:val="000000"/>
                <w:sz w:val="24"/>
                <w:szCs w:val="24"/>
              </w:rPr>
            </w:pPr>
            <w:r w:rsidRPr="00021B67">
              <w:rPr>
                <w:rFonts w:ascii="Calibri" w:eastAsia="Times New Roman" w:hAnsi="Calibri" w:cs="Calibri"/>
                <w:color w:val="000000"/>
                <w:sz w:val="24"/>
                <w:szCs w:val="24"/>
              </w:rPr>
              <w:t>9</w:t>
            </w:r>
          </w:p>
        </w:tc>
        <w:tc>
          <w:tcPr>
            <w:tcW w:w="1726"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rPr>
                <w:rFonts w:ascii="Calibri" w:eastAsia="Times New Roman" w:hAnsi="Calibri" w:cs="Calibri"/>
                <w:color w:val="000000"/>
                <w:sz w:val="24"/>
                <w:szCs w:val="24"/>
              </w:rPr>
            </w:pPr>
            <w:r w:rsidRPr="00021B67">
              <w:rPr>
                <w:rFonts w:ascii="Calibri" w:eastAsia="Times New Roman" w:hAnsi="Calibri" w:cs="Calibri"/>
                <w:color w:val="000000"/>
                <w:sz w:val="24"/>
                <w:szCs w:val="24"/>
              </w:rPr>
              <w:t>Somnath</w:t>
            </w:r>
          </w:p>
        </w:tc>
        <w:tc>
          <w:tcPr>
            <w:tcW w:w="1100" w:type="dxa"/>
            <w:tcBorders>
              <w:top w:val="nil"/>
              <w:left w:val="nil"/>
              <w:bottom w:val="single" w:sz="8" w:space="0" w:color="auto"/>
              <w:right w:val="single" w:sz="8" w:space="0" w:color="auto"/>
            </w:tcBorders>
            <w:shd w:val="clear" w:color="000000" w:fill="FFFFFF"/>
            <w:vAlign w:val="center"/>
            <w:hideMark/>
          </w:tcPr>
          <w:p w:rsidR="00021B67" w:rsidRPr="00021B67" w:rsidRDefault="00021B67" w:rsidP="00021B67">
            <w:pPr>
              <w:spacing w:after="0" w:line="240" w:lineRule="auto"/>
              <w:jc w:val="right"/>
              <w:rPr>
                <w:rFonts w:ascii="Calibri" w:eastAsia="Times New Roman" w:hAnsi="Calibri" w:cs="Calibri"/>
                <w:color w:val="000000"/>
                <w:sz w:val="24"/>
                <w:szCs w:val="24"/>
              </w:rPr>
            </w:pPr>
            <w:r w:rsidRPr="00021B67">
              <w:rPr>
                <w:rFonts w:ascii="Calibri" w:eastAsia="Times New Roman" w:hAnsi="Calibri" w:cs="Calibri"/>
                <w:color w:val="000000"/>
                <w:sz w:val="24"/>
                <w:szCs w:val="24"/>
              </w:rPr>
              <w:t>2962</w:t>
            </w:r>
          </w:p>
        </w:tc>
        <w:tc>
          <w:tcPr>
            <w:tcW w:w="1449"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760</w:t>
            </w:r>
          </w:p>
        </w:tc>
        <w:tc>
          <w:tcPr>
            <w:tcW w:w="1533"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22805</w:t>
            </w:r>
          </w:p>
        </w:tc>
        <w:tc>
          <w:tcPr>
            <w:tcW w:w="1533" w:type="dxa"/>
            <w:tcBorders>
              <w:top w:val="nil"/>
              <w:left w:val="nil"/>
              <w:bottom w:val="single" w:sz="8" w:space="0" w:color="auto"/>
              <w:right w:val="single" w:sz="8" w:space="0" w:color="auto"/>
            </w:tcBorders>
            <w:shd w:val="clear" w:color="000000" w:fill="FFFFFF"/>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25.66</w:t>
            </w:r>
          </w:p>
        </w:tc>
      </w:tr>
      <w:tr w:rsidR="00021B67" w:rsidRPr="00021B67" w:rsidTr="00021B67">
        <w:trPr>
          <w:trHeight w:val="330"/>
        </w:trPr>
        <w:tc>
          <w:tcPr>
            <w:tcW w:w="29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21B67" w:rsidRPr="00021B67" w:rsidRDefault="00021B67" w:rsidP="00021B67">
            <w:pPr>
              <w:spacing w:after="0" w:line="240" w:lineRule="auto"/>
              <w:jc w:val="center"/>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Total of 9 Districts</w:t>
            </w:r>
          </w:p>
        </w:tc>
        <w:tc>
          <w:tcPr>
            <w:tcW w:w="1100"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214616</w:t>
            </w:r>
          </w:p>
        </w:tc>
        <w:tc>
          <w:tcPr>
            <w:tcW w:w="1449"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176088</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217249</w:t>
            </w:r>
          </w:p>
        </w:tc>
        <w:tc>
          <w:tcPr>
            <w:tcW w:w="1533" w:type="dxa"/>
            <w:tcBorders>
              <w:top w:val="nil"/>
              <w:left w:val="nil"/>
              <w:bottom w:val="single" w:sz="8" w:space="0" w:color="auto"/>
              <w:right w:val="single" w:sz="8" w:space="0" w:color="auto"/>
            </w:tcBorders>
            <w:shd w:val="clear" w:color="auto" w:fill="auto"/>
            <w:noWrap/>
            <w:vAlign w:val="center"/>
            <w:hideMark/>
          </w:tcPr>
          <w:p w:rsidR="00021B67" w:rsidRPr="00021B67" w:rsidRDefault="00021B67" w:rsidP="00021B67">
            <w:pPr>
              <w:spacing w:after="0" w:line="240" w:lineRule="auto"/>
              <w:jc w:val="right"/>
              <w:rPr>
                <w:rFonts w:ascii="Calibri" w:eastAsia="Times New Roman" w:hAnsi="Calibri" w:cs="Calibri"/>
                <w:b/>
                <w:bCs/>
                <w:color w:val="000000"/>
                <w:sz w:val="24"/>
                <w:szCs w:val="24"/>
              </w:rPr>
            </w:pPr>
            <w:r w:rsidRPr="00021B67">
              <w:rPr>
                <w:rFonts w:ascii="Calibri" w:eastAsia="Times New Roman" w:hAnsi="Calibri" w:cs="Calibri"/>
                <w:b/>
                <w:bCs/>
                <w:color w:val="000000"/>
                <w:sz w:val="24"/>
                <w:szCs w:val="24"/>
              </w:rPr>
              <w:t>82.05</w:t>
            </w:r>
          </w:p>
        </w:tc>
      </w:tr>
    </w:tbl>
    <w:p w:rsidR="00021B67" w:rsidRDefault="00021B67" w:rsidP="00D24BA3">
      <w:pPr>
        <w:spacing w:after="0" w:line="260" w:lineRule="exact"/>
        <w:ind w:right="-187"/>
        <w:jc w:val="both"/>
        <w:rPr>
          <w:sz w:val="28"/>
          <w:szCs w:val="28"/>
        </w:rPr>
      </w:pPr>
    </w:p>
    <w:p w:rsidR="006B286C" w:rsidRDefault="006B286C" w:rsidP="00D24BA3">
      <w:pPr>
        <w:spacing w:after="0" w:line="260" w:lineRule="exact"/>
        <w:ind w:right="-187"/>
        <w:jc w:val="both"/>
        <w:rPr>
          <w:sz w:val="28"/>
          <w:szCs w:val="28"/>
        </w:rPr>
      </w:pPr>
    </w:p>
    <w:p w:rsidR="006B286C" w:rsidRPr="002C42E8" w:rsidRDefault="006B286C" w:rsidP="00D24BA3">
      <w:pPr>
        <w:spacing w:after="0" w:line="260" w:lineRule="exact"/>
        <w:ind w:right="-187"/>
        <w:jc w:val="both"/>
        <w:rPr>
          <w:sz w:val="28"/>
          <w:szCs w:val="28"/>
        </w:rPr>
      </w:pPr>
    </w:p>
    <w:p w:rsidR="00D24BA3" w:rsidRDefault="00D24BA3" w:rsidP="00D24BA3">
      <w:pPr>
        <w:spacing w:after="0" w:line="260" w:lineRule="exact"/>
        <w:ind w:right="-187"/>
        <w:jc w:val="both"/>
        <w:rPr>
          <w:sz w:val="28"/>
          <w:szCs w:val="28"/>
        </w:rPr>
      </w:pPr>
      <w:r>
        <w:rPr>
          <w:b/>
          <w:bCs/>
          <w:sz w:val="28"/>
          <w:szCs w:val="28"/>
        </w:rPr>
        <w:t>2</w:t>
      </w:r>
      <w:r w:rsidR="00B16FEC">
        <w:rPr>
          <w:b/>
          <w:bCs/>
          <w:sz w:val="28"/>
          <w:szCs w:val="28"/>
        </w:rPr>
        <w:t>4</w:t>
      </w:r>
      <w:r>
        <w:rPr>
          <w:b/>
          <w:bCs/>
          <w:sz w:val="28"/>
          <w:szCs w:val="28"/>
        </w:rPr>
        <w:t>.</w:t>
      </w:r>
      <w:r w:rsidRPr="00885246">
        <w:rPr>
          <w:b/>
          <w:bCs/>
          <w:sz w:val="28"/>
          <w:szCs w:val="28"/>
        </w:rPr>
        <w:t xml:space="preserve"> </w:t>
      </w:r>
      <w:r w:rsidRPr="00A85CC3">
        <w:rPr>
          <w:b/>
          <w:bCs/>
          <w:sz w:val="28"/>
          <w:szCs w:val="28"/>
        </w:rPr>
        <w:t>Date of next meeting (as per Annual calendar/ to be fixed if annual calendar is not there)</w:t>
      </w:r>
      <w:r w:rsidRPr="00885246">
        <w:rPr>
          <w:sz w:val="28"/>
          <w:szCs w:val="28"/>
        </w:rPr>
        <w:t xml:space="preserve"> </w:t>
      </w:r>
    </w:p>
    <w:p w:rsidR="00D24BA3" w:rsidRPr="00885246" w:rsidRDefault="00D24BA3" w:rsidP="00D24BA3">
      <w:pPr>
        <w:spacing w:after="0" w:line="260" w:lineRule="exact"/>
        <w:ind w:left="1080" w:right="-187"/>
        <w:jc w:val="both"/>
        <w:rPr>
          <w:sz w:val="28"/>
          <w:szCs w:val="28"/>
        </w:rPr>
      </w:pPr>
    </w:p>
    <w:p w:rsidR="00095C5F" w:rsidRDefault="00D24BA3" w:rsidP="00CE5009">
      <w:pPr>
        <w:ind w:right="-21"/>
        <w:jc w:val="both"/>
        <w:rPr>
          <w:rFonts w:ascii="Verdana" w:hAnsi="Verdana"/>
          <w:szCs w:val="22"/>
        </w:rPr>
      </w:pPr>
      <w:r w:rsidRPr="00D24BA3">
        <w:rPr>
          <w:rFonts w:ascii="Verdana" w:hAnsi="Verdana"/>
          <w:szCs w:val="22"/>
        </w:rPr>
        <w:t xml:space="preserve">The next DLRC/DLCC Meetings </w:t>
      </w:r>
      <w:r w:rsidR="00BF04A2">
        <w:rPr>
          <w:rFonts w:ascii="Verdana" w:hAnsi="Verdana"/>
          <w:szCs w:val="22"/>
        </w:rPr>
        <w:t>is proposed</w:t>
      </w:r>
      <w:r w:rsidRPr="00D24BA3">
        <w:rPr>
          <w:rFonts w:ascii="Verdana" w:hAnsi="Verdana"/>
          <w:szCs w:val="22"/>
        </w:rPr>
        <w:t xml:space="preserve"> on </w:t>
      </w:r>
      <w:r w:rsidR="005323A0">
        <w:rPr>
          <w:rFonts w:ascii="Verdana" w:hAnsi="Verdana"/>
          <w:b/>
          <w:bCs/>
          <w:szCs w:val="22"/>
        </w:rPr>
        <w:t>14</w:t>
      </w:r>
      <w:r w:rsidR="00D31FE1" w:rsidRPr="00211DE3">
        <w:rPr>
          <w:rFonts w:ascii="Verdana" w:hAnsi="Verdana"/>
          <w:b/>
          <w:bCs/>
          <w:szCs w:val="22"/>
        </w:rPr>
        <w:t>.</w:t>
      </w:r>
      <w:r w:rsidR="002318D1" w:rsidRPr="00211DE3">
        <w:rPr>
          <w:rFonts w:ascii="Verdana" w:hAnsi="Verdana"/>
          <w:b/>
          <w:bCs/>
          <w:szCs w:val="22"/>
        </w:rPr>
        <w:t>0</w:t>
      </w:r>
      <w:r w:rsidR="005323A0">
        <w:rPr>
          <w:rFonts w:ascii="Verdana" w:hAnsi="Verdana"/>
          <w:b/>
          <w:bCs/>
          <w:szCs w:val="22"/>
        </w:rPr>
        <w:t>5</w:t>
      </w:r>
      <w:r w:rsidRPr="00211DE3">
        <w:rPr>
          <w:rFonts w:ascii="Verdana" w:hAnsi="Verdana"/>
          <w:b/>
          <w:bCs/>
          <w:szCs w:val="22"/>
        </w:rPr>
        <w:t>.201</w:t>
      </w:r>
      <w:r w:rsidR="002318D1" w:rsidRPr="00211DE3">
        <w:rPr>
          <w:rFonts w:ascii="Verdana" w:hAnsi="Verdana"/>
          <w:b/>
          <w:bCs/>
          <w:szCs w:val="22"/>
        </w:rPr>
        <w:t>9</w:t>
      </w:r>
      <w:r w:rsidR="00BF04A2">
        <w:rPr>
          <w:rFonts w:ascii="Verdana" w:hAnsi="Verdana"/>
          <w:szCs w:val="22"/>
        </w:rPr>
        <w:t xml:space="preserve"> (</w:t>
      </w:r>
      <w:r w:rsidR="005323A0">
        <w:rPr>
          <w:rFonts w:ascii="Verdana" w:hAnsi="Verdana"/>
          <w:szCs w:val="22"/>
        </w:rPr>
        <w:t>Tues</w:t>
      </w:r>
      <w:r w:rsidR="00D31FE1">
        <w:rPr>
          <w:rFonts w:ascii="Verdana" w:hAnsi="Verdana"/>
          <w:szCs w:val="22"/>
        </w:rPr>
        <w:t>d</w:t>
      </w:r>
      <w:r w:rsidR="00BF04A2">
        <w:rPr>
          <w:rFonts w:ascii="Verdana" w:hAnsi="Verdana"/>
          <w:szCs w:val="22"/>
        </w:rPr>
        <w:t>ay)</w:t>
      </w:r>
      <w:r w:rsidRPr="00D24BA3">
        <w:rPr>
          <w:rFonts w:ascii="Verdana" w:hAnsi="Verdana"/>
          <w:szCs w:val="22"/>
        </w:rPr>
        <w:t>.</w:t>
      </w:r>
    </w:p>
    <w:p w:rsidR="006B286C" w:rsidRPr="007010FE" w:rsidRDefault="006B286C" w:rsidP="00CE5009">
      <w:pPr>
        <w:ind w:right="-21"/>
        <w:jc w:val="both"/>
        <w:rPr>
          <w:rFonts w:ascii="Verdana" w:hAnsi="Verdana"/>
          <w:b/>
          <w:bCs/>
          <w:szCs w:val="22"/>
        </w:rPr>
      </w:pPr>
      <w:r w:rsidRPr="007010FE">
        <w:rPr>
          <w:rFonts w:ascii="Verdana" w:hAnsi="Verdana"/>
          <w:b/>
          <w:bCs/>
          <w:szCs w:val="22"/>
        </w:rPr>
        <w:t>2</w:t>
      </w:r>
      <w:r w:rsidR="00B16FEC">
        <w:rPr>
          <w:rFonts w:ascii="Verdana" w:hAnsi="Verdana"/>
          <w:b/>
          <w:bCs/>
          <w:szCs w:val="22"/>
        </w:rPr>
        <w:t>5</w:t>
      </w:r>
      <w:r w:rsidRPr="007010FE">
        <w:rPr>
          <w:rFonts w:ascii="Verdana" w:hAnsi="Verdana"/>
          <w:b/>
          <w:bCs/>
          <w:szCs w:val="22"/>
        </w:rPr>
        <w:t>. Launching of Annual Credit Plan 2019-20</w:t>
      </w:r>
    </w:p>
    <w:p w:rsidR="00B11B4B" w:rsidRDefault="005323A0" w:rsidP="00CE5009">
      <w:pPr>
        <w:ind w:right="-21"/>
        <w:jc w:val="both"/>
        <w:rPr>
          <w:rFonts w:ascii="Arial" w:hAnsi="Arial" w:cs="Arial"/>
          <w:sz w:val="24"/>
          <w:szCs w:val="24"/>
        </w:rPr>
      </w:pPr>
      <w:r w:rsidRPr="002A5AF4">
        <w:rPr>
          <w:rFonts w:ascii="Arial" w:hAnsi="Arial" w:cs="Arial"/>
          <w:sz w:val="24"/>
          <w:szCs w:val="24"/>
        </w:rPr>
        <w:t xml:space="preserve">There is a wide network of </w:t>
      </w:r>
      <w:r w:rsidRPr="00DE6371">
        <w:rPr>
          <w:rFonts w:ascii="Arial" w:hAnsi="Arial" w:cs="Arial"/>
          <w:b/>
          <w:bCs/>
          <w:sz w:val="24"/>
          <w:szCs w:val="24"/>
        </w:rPr>
        <w:t>9</w:t>
      </w:r>
      <w:r>
        <w:rPr>
          <w:rFonts w:ascii="Arial" w:hAnsi="Arial" w:cs="Arial"/>
          <w:b/>
          <w:bCs/>
          <w:sz w:val="24"/>
          <w:szCs w:val="24"/>
        </w:rPr>
        <w:t>2</w:t>
      </w:r>
      <w:r w:rsidRPr="002A5AF4">
        <w:rPr>
          <w:rFonts w:ascii="Arial" w:hAnsi="Arial" w:cs="Arial"/>
          <w:sz w:val="24"/>
          <w:szCs w:val="24"/>
        </w:rPr>
        <w:t xml:space="preserve"> rural</w:t>
      </w:r>
      <w:r>
        <w:rPr>
          <w:rFonts w:ascii="Arial" w:hAnsi="Arial" w:cs="Arial"/>
          <w:sz w:val="24"/>
          <w:szCs w:val="24"/>
        </w:rPr>
        <w:t>,</w:t>
      </w:r>
      <w:r w:rsidRPr="002A5AF4">
        <w:rPr>
          <w:rFonts w:ascii="Arial" w:hAnsi="Arial" w:cs="Arial"/>
          <w:sz w:val="24"/>
          <w:szCs w:val="24"/>
        </w:rPr>
        <w:t xml:space="preserve"> </w:t>
      </w:r>
      <w:r w:rsidRPr="00DE6371">
        <w:rPr>
          <w:rFonts w:ascii="Arial" w:hAnsi="Arial" w:cs="Arial"/>
          <w:b/>
          <w:bCs/>
          <w:sz w:val="24"/>
          <w:szCs w:val="24"/>
        </w:rPr>
        <w:t>8</w:t>
      </w:r>
      <w:r>
        <w:rPr>
          <w:rFonts w:ascii="Arial" w:hAnsi="Arial" w:cs="Arial"/>
          <w:b/>
          <w:bCs/>
          <w:sz w:val="24"/>
          <w:szCs w:val="24"/>
        </w:rPr>
        <w:t>2</w:t>
      </w:r>
      <w:r w:rsidRPr="002A5AF4">
        <w:rPr>
          <w:rFonts w:ascii="Arial" w:hAnsi="Arial" w:cs="Arial"/>
          <w:sz w:val="24"/>
          <w:szCs w:val="24"/>
        </w:rPr>
        <w:t xml:space="preserve"> semi urban</w:t>
      </w:r>
      <w:r>
        <w:rPr>
          <w:rFonts w:ascii="Arial" w:hAnsi="Arial" w:cs="Arial"/>
          <w:sz w:val="24"/>
          <w:szCs w:val="24"/>
        </w:rPr>
        <w:t xml:space="preserve"> and </w:t>
      </w:r>
      <w:r w:rsidRPr="00DE6371">
        <w:rPr>
          <w:rFonts w:ascii="Arial" w:hAnsi="Arial" w:cs="Arial"/>
          <w:b/>
          <w:bCs/>
          <w:sz w:val="24"/>
          <w:szCs w:val="24"/>
        </w:rPr>
        <w:t>5</w:t>
      </w:r>
      <w:r>
        <w:rPr>
          <w:rFonts w:ascii="Arial" w:hAnsi="Arial" w:cs="Arial"/>
          <w:b/>
          <w:bCs/>
          <w:sz w:val="24"/>
          <w:szCs w:val="24"/>
        </w:rPr>
        <w:t>8</w:t>
      </w:r>
      <w:r w:rsidR="00607BF8">
        <w:rPr>
          <w:rFonts w:ascii="Arial" w:hAnsi="Arial" w:cs="Arial"/>
          <w:b/>
          <w:bCs/>
          <w:sz w:val="24"/>
          <w:szCs w:val="24"/>
        </w:rPr>
        <w:t xml:space="preserve"> </w:t>
      </w:r>
      <w:r w:rsidR="00607BF8" w:rsidRPr="00607BF8">
        <w:rPr>
          <w:rFonts w:ascii="Arial" w:hAnsi="Arial" w:cs="Arial"/>
          <w:sz w:val="24"/>
          <w:szCs w:val="24"/>
        </w:rPr>
        <w:t>urban</w:t>
      </w:r>
      <w:r w:rsidRPr="002A5AF4">
        <w:rPr>
          <w:rFonts w:ascii="Arial" w:hAnsi="Arial" w:cs="Arial"/>
          <w:sz w:val="24"/>
          <w:szCs w:val="24"/>
        </w:rPr>
        <w:t xml:space="preserve"> branches of banks being total </w:t>
      </w:r>
      <w:r w:rsidR="00607BF8" w:rsidRPr="00DE6371">
        <w:rPr>
          <w:rFonts w:ascii="Arial" w:hAnsi="Arial" w:cs="Arial"/>
          <w:b/>
          <w:bCs/>
          <w:sz w:val="24"/>
          <w:szCs w:val="24"/>
        </w:rPr>
        <w:t>23</w:t>
      </w:r>
      <w:r w:rsidR="00607BF8">
        <w:rPr>
          <w:rFonts w:ascii="Arial" w:hAnsi="Arial" w:cs="Arial"/>
          <w:b/>
          <w:bCs/>
          <w:sz w:val="24"/>
          <w:szCs w:val="24"/>
        </w:rPr>
        <w:t>2</w:t>
      </w:r>
      <w:r w:rsidR="00607BF8" w:rsidRPr="002A5AF4">
        <w:rPr>
          <w:rFonts w:ascii="Arial" w:hAnsi="Arial" w:cs="Arial"/>
          <w:sz w:val="24"/>
          <w:szCs w:val="24"/>
        </w:rPr>
        <w:t xml:space="preserve"> branches</w:t>
      </w:r>
      <w:r w:rsidRPr="002A5AF4">
        <w:rPr>
          <w:rFonts w:ascii="Arial" w:hAnsi="Arial" w:cs="Arial"/>
          <w:sz w:val="24"/>
          <w:szCs w:val="24"/>
        </w:rPr>
        <w:t xml:space="preserve"> in the district</w:t>
      </w:r>
      <w:r>
        <w:rPr>
          <w:rFonts w:ascii="Arial" w:hAnsi="Arial" w:cs="Arial"/>
          <w:sz w:val="24"/>
          <w:szCs w:val="24"/>
        </w:rPr>
        <w:t>.</w:t>
      </w:r>
    </w:p>
    <w:p w:rsidR="005323A0" w:rsidRDefault="005323A0" w:rsidP="00CE5009">
      <w:pPr>
        <w:ind w:right="-21"/>
        <w:jc w:val="both"/>
        <w:rPr>
          <w:rFonts w:ascii="Arial" w:hAnsi="Arial" w:cs="Arial"/>
          <w:sz w:val="24"/>
          <w:szCs w:val="24"/>
        </w:rPr>
      </w:pPr>
      <w:r w:rsidRPr="002A5AF4">
        <w:rPr>
          <w:rFonts w:ascii="Arial" w:hAnsi="Arial" w:cs="Arial"/>
          <w:sz w:val="24"/>
          <w:szCs w:val="24"/>
        </w:rPr>
        <w:t>The Potential Linked Credit Plan 201</w:t>
      </w:r>
      <w:r>
        <w:rPr>
          <w:rFonts w:ascii="Arial" w:hAnsi="Arial" w:cs="Arial"/>
          <w:sz w:val="24"/>
          <w:szCs w:val="24"/>
        </w:rPr>
        <w:t>9-20</w:t>
      </w:r>
      <w:r w:rsidRPr="002A5AF4">
        <w:rPr>
          <w:rFonts w:ascii="Arial" w:hAnsi="Arial" w:cs="Arial"/>
          <w:sz w:val="24"/>
          <w:szCs w:val="24"/>
        </w:rPr>
        <w:t xml:space="preserve">, prepared by NABARD was </w:t>
      </w:r>
      <w:r>
        <w:rPr>
          <w:rFonts w:ascii="Arial" w:hAnsi="Arial" w:cs="Arial"/>
          <w:sz w:val="24"/>
          <w:szCs w:val="24"/>
        </w:rPr>
        <w:t>placed before the last DLRC/DLCC meeting for discussion which was held on 17/12/2018.</w:t>
      </w:r>
      <w:r w:rsidRPr="007A5BB5">
        <w:rPr>
          <w:rFonts w:ascii="Arial" w:hAnsi="Arial" w:cs="Arial"/>
          <w:sz w:val="24"/>
          <w:szCs w:val="24"/>
        </w:rPr>
        <w:t xml:space="preserve"> </w:t>
      </w:r>
      <w:r w:rsidRPr="002A5AF4">
        <w:rPr>
          <w:rFonts w:ascii="Arial" w:hAnsi="Arial" w:cs="Arial"/>
          <w:sz w:val="24"/>
          <w:szCs w:val="24"/>
        </w:rPr>
        <w:t>The PLP projection under Priority Sector for the year 201</w:t>
      </w:r>
      <w:r>
        <w:rPr>
          <w:rFonts w:ascii="Arial" w:hAnsi="Arial" w:cs="Arial"/>
          <w:sz w:val="24"/>
          <w:szCs w:val="24"/>
        </w:rPr>
        <w:t>9-20 was</w:t>
      </w:r>
      <w:r w:rsidRPr="002A5AF4">
        <w:rPr>
          <w:rFonts w:ascii="Arial" w:hAnsi="Arial" w:cs="Arial"/>
          <w:sz w:val="24"/>
          <w:szCs w:val="24"/>
        </w:rPr>
        <w:t xml:space="preserve"> estimated </w:t>
      </w:r>
      <w:r>
        <w:rPr>
          <w:rFonts w:ascii="Arial" w:hAnsi="Arial" w:cs="Arial"/>
          <w:sz w:val="24"/>
          <w:szCs w:val="24"/>
        </w:rPr>
        <w:t>for</w:t>
      </w:r>
      <w:r w:rsidRPr="002A5AF4">
        <w:rPr>
          <w:rFonts w:ascii="Arial" w:hAnsi="Arial" w:cs="Arial"/>
          <w:sz w:val="24"/>
          <w:szCs w:val="24"/>
        </w:rPr>
        <w:t xml:space="preserve"> Rs.</w:t>
      </w:r>
      <w:r w:rsidRPr="006E3DF4">
        <w:rPr>
          <w:rFonts w:ascii="Arial" w:hAnsi="Arial" w:cs="Arial"/>
          <w:b/>
          <w:bCs/>
          <w:sz w:val="24"/>
          <w:szCs w:val="24"/>
        </w:rPr>
        <w:t>1972</w:t>
      </w:r>
      <w:r w:rsidRPr="002A5AF4">
        <w:rPr>
          <w:rFonts w:ascii="Arial" w:hAnsi="Arial" w:cs="Arial"/>
          <w:sz w:val="24"/>
          <w:szCs w:val="24"/>
        </w:rPr>
        <w:t xml:space="preserve"> crores of which Rs.</w:t>
      </w:r>
      <w:r w:rsidRPr="006E3DF4">
        <w:rPr>
          <w:rFonts w:ascii="Arial" w:hAnsi="Arial" w:cs="Arial"/>
          <w:b/>
          <w:bCs/>
          <w:sz w:val="24"/>
          <w:szCs w:val="24"/>
        </w:rPr>
        <w:t>455</w:t>
      </w:r>
      <w:r w:rsidRPr="002A5AF4">
        <w:rPr>
          <w:rFonts w:ascii="Arial" w:hAnsi="Arial" w:cs="Arial"/>
          <w:sz w:val="24"/>
          <w:szCs w:val="24"/>
        </w:rPr>
        <w:t xml:space="preserve"> crores is estimated for Agriculture and Allied Sector</w:t>
      </w:r>
      <w:r>
        <w:rPr>
          <w:rFonts w:ascii="Arial" w:hAnsi="Arial" w:cs="Arial"/>
          <w:sz w:val="24"/>
          <w:szCs w:val="24"/>
        </w:rPr>
        <w:t>.</w:t>
      </w:r>
    </w:p>
    <w:p w:rsidR="005323A0" w:rsidRDefault="005323A0" w:rsidP="00CE5009">
      <w:pPr>
        <w:ind w:right="-21"/>
        <w:jc w:val="both"/>
        <w:rPr>
          <w:sz w:val="28"/>
          <w:szCs w:val="28"/>
        </w:rPr>
      </w:pPr>
    </w:p>
    <w:p w:rsidR="005323A0" w:rsidRDefault="005323A0" w:rsidP="00CE5009">
      <w:pPr>
        <w:ind w:right="-21"/>
        <w:jc w:val="both"/>
        <w:rPr>
          <w:sz w:val="28"/>
          <w:szCs w:val="28"/>
        </w:rPr>
      </w:pPr>
      <w:r>
        <w:rPr>
          <w:rFonts w:ascii="Arial" w:hAnsi="Arial" w:cs="Arial"/>
          <w:sz w:val="24"/>
          <w:szCs w:val="24"/>
        </w:rPr>
        <w:t xml:space="preserve">After the finalization of PLP </w:t>
      </w:r>
      <w:r w:rsidRPr="002A5AF4">
        <w:rPr>
          <w:rFonts w:ascii="Arial" w:hAnsi="Arial" w:cs="Arial"/>
          <w:sz w:val="24"/>
          <w:szCs w:val="24"/>
        </w:rPr>
        <w:t xml:space="preserve">Village credit plan </w:t>
      </w:r>
      <w:r>
        <w:rPr>
          <w:rFonts w:ascii="Arial" w:hAnsi="Arial" w:cs="Arial"/>
          <w:sz w:val="24"/>
          <w:szCs w:val="24"/>
        </w:rPr>
        <w:t>was</w:t>
      </w:r>
      <w:r w:rsidRPr="002A5AF4">
        <w:rPr>
          <w:rFonts w:ascii="Arial" w:hAnsi="Arial" w:cs="Arial"/>
          <w:sz w:val="24"/>
          <w:szCs w:val="24"/>
        </w:rPr>
        <w:t xml:space="preserve"> prepared by branches and aggregated to form branch plan, then to block</w:t>
      </w:r>
      <w:r>
        <w:rPr>
          <w:rFonts w:ascii="Arial" w:hAnsi="Arial" w:cs="Arial"/>
          <w:sz w:val="24"/>
          <w:szCs w:val="24"/>
        </w:rPr>
        <w:t xml:space="preserve"> level</w:t>
      </w:r>
      <w:r w:rsidRPr="002A5AF4">
        <w:rPr>
          <w:rFonts w:ascii="Arial" w:hAnsi="Arial" w:cs="Arial"/>
          <w:sz w:val="24"/>
          <w:szCs w:val="24"/>
        </w:rPr>
        <w:t xml:space="preserve"> plan and finally district </w:t>
      </w:r>
      <w:r>
        <w:rPr>
          <w:rFonts w:ascii="Arial" w:hAnsi="Arial" w:cs="Arial"/>
          <w:sz w:val="24"/>
          <w:szCs w:val="24"/>
        </w:rPr>
        <w:t xml:space="preserve">level </w:t>
      </w:r>
      <w:r w:rsidRPr="002A5AF4">
        <w:rPr>
          <w:rFonts w:ascii="Arial" w:hAnsi="Arial" w:cs="Arial"/>
          <w:sz w:val="24"/>
          <w:szCs w:val="24"/>
        </w:rPr>
        <w:t>credit plan.</w:t>
      </w:r>
      <w:r>
        <w:rPr>
          <w:rFonts w:ascii="Arial" w:hAnsi="Arial" w:cs="Arial"/>
          <w:sz w:val="24"/>
          <w:szCs w:val="24"/>
        </w:rPr>
        <w:t xml:space="preserve"> Finally under the Annual Credit Plan 2019-20 total target under the priority sector lending has been set as </w:t>
      </w:r>
      <w:r w:rsidRPr="002A5AF4">
        <w:rPr>
          <w:rFonts w:ascii="Arial" w:hAnsi="Arial" w:cs="Arial"/>
          <w:sz w:val="24"/>
          <w:szCs w:val="24"/>
        </w:rPr>
        <w:t>Rs.1934 crores of which Rs.</w:t>
      </w:r>
      <w:r w:rsidRPr="002F5CFC">
        <w:rPr>
          <w:rFonts w:ascii="Arial" w:hAnsi="Arial" w:cs="Arial"/>
          <w:b/>
          <w:bCs/>
          <w:sz w:val="24"/>
          <w:szCs w:val="24"/>
        </w:rPr>
        <w:t>525</w:t>
      </w:r>
      <w:r w:rsidRPr="002A5AF4">
        <w:rPr>
          <w:rFonts w:ascii="Arial" w:hAnsi="Arial" w:cs="Arial"/>
          <w:sz w:val="24"/>
          <w:szCs w:val="24"/>
        </w:rPr>
        <w:t xml:space="preserve"> crores is envisaged under Agriculture</w:t>
      </w:r>
      <w:r>
        <w:rPr>
          <w:rFonts w:ascii="Arial" w:hAnsi="Arial" w:cs="Arial"/>
          <w:sz w:val="24"/>
          <w:szCs w:val="24"/>
        </w:rPr>
        <w:t xml:space="preserve"> advances</w:t>
      </w:r>
      <w:r w:rsidRPr="002A5AF4">
        <w:rPr>
          <w:rFonts w:ascii="Arial" w:hAnsi="Arial" w:cs="Arial"/>
          <w:sz w:val="24"/>
          <w:szCs w:val="24"/>
        </w:rPr>
        <w:t xml:space="preserve"> and Rs.</w:t>
      </w:r>
      <w:r w:rsidRPr="002F5CFC">
        <w:rPr>
          <w:rFonts w:ascii="Arial" w:hAnsi="Arial" w:cs="Arial"/>
          <w:b/>
          <w:bCs/>
          <w:sz w:val="24"/>
          <w:szCs w:val="24"/>
        </w:rPr>
        <w:t>1005</w:t>
      </w:r>
      <w:r w:rsidRPr="002A5AF4">
        <w:rPr>
          <w:rFonts w:ascii="Arial" w:hAnsi="Arial" w:cs="Arial"/>
          <w:sz w:val="24"/>
          <w:szCs w:val="24"/>
        </w:rPr>
        <w:t xml:space="preserve"> crores &amp; Rs.</w:t>
      </w:r>
      <w:r w:rsidRPr="002F5CFC">
        <w:rPr>
          <w:rFonts w:ascii="Arial" w:hAnsi="Arial" w:cs="Arial"/>
          <w:b/>
          <w:bCs/>
          <w:sz w:val="24"/>
          <w:szCs w:val="24"/>
        </w:rPr>
        <w:t>404</w:t>
      </w:r>
      <w:r w:rsidRPr="002A5AF4">
        <w:rPr>
          <w:rFonts w:ascii="Arial" w:hAnsi="Arial" w:cs="Arial"/>
          <w:sz w:val="24"/>
          <w:szCs w:val="24"/>
        </w:rPr>
        <w:t xml:space="preserve"> crores to the Non-Farm Sector and Other Priority Sector respectively</w:t>
      </w:r>
      <w:r>
        <w:rPr>
          <w:rFonts w:ascii="Arial" w:hAnsi="Arial" w:cs="Arial"/>
          <w:sz w:val="24"/>
          <w:szCs w:val="24"/>
        </w:rPr>
        <w:t>.</w:t>
      </w:r>
    </w:p>
    <w:p w:rsidR="0011224F" w:rsidRDefault="00561FAC" w:rsidP="00CE5009">
      <w:pPr>
        <w:spacing w:after="0" w:line="260" w:lineRule="exact"/>
        <w:ind w:right="-187"/>
        <w:rPr>
          <w:b/>
          <w:bCs/>
          <w:sz w:val="28"/>
          <w:szCs w:val="28"/>
        </w:rPr>
      </w:pPr>
      <w:r w:rsidRPr="00A85CC3">
        <w:rPr>
          <w:b/>
          <w:bCs/>
          <w:sz w:val="28"/>
          <w:szCs w:val="28"/>
        </w:rPr>
        <w:t>2</w:t>
      </w:r>
      <w:r w:rsidR="00B16FEC">
        <w:rPr>
          <w:b/>
          <w:bCs/>
          <w:sz w:val="28"/>
          <w:szCs w:val="28"/>
        </w:rPr>
        <w:t>6</w:t>
      </w:r>
      <w:r w:rsidR="00C00589">
        <w:rPr>
          <w:b/>
          <w:bCs/>
          <w:sz w:val="28"/>
          <w:szCs w:val="28"/>
        </w:rPr>
        <w:t>.</w:t>
      </w:r>
      <w:r w:rsidRPr="00A85CC3">
        <w:rPr>
          <w:b/>
          <w:bCs/>
          <w:sz w:val="28"/>
          <w:szCs w:val="28"/>
        </w:rPr>
        <w:t xml:space="preserve"> Any</w:t>
      </w:r>
      <w:r w:rsidR="008A35D4" w:rsidRPr="00A85CC3">
        <w:rPr>
          <w:b/>
          <w:bCs/>
          <w:sz w:val="28"/>
          <w:szCs w:val="28"/>
        </w:rPr>
        <w:t xml:space="preserve"> other matter with</w:t>
      </w:r>
      <w:r w:rsidR="00850B9A" w:rsidRPr="00A85CC3">
        <w:rPr>
          <w:b/>
          <w:bCs/>
          <w:sz w:val="28"/>
          <w:szCs w:val="28"/>
        </w:rPr>
        <w:t xml:space="preserve"> the</w:t>
      </w:r>
      <w:r w:rsidR="008A35D4" w:rsidRPr="00A85CC3">
        <w:rPr>
          <w:b/>
          <w:bCs/>
          <w:sz w:val="28"/>
          <w:szCs w:val="28"/>
        </w:rPr>
        <w:t xml:space="preserve"> permission of the chair.</w:t>
      </w:r>
    </w:p>
    <w:p w:rsidR="002C42E8" w:rsidRDefault="002C42E8" w:rsidP="00CE5009">
      <w:pPr>
        <w:spacing w:after="0" w:line="260" w:lineRule="exact"/>
        <w:ind w:right="-187"/>
        <w:rPr>
          <w:b/>
          <w:bCs/>
          <w:sz w:val="28"/>
          <w:szCs w:val="28"/>
        </w:rPr>
      </w:pPr>
    </w:p>
    <w:p w:rsidR="002C42E8" w:rsidRDefault="002C42E8" w:rsidP="00CE5009">
      <w:pPr>
        <w:spacing w:after="0" w:line="260" w:lineRule="exact"/>
        <w:ind w:right="-187"/>
        <w:rPr>
          <w:b/>
          <w:bCs/>
          <w:sz w:val="28"/>
          <w:szCs w:val="28"/>
        </w:rPr>
      </w:pPr>
    </w:p>
    <w:p w:rsidR="002C42E8" w:rsidRDefault="002C42E8" w:rsidP="00CE5009">
      <w:pPr>
        <w:spacing w:after="0" w:line="260" w:lineRule="exact"/>
        <w:ind w:right="-187"/>
        <w:rPr>
          <w:sz w:val="28"/>
          <w:szCs w:val="28"/>
        </w:rPr>
      </w:pPr>
    </w:p>
    <w:p w:rsidR="0016275E" w:rsidRPr="0011224F" w:rsidRDefault="002C42E8" w:rsidP="0011224F">
      <w:pPr>
        <w:ind w:firstLine="720"/>
        <w:rPr>
          <w:sz w:val="28"/>
          <w:szCs w:val="28"/>
        </w:rPr>
      </w:pPr>
      <w:r>
        <w:rPr>
          <w:sz w:val="28"/>
          <w:szCs w:val="28"/>
        </w:rPr>
        <w:t xml:space="preserve">                                                    *******</w:t>
      </w:r>
    </w:p>
    <w:sectPr w:rsidR="0016275E" w:rsidRPr="0011224F" w:rsidSect="00FC0BDD">
      <w:pgSz w:w="11906" w:h="16838"/>
      <w:pgMar w:top="1440" w:right="1267" w:bottom="1267"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3B4" w:rsidRDefault="003C23B4" w:rsidP="007E3883">
      <w:pPr>
        <w:spacing w:after="0" w:line="240" w:lineRule="auto"/>
      </w:pPr>
      <w:r>
        <w:separator/>
      </w:r>
    </w:p>
  </w:endnote>
  <w:endnote w:type="continuationSeparator" w:id="0">
    <w:p w:rsidR="003C23B4" w:rsidRDefault="003C23B4" w:rsidP="007E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3B4" w:rsidRDefault="003C23B4" w:rsidP="007E3883">
      <w:pPr>
        <w:spacing w:after="0" w:line="240" w:lineRule="auto"/>
      </w:pPr>
      <w:r>
        <w:separator/>
      </w:r>
    </w:p>
  </w:footnote>
  <w:footnote w:type="continuationSeparator" w:id="0">
    <w:p w:rsidR="003C23B4" w:rsidRDefault="003C23B4" w:rsidP="007E3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07FF"/>
    <w:multiLevelType w:val="hybridMultilevel"/>
    <w:tmpl w:val="7DBC0F7E"/>
    <w:lvl w:ilvl="0" w:tplc="9732EA34">
      <w:start w:val="1"/>
      <w:numFmt w:val="bullet"/>
      <w:lvlText w:val=""/>
      <w:lvlJc w:val="righ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D3D0505"/>
    <w:multiLevelType w:val="hybridMultilevel"/>
    <w:tmpl w:val="BA7EE57E"/>
    <w:lvl w:ilvl="0" w:tplc="5DB097AA">
      <w:start w:val="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2287E"/>
    <w:multiLevelType w:val="hybridMultilevel"/>
    <w:tmpl w:val="CD107132"/>
    <w:lvl w:ilvl="0" w:tplc="907E93A0">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C957EC"/>
    <w:multiLevelType w:val="hybridMultilevel"/>
    <w:tmpl w:val="61045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605DB"/>
    <w:multiLevelType w:val="hybridMultilevel"/>
    <w:tmpl w:val="EC0C1A68"/>
    <w:lvl w:ilvl="0" w:tplc="6C66E6D4">
      <w:start w:val="4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E4A0C"/>
    <w:multiLevelType w:val="hybridMultilevel"/>
    <w:tmpl w:val="6480F628"/>
    <w:lvl w:ilvl="0" w:tplc="AE4048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8528E"/>
    <w:multiLevelType w:val="hybridMultilevel"/>
    <w:tmpl w:val="A744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7BF40AE"/>
    <w:multiLevelType w:val="hybridMultilevel"/>
    <w:tmpl w:val="471432BE"/>
    <w:lvl w:ilvl="0" w:tplc="EA1E3A56">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B44AF"/>
    <w:multiLevelType w:val="hybridMultilevel"/>
    <w:tmpl w:val="FB8CE2A6"/>
    <w:lvl w:ilvl="0" w:tplc="F3360402">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nsid w:val="191B5A34"/>
    <w:multiLevelType w:val="hybridMultilevel"/>
    <w:tmpl w:val="237C8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674E9"/>
    <w:multiLevelType w:val="hybridMultilevel"/>
    <w:tmpl w:val="0BAC0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07ADB"/>
    <w:multiLevelType w:val="hybridMultilevel"/>
    <w:tmpl w:val="FFFAE3BC"/>
    <w:lvl w:ilvl="0" w:tplc="D938BCF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038BD"/>
    <w:multiLevelType w:val="multilevel"/>
    <w:tmpl w:val="BC9C208E"/>
    <w:lvl w:ilvl="0">
      <w:start w:val="1"/>
      <w:numFmt w:val="decimal"/>
      <w:lvlText w:val="%1."/>
      <w:lvlJc w:val="left"/>
      <w:pPr>
        <w:ind w:left="63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4">
    <w:nsid w:val="1FFE129A"/>
    <w:multiLevelType w:val="hybridMultilevel"/>
    <w:tmpl w:val="00A4F8CC"/>
    <w:lvl w:ilvl="0" w:tplc="E0549052">
      <w:start w:val="136"/>
      <w:numFmt w:val="bullet"/>
      <w:lvlText w:val=""/>
      <w:lvlJc w:val="left"/>
      <w:pPr>
        <w:ind w:left="1185" w:hanging="360"/>
      </w:pPr>
      <w:rPr>
        <w:rFonts w:ascii="Symbol" w:eastAsiaTheme="minorEastAsia" w:hAnsi="Symbol"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5">
    <w:nsid w:val="22967BFE"/>
    <w:multiLevelType w:val="hybridMultilevel"/>
    <w:tmpl w:val="3BD48CB6"/>
    <w:lvl w:ilvl="0" w:tplc="78782906">
      <w:start w:val="15"/>
      <w:numFmt w:val="decimal"/>
      <w:lvlText w:val="%1."/>
      <w:lvlJc w:val="left"/>
      <w:pPr>
        <w:ind w:left="1455" w:hanging="37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7">
    <w:nsid w:val="26BA71B6"/>
    <w:multiLevelType w:val="hybridMultilevel"/>
    <w:tmpl w:val="575CF8EA"/>
    <w:lvl w:ilvl="0" w:tplc="91888BFA">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nsid w:val="2F8656FC"/>
    <w:multiLevelType w:val="hybridMultilevel"/>
    <w:tmpl w:val="631C805E"/>
    <w:lvl w:ilvl="0" w:tplc="C204B1B8">
      <w:start w:val="5"/>
      <w:numFmt w:val="bullet"/>
      <w:lvlText w:val=""/>
      <w:lvlJc w:val="left"/>
      <w:pPr>
        <w:ind w:left="1845" w:hanging="360"/>
      </w:pPr>
      <w:rPr>
        <w:rFonts w:ascii="Symbol" w:eastAsiaTheme="minorEastAsia" w:hAnsi="Symbol"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C4FCD"/>
    <w:multiLevelType w:val="hybridMultilevel"/>
    <w:tmpl w:val="BAF6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CF6E44"/>
    <w:multiLevelType w:val="hybridMultilevel"/>
    <w:tmpl w:val="FEC69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nsid w:val="4C3726F0"/>
    <w:multiLevelType w:val="hybridMultilevel"/>
    <w:tmpl w:val="BC823D9A"/>
    <w:lvl w:ilvl="0" w:tplc="6CBE4342">
      <w:start w:val="1"/>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E5195C"/>
    <w:multiLevelType w:val="hybridMultilevel"/>
    <w:tmpl w:val="EEA6E90E"/>
    <w:lvl w:ilvl="0" w:tplc="052CEA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253F8"/>
    <w:multiLevelType w:val="hybridMultilevel"/>
    <w:tmpl w:val="CD4C90E2"/>
    <w:lvl w:ilvl="0" w:tplc="FC40C71A">
      <w:start w:val="25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E15F16"/>
    <w:multiLevelType w:val="hybridMultilevel"/>
    <w:tmpl w:val="EF80C848"/>
    <w:lvl w:ilvl="0" w:tplc="CCC8C98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8A6AAA"/>
    <w:multiLevelType w:val="hybridMultilevel"/>
    <w:tmpl w:val="A2FAC888"/>
    <w:lvl w:ilvl="0" w:tplc="53A4127C">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nsid w:val="6F073DC6"/>
    <w:multiLevelType w:val="hybridMultilevel"/>
    <w:tmpl w:val="08FC0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37"/>
  </w:num>
  <w:num w:numId="3">
    <w:abstractNumId w:val="19"/>
  </w:num>
  <w:num w:numId="4">
    <w:abstractNumId w:val="16"/>
  </w:num>
  <w:num w:numId="5">
    <w:abstractNumId w:val="20"/>
  </w:num>
  <w:num w:numId="6">
    <w:abstractNumId w:val="35"/>
  </w:num>
  <w:num w:numId="7">
    <w:abstractNumId w:val="24"/>
  </w:num>
  <w:num w:numId="8">
    <w:abstractNumId w:val="28"/>
  </w:num>
  <w:num w:numId="9">
    <w:abstractNumId w:val="21"/>
  </w:num>
  <w:num w:numId="10">
    <w:abstractNumId w:val="25"/>
  </w:num>
  <w:num w:numId="11">
    <w:abstractNumId w:val="30"/>
  </w:num>
  <w:num w:numId="12">
    <w:abstractNumId w:val="4"/>
  </w:num>
  <w:num w:numId="13">
    <w:abstractNumId w:val="8"/>
  </w:num>
  <w:num w:numId="14">
    <w:abstractNumId w:val="29"/>
  </w:num>
  <w:num w:numId="15">
    <w:abstractNumId w:val="34"/>
  </w:num>
  <w:num w:numId="16">
    <w:abstractNumId w:val="15"/>
  </w:num>
  <w:num w:numId="17">
    <w:abstractNumId w:val="6"/>
  </w:num>
  <w:num w:numId="18">
    <w:abstractNumId w:val="1"/>
  </w:num>
  <w:num w:numId="19">
    <w:abstractNumId w:val="9"/>
  </w:num>
  <w:num w:numId="20">
    <w:abstractNumId w:val="26"/>
  </w:num>
  <w:num w:numId="21">
    <w:abstractNumId w:val="11"/>
  </w:num>
  <w:num w:numId="22">
    <w:abstractNumId w:val="17"/>
  </w:num>
  <w:num w:numId="23">
    <w:abstractNumId w:val="2"/>
  </w:num>
  <w:num w:numId="24">
    <w:abstractNumId w:val="3"/>
  </w:num>
  <w:num w:numId="25">
    <w:abstractNumId w:val="23"/>
  </w:num>
  <w:num w:numId="26">
    <w:abstractNumId w:val="10"/>
  </w:num>
  <w:num w:numId="27">
    <w:abstractNumId w:val="22"/>
  </w:num>
  <w:num w:numId="28">
    <w:abstractNumId w:val="0"/>
  </w:num>
  <w:num w:numId="29">
    <w:abstractNumId w:val="14"/>
  </w:num>
  <w:num w:numId="30">
    <w:abstractNumId w:val="12"/>
  </w:num>
  <w:num w:numId="31">
    <w:abstractNumId w:val="32"/>
  </w:num>
  <w:num w:numId="32">
    <w:abstractNumId w:val="7"/>
  </w:num>
  <w:num w:numId="33">
    <w:abstractNumId w:val="36"/>
  </w:num>
  <w:num w:numId="34">
    <w:abstractNumId w:val="27"/>
  </w:num>
  <w:num w:numId="35">
    <w:abstractNumId w:val="31"/>
  </w:num>
  <w:num w:numId="36">
    <w:abstractNumId w:val="18"/>
  </w:num>
  <w:num w:numId="37">
    <w:abstractNumId w:val="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CE"/>
    <w:rsid w:val="00000592"/>
    <w:rsid w:val="00000B97"/>
    <w:rsid w:val="00000E22"/>
    <w:rsid w:val="00001D73"/>
    <w:rsid w:val="00004464"/>
    <w:rsid w:val="00004B5D"/>
    <w:rsid w:val="00004DDF"/>
    <w:rsid w:val="00006038"/>
    <w:rsid w:val="00006598"/>
    <w:rsid w:val="00007619"/>
    <w:rsid w:val="00020E1D"/>
    <w:rsid w:val="00021B67"/>
    <w:rsid w:val="00022100"/>
    <w:rsid w:val="00022F0F"/>
    <w:rsid w:val="0002396F"/>
    <w:rsid w:val="00030462"/>
    <w:rsid w:val="00030D15"/>
    <w:rsid w:val="0003757F"/>
    <w:rsid w:val="00037E08"/>
    <w:rsid w:val="00045A7E"/>
    <w:rsid w:val="00046251"/>
    <w:rsid w:val="00061E5B"/>
    <w:rsid w:val="000627FE"/>
    <w:rsid w:val="0006785F"/>
    <w:rsid w:val="00072B6F"/>
    <w:rsid w:val="00073078"/>
    <w:rsid w:val="00074FF6"/>
    <w:rsid w:val="000755AE"/>
    <w:rsid w:val="00076926"/>
    <w:rsid w:val="00077DB4"/>
    <w:rsid w:val="00082445"/>
    <w:rsid w:val="00082D40"/>
    <w:rsid w:val="000832A3"/>
    <w:rsid w:val="00083650"/>
    <w:rsid w:val="00083985"/>
    <w:rsid w:val="000851B6"/>
    <w:rsid w:val="00085793"/>
    <w:rsid w:val="00086A4E"/>
    <w:rsid w:val="000908BD"/>
    <w:rsid w:val="00091E5B"/>
    <w:rsid w:val="000940C7"/>
    <w:rsid w:val="00094856"/>
    <w:rsid w:val="00094A33"/>
    <w:rsid w:val="00095BEA"/>
    <w:rsid w:val="00095C5F"/>
    <w:rsid w:val="00096EF7"/>
    <w:rsid w:val="000A115C"/>
    <w:rsid w:val="000A1D9D"/>
    <w:rsid w:val="000A2198"/>
    <w:rsid w:val="000A26BE"/>
    <w:rsid w:val="000A656E"/>
    <w:rsid w:val="000A6C40"/>
    <w:rsid w:val="000A6DBE"/>
    <w:rsid w:val="000B21BB"/>
    <w:rsid w:val="000B2ABD"/>
    <w:rsid w:val="000B4D0D"/>
    <w:rsid w:val="000B7839"/>
    <w:rsid w:val="000C0E30"/>
    <w:rsid w:val="000C16F6"/>
    <w:rsid w:val="000C1EAD"/>
    <w:rsid w:val="000C4D7F"/>
    <w:rsid w:val="000C682C"/>
    <w:rsid w:val="000D1BF9"/>
    <w:rsid w:val="000D5CF6"/>
    <w:rsid w:val="000D6439"/>
    <w:rsid w:val="000D7054"/>
    <w:rsid w:val="000E0BB2"/>
    <w:rsid w:val="000E4343"/>
    <w:rsid w:val="000E63AB"/>
    <w:rsid w:val="000E7936"/>
    <w:rsid w:val="000F26D9"/>
    <w:rsid w:val="000F2AE8"/>
    <w:rsid w:val="000F31A3"/>
    <w:rsid w:val="000F669C"/>
    <w:rsid w:val="000F6B0F"/>
    <w:rsid w:val="000F7B37"/>
    <w:rsid w:val="001016AB"/>
    <w:rsid w:val="00104B0E"/>
    <w:rsid w:val="00104BC5"/>
    <w:rsid w:val="001064E0"/>
    <w:rsid w:val="00106810"/>
    <w:rsid w:val="00107217"/>
    <w:rsid w:val="001101EB"/>
    <w:rsid w:val="0011224F"/>
    <w:rsid w:val="00113F37"/>
    <w:rsid w:val="00115289"/>
    <w:rsid w:val="00115E47"/>
    <w:rsid w:val="00121D34"/>
    <w:rsid w:val="00123C11"/>
    <w:rsid w:val="00126A6B"/>
    <w:rsid w:val="001275CA"/>
    <w:rsid w:val="001324F5"/>
    <w:rsid w:val="00133CD2"/>
    <w:rsid w:val="001428AC"/>
    <w:rsid w:val="00143673"/>
    <w:rsid w:val="001461A5"/>
    <w:rsid w:val="00147625"/>
    <w:rsid w:val="00147CD5"/>
    <w:rsid w:val="0015021C"/>
    <w:rsid w:val="00150860"/>
    <w:rsid w:val="0015293E"/>
    <w:rsid w:val="0015371F"/>
    <w:rsid w:val="00154CA4"/>
    <w:rsid w:val="00154CD3"/>
    <w:rsid w:val="00156153"/>
    <w:rsid w:val="00161605"/>
    <w:rsid w:val="00161B26"/>
    <w:rsid w:val="0016275E"/>
    <w:rsid w:val="00163AA4"/>
    <w:rsid w:val="001663B6"/>
    <w:rsid w:val="001675B6"/>
    <w:rsid w:val="00167ACD"/>
    <w:rsid w:val="00167C74"/>
    <w:rsid w:val="00171230"/>
    <w:rsid w:val="0017351B"/>
    <w:rsid w:val="0017469C"/>
    <w:rsid w:val="00174C6C"/>
    <w:rsid w:val="0017519E"/>
    <w:rsid w:val="0018169B"/>
    <w:rsid w:val="001823E6"/>
    <w:rsid w:val="00182E58"/>
    <w:rsid w:val="001833DB"/>
    <w:rsid w:val="001844A3"/>
    <w:rsid w:val="00184DDB"/>
    <w:rsid w:val="0018795F"/>
    <w:rsid w:val="0019152B"/>
    <w:rsid w:val="0019403E"/>
    <w:rsid w:val="001946F9"/>
    <w:rsid w:val="00195801"/>
    <w:rsid w:val="001A086D"/>
    <w:rsid w:val="001A3894"/>
    <w:rsid w:val="001A3B14"/>
    <w:rsid w:val="001A4B9F"/>
    <w:rsid w:val="001A55AA"/>
    <w:rsid w:val="001A5883"/>
    <w:rsid w:val="001A59EF"/>
    <w:rsid w:val="001A69AE"/>
    <w:rsid w:val="001B18B6"/>
    <w:rsid w:val="001B1DF1"/>
    <w:rsid w:val="001B2FFF"/>
    <w:rsid w:val="001B37CF"/>
    <w:rsid w:val="001B3BEC"/>
    <w:rsid w:val="001C0E27"/>
    <w:rsid w:val="001C1B6A"/>
    <w:rsid w:val="001C6567"/>
    <w:rsid w:val="001C7489"/>
    <w:rsid w:val="001C7EF7"/>
    <w:rsid w:val="001D2704"/>
    <w:rsid w:val="001D3C98"/>
    <w:rsid w:val="001D44E3"/>
    <w:rsid w:val="001D5E9D"/>
    <w:rsid w:val="001D7500"/>
    <w:rsid w:val="001E1AB0"/>
    <w:rsid w:val="001E3C07"/>
    <w:rsid w:val="001E4EA2"/>
    <w:rsid w:val="001E70D0"/>
    <w:rsid w:val="001F0AE1"/>
    <w:rsid w:val="001F0D7E"/>
    <w:rsid w:val="001F3322"/>
    <w:rsid w:val="001F5B78"/>
    <w:rsid w:val="001F7977"/>
    <w:rsid w:val="002007FB"/>
    <w:rsid w:val="002021FA"/>
    <w:rsid w:val="002076D9"/>
    <w:rsid w:val="002079AF"/>
    <w:rsid w:val="00211229"/>
    <w:rsid w:val="002114F7"/>
    <w:rsid w:val="00211DE3"/>
    <w:rsid w:val="0021287D"/>
    <w:rsid w:val="00214125"/>
    <w:rsid w:val="0021492B"/>
    <w:rsid w:val="002152CE"/>
    <w:rsid w:val="00216B15"/>
    <w:rsid w:val="00222E2B"/>
    <w:rsid w:val="00222F39"/>
    <w:rsid w:val="00225B2C"/>
    <w:rsid w:val="00225B2F"/>
    <w:rsid w:val="00226A61"/>
    <w:rsid w:val="002315CA"/>
    <w:rsid w:val="002318D1"/>
    <w:rsid w:val="002367C0"/>
    <w:rsid w:val="00236BA7"/>
    <w:rsid w:val="00240246"/>
    <w:rsid w:val="00244C22"/>
    <w:rsid w:val="00245538"/>
    <w:rsid w:val="0024614D"/>
    <w:rsid w:val="002523FB"/>
    <w:rsid w:val="002531B6"/>
    <w:rsid w:val="002543F7"/>
    <w:rsid w:val="00255876"/>
    <w:rsid w:val="002558C3"/>
    <w:rsid w:val="00257A76"/>
    <w:rsid w:val="00261339"/>
    <w:rsid w:val="00262FC2"/>
    <w:rsid w:val="00265114"/>
    <w:rsid w:val="00266350"/>
    <w:rsid w:val="002671B6"/>
    <w:rsid w:val="0026724C"/>
    <w:rsid w:val="002712AD"/>
    <w:rsid w:val="002730B5"/>
    <w:rsid w:val="00273227"/>
    <w:rsid w:val="00273AC2"/>
    <w:rsid w:val="00273D0F"/>
    <w:rsid w:val="00273F4D"/>
    <w:rsid w:val="0027454E"/>
    <w:rsid w:val="00277EFD"/>
    <w:rsid w:val="002803EA"/>
    <w:rsid w:val="00280886"/>
    <w:rsid w:val="002821CF"/>
    <w:rsid w:val="00282D5C"/>
    <w:rsid w:val="002831D8"/>
    <w:rsid w:val="00284DB6"/>
    <w:rsid w:val="00285ED3"/>
    <w:rsid w:val="002864BD"/>
    <w:rsid w:val="0028785A"/>
    <w:rsid w:val="00290629"/>
    <w:rsid w:val="00290928"/>
    <w:rsid w:val="002928D0"/>
    <w:rsid w:val="00295928"/>
    <w:rsid w:val="00297C02"/>
    <w:rsid w:val="002A300F"/>
    <w:rsid w:val="002A6299"/>
    <w:rsid w:val="002A7D34"/>
    <w:rsid w:val="002B1C5B"/>
    <w:rsid w:val="002B2C32"/>
    <w:rsid w:val="002B3685"/>
    <w:rsid w:val="002B424D"/>
    <w:rsid w:val="002B4367"/>
    <w:rsid w:val="002B4415"/>
    <w:rsid w:val="002B5CEB"/>
    <w:rsid w:val="002B60D5"/>
    <w:rsid w:val="002B6703"/>
    <w:rsid w:val="002B7329"/>
    <w:rsid w:val="002C0D0E"/>
    <w:rsid w:val="002C2BA7"/>
    <w:rsid w:val="002C42E8"/>
    <w:rsid w:val="002C620B"/>
    <w:rsid w:val="002D16A6"/>
    <w:rsid w:val="002D1C12"/>
    <w:rsid w:val="002D2286"/>
    <w:rsid w:val="002D7F86"/>
    <w:rsid w:val="002E3356"/>
    <w:rsid w:val="002E348C"/>
    <w:rsid w:val="002E437A"/>
    <w:rsid w:val="002E63FE"/>
    <w:rsid w:val="002F09E0"/>
    <w:rsid w:val="002F1C4B"/>
    <w:rsid w:val="002F66B4"/>
    <w:rsid w:val="002F70D1"/>
    <w:rsid w:val="0030356E"/>
    <w:rsid w:val="003075CF"/>
    <w:rsid w:val="00311785"/>
    <w:rsid w:val="00314638"/>
    <w:rsid w:val="00317038"/>
    <w:rsid w:val="0032153E"/>
    <w:rsid w:val="00322DF5"/>
    <w:rsid w:val="00324A7B"/>
    <w:rsid w:val="0032557E"/>
    <w:rsid w:val="0032715E"/>
    <w:rsid w:val="00327E08"/>
    <w:rsid w:val="00336427"/>
    <w:rsid w:val="003378F8"/>
    <w:rsid w:val="003379D6"/>
    <w:rsid w:val="003442B7"/>
    <w:rsid w:val="00344C3F"/>
    <w:rsid w:val="00345BCE"/>
    <w:rsid w:val="003475F2"/>
    <w:rsid w:val="00351235"/>
    <w:rsid w:val="003518E8"/>
    <w:rsid w:val="00351A95"/>
    <w:rsid w:val="003573CC"/>
    <w:rsid w:val="003638B3"/>
    <w:rsid w:val="0036579C"/>
    <w:rsid w:val="003671A0"/>
    <w:rsid w:val="0037012D"/>
    <w:rsid w:val="003704BB"/>
    <w:rsid w:val="0037514F"/>
    <w:rsid w:val="0037533E"/>
    <w:rsid w:val="003756AD"/>
    <w:rsid w:val="003763E0"/>
    <w:rsid w:val="0038055D"/>
    <w:rsid w:val="0038168F"/>
    <w:rsid w:val="003833E1"/>
    <w:rsid w:val="0038346A"/>
    <w:rsid w:val="0038384C"/>
    <w:rsid w:val="00383B49"/>
    <w:rsid w:val="0038431A"/>
    <w:rsid w:val="003874F9"/>
    <w:rsid w:val="003907FB"/>
    <w:rsid w:val="0039291B"/>
    <w:rsid w:val="00392CD3"/>
    <w:rsid w:val="0039426C"/>
    <w:rsid w:val="003944F6"/>
    <w:rsid w:val="00395142"/>
    <w:rsid w:val="00396A53"/>
    <w:rsid w:val="003A63DC"/>
    <w:rsid w:val="003A7D8A"/>
    <w:rsid w:val="003B00A5"/>
    <w:rsid w:val="003B20C2"/>
    <w:rsid w:val="003B20D9"/>
    <w:rsid w:val="003B5043"/>
    <w:rsid w:val="003B559C"/>
    <w:rsid w:val="003B7A80"/>
    <w:rsid w:val="003C10FF"/>
    <w:rsid w:val="003C22A0"/>
    <w:rsid w:val="003C23B4"/>
    <w:rsid w:val="003C25A1"/>
    <w:rsid w:val="003C2C13"/>
    <w:rsid w:val="003C561C"/>
    <w:rsid w:val="003C7D39"/>
    <w:rsid w:val="003D20AA"/>
    <w:rsid w:val="003D5AAC"/>
    <w:rsid w:val="003D605D"/>
    <w:rsid w:val="003D7B36"/>
    <w:rsid w:val="003D7B56"/>
    <w:rsid w:val="003E04EF"/>
    <w:rsid w:val="003E170F"/>
    <w:rsid w:val="003E2545"/>
    <w:rsid w:val="003E2736"/>
    <w:rsid w:val="003E46E6"/>
    <w:rsid w:val="003E68F4"/>
    <w:rsid w:val="003F0B70"/>
    <w:rsid w:val="003F169C"/>
    <w:rsid w:val="003F1748"/>
    <w:rsid w:val="003F1FC1"/>
    <w:rsid w:val="003F240F"/>
    <w:rsid w:val="003F2726"/>
    <w:rsid w:val="003F2F2C"/>
    <w:rsid w:val="003F313E"/>
    <w:rsid w:val="003F6DFF"/>
    <w:rsid w:val="003F7053"/>
    <w:rsid w:val="004001F0"/>
    <w:rsid w:val="0040096E"/>
    <w:rsid w:val="004013EB"/>
    <w:rsid w:val="004014A0"/>
    <w:rsid w:val="00401B3D"/>
    <w:rsid w:val="00403B44"/>
    <w:rsid w:val="00403B75"/>
    <w:rsid w:val="00403DE2"/>
    <w:rsid w:val="004044C8"/>
    <w:rsid w:val="00404D52"/>
    <w:rsid w:val="004128C6"/>
    <w:rsid w:val="0041426A"/>
    <w:rsid w:val="00414C3E"/>
    <w:rsid w:val="00415C3B"/>
    <w:rsid w:val="00416A43"/>
    <w:rsid w:val="00420765"/>
    <w:rsid w:val="00421DF4"/>
    <w:rsid w:val="004241A4"/>
    <w:rsid w:val="0042786C"/>
    <w:rsid w:val="00427DE6"/>
    <w:rsid w:val="004308DF"/>
    <w:rsid w:val="00433029"/>
    <w:rsid w:val="00434F6D"/>
    <w:rsid w:val="00435773"/>
    <w:rsid w:val="00435D57"/>
    <w:rsid w:val="00436BA1"/>
    <w:rsid w:val="00437494"/>
    <w:rsid w:val="00440878"/>
    <w:rsid w:val="004420CB"/>
    <w:rsid w:val="00443169"/>
    <w:rsid w:val="00444FB2"/>
    <w:rsid w:val="004474CE"/>
    <w:rsid w:val="00447F1A"/>
    <w:rsid w:val="00457804"/>
    <w:rsid w:val="00460754"/>
    <w:rsid w:val="00461C30"/>
    <w:rsid w:val="004644E2"/>
    <w:rsid w:val="00465DE0"/>
    <w:rsid w:val="00467A7C"/>
    <w:rsid w:val="004734CB"/>
    <w:rsid w:val="004749FF"/>
    <w:rsid w:val="00476C10"/>
    <w:rsid w:val="004856E5"/>
    <w:rsid w:val="0048616F"/>
    <w:rsid w:val="00490D8F"/>
    <w:rsid w:val="004937BF"/>
    <w:rsid w:val="00493B18"/>
    <w:rsid w:val="0049552A"/>
    <w:rsid w:val="0049622D"/>
    <w:rsid w:val="00497EB6"/>
    <w:rsid w:val="004A02E0"/>
    <w:rsid w:val="004A1206"/>
    <w:rsid w:val="004B27D0"/>
    <w:rsid w:val="004B2A46"/>
    <w:rsid w:val="004B552A"/>
    <w:rsid w:val="004B5E3F"/>
    <w:rsid w:val="004B6C9F"/>
    <w:rsid w:val="004C0597"/>
    <w:rsid w:val="004C09A0"/>
    <w:rsid w:val="004C2E32"/>
    <w:rsid w:val="004C33F7"/>
    <w:rsid w:val="004C63F0"/>
    <w:rsid w:val="004C7931"/>
    <w:rsid w:val="004D1908"/>
    <w:rsid w:val="004D2158"/>
    <w:rsid w:val="004D2A9A"/>
    <w:rsid w:val="004D2B10"/>
    <w:rsid w:val="004D3AAA"/>
    <w:rsid w:val="004D4D1B"/>
    <w:rsid w:val="004D6FC1"/>
    <w:rsid w:val="004E0DCB"/>
    <w:rsid w:val="004E1C73"/>
    <w:rsid w:val="004E3A62"/>
    <w:rsid w:val="004E79A9"/>
    <w:rsid w:val="004F18AB"/>
    <w:rsid w:val="004F1CD8"/>
    <w:rsid w:val="004F497E"/>
    <w:rsid w:val="004F4B7A"/>
    <w:rsid w:val="004F5E13"/>
    <w:rsid w:val="004F6A6D"/>
    <w:rsid w:val="00500D6F"/>
    <w:rsid w:val="0050581F"/>
    <w:rsid w:val="00507BDF"/>
    <w:rsid w:val="00512901"/>
    <w:rsid w:val="00512A96"/>
    <w:rsid w:val="005137AB"/>
    <w:rsid w:val="00514DCF"/>
    <w:rsid w:val="00515EB8"/>
    <w:rsid w:val="00516458"/>
    <w:rsid w:val="00517328"/>
    <w:rsid w:val="00517E56"/>
    <w:rsid w:val="00520D4E"/>
    <w:rsid w:val="00520FC0"/>
    <w:rsid w:val="00523833"/>
    <w:rsid w:val="005240AE"/>
    <w:rsid w:val="00524D6C"/>
    <w:rsid w:val="00525683"/>
    <w:rsid w:val="00527511"/>
    <w:rsid w:val="00527B14"/>
    <w:rsid w:val="00527C1E"/>
    <w:rsid w:val="005323A0"/>
    <w:rsid w:val="00533559"/>
    <w:rsid w:val="00543422"/>
    <w:rsid w:val="00545AB2"/>
    <w:rsid w:val="005479C0"/>
    <w:rsid w:val="00551481"/>
    <w:rsid w:val="00551871"/>
    <w:rsid w:val="00552FF5"/>
    <w:rsid w:val="00554C11"/>
    <w:rsid w:val="00555D82"/>
    <w:rsid w:val="005560F8"/>
    <w:rsid w:val="00556122"/>
    <w:rsid w:val="00556F0F"/>
    <w:rsid w:val="00560CD6"/>
    <w:rsid w:val="00561383"/>
    <w:rsid w:val="00561712"/>
    <w:rsid w:val="00561FAC"/>
    <w:rsid w:val="00562B08"/>
    <w:rsid w:val="0056415C"/>
    <w:rsid w:val="00565D49"/>
    <w:rsid w:val="00570255"/>
    <w:rsid w:val="005706F2"/>
    <w:rsid w:val="00572C9F"/>
    <w:rsid w:val="005746F7"/>
    <w:rsid w:val="0057472E"/>
    <w:rsid w:val="00576073"/>
    <w:rsid w:val="00577D30"/>
    <w:rsid w:val="00582218"/>
    <w:rsid w:val="005848D9"/>
    <w:rsid w:val="005863A8"/>
    <w:rsid w:val="0058660C"/>
    <w:rsid w:val="005870EE"/>
    <w:rsid w:val="00587CF3"/>
    <w:rsid w:val="00590F00"/>
    <w:rsid w:val="005926E5"/>
    <w:rsid w:val="0059278F"/>
    <w:rsid w:val="0059294B"/>
    <w:rsid w:val="00593C9C"/>
    <w:rsid w:val="005A01E1"/>
    <w:rsid w:val="005A07AE"/>
    <w:rsid w:val="005A2DFE"/>
    <w:rsid w:val="005A36AC"/>
    <w:rsid w:val="005A5851"/>
    <w:rsid w:val="005A6136"/>
    <w:rsid w:val="005A659F"/>
    <w:rsid w:val="005A6E9E"/>
    <w:rsid w:val="005B064B"/>
    <w:rsid w:val="005B0BC1"/>
    <w:rsid w:val="005B14E7"/>
    <w:rsid w:val="005B20FB"/>
    <w:rsid w:val="005B2528"/>
    <w:rsid w:val="005B3AB7"/>
    <w:rsid w:val="005B4E30"/>
    <w:rsid w:val="005C1197"/>
    <w:rsid w:val="005C2142"/>
    <w:rsid w:val="005C4C49"/>
    <w:rsid w:val="005C5949"/>
    <w:rsid w:val="005C70A6"/>
    <w:rsid w:val="005C7DE4"/>
    <w:rsid w:val="005C7FBE"/>
    <w:rsid w:val="005D0BA9"/>
    <w:rsid w:val="005D33DC"/>
    <w:rsid w:val="005D45FD"/>
    <w:rsid w:val="005D5BDE"/>
    <w:rsid w:val="005D63D2"/>
    <w:rsid w:val="005D6B6C"/>
    <w:rsid w:val="005E03E1"/>
    <w:rsid w:val="005E20EC"/>
    <w:rsid w:val="005E213F"/>
    <w:rsid w:val="005E6BD9"/>
    <w:rsid w:val="005F4365"/>
    <w:rsid w:val="005F555E"/>
    <w:rsid w:val="005F5D7F"/>
    <w:rsid w:val="005F74F2"/>
    <w:rsid w:val="00603757"/>
    <w:rsid w:val="00604061"/>
    <w:rsid w:val="00605695"/>
    <w:rsid w:val="006063CF"/>
    <w:rsid w:val="00607BF8"/>
    <w:rsid w:val="00607FD0"/>
    <w:rsid w:val="0061169D"/>
    <w:rsid w:val="006144BC"/>
    <w:rsid w:val="0061791B"/>
    <w:rsid w:val="0062335A"/>
    <w:rsid w:val="006234BF"/>
    <w:rsid w:val="00623DFE"/>
    <w:rsid w:val="00624E2A"/>
    <w:rsid w:val="0062562C"/>
    <w:rsid w:val="00625BA8"/>
    <w:rsid w:val="00626372"/>
    <w:rsid w:val="00630AB0"/>
    <w:rsid w:val="00630F1F"/>
    <w:rsid w:val="00631038"/>
    <w:rsid w:val="006352A5"/>
    <w:rsid w:val="006362F7"/>
    <w:rsid w:val="00637A4D"/>
    <w:rsid w:val="006418E1"/>
    <w:rsid w:val="00644197"/>
    <w:rsid w:val="00644666"/>
    <w:rsid w:val="0065119C"/>
    <w:rsid w:val="006535BE"/>
    <w:rsid w:val="00654F98"/>
    <w:rsid w:val="006551F9"/>
    <w:rsid w:val="00656438"/>
    <w:rsid w:val="0065672D"/>
    <w:rsid w:val="00657431"/>
    <w:rsid w:val="00657E35"/>
    <w:rsid w:val="00664F5A"/>
    <w:rsid w:val="006654BA"/>
    <w:rsid w:val="00667489"/>
    <w:rsid w:val="0067004E"/>
    <w:rsid w:val="00671398"/>
    <w:rsid w:val="00674E35"/>
    <w:rsid w:val="00674E51"/>
    <w:rsid w:val="006751E5"/>
    <w:rsid w:val="0067765C"/>
    <w:rsid w:val="00682379"/>
    <w:rsid w:val="0068449B"/>
    <w:rsid w:val="00691DFB"/>
    <w:rsid w:val="00693442"/>
    <w:rsid w:val="006948AA"/>
    <w:rsid w:val="0069771A"/>
    <w:rsid w:val="006A1088"/>
    <w:rsid w:val="006A12F9"/>
    <w:rsid w:val="006A1F53"/>
    <w:rsid w:val="006A35D9"/>
    <w:rsid w:val="006A4577"/>
    <w:rsid w:val="006A7DD2"/>
    <w:rsid w:val="006A7E2A"/>
    <w:rsid w:val="006B077C"/>
    <w:rsid w:val="006B120E"/>
    <w:rsid w:val="006B286C"/>
    <w:rsid w:val="006B2E08"/>
    <w:rsid w:val="006B2FA7"/>
    <w:rsid w:val="006B3242"/>
    <w:rsid w:val="006B37C7"/>
    <w:rsid w:val="006B3C9C"/>
    <w:rsid w:val="006B3DCB"/>
    <w:rsid w:val="006C7071"/>
    <w:rsid w:val="006D155B"/>
    <w:rsid w:val="006D1654"/>
    <w:rsid w:val="006D1F1C"/>
    <w:rsid w:val="006D2FC2"/>
    <w:rsid w:val="006D74E2"/>
    <w:rsid w:val="006E05DD"/>
    <w:rsid w:val="006E098E"/>
    <w:rsid w:val="006E3AF4"/>
    <w:rsid w:val="006E4B52"/>
    <w:rsid w:val="006E57FC"/>
    <w:rsid w:val="006E5BDB"/>
    <w:rsid w:val="006E741E"/>
    <w:rsid w:val="006E789D"/>
    <w:rsid w:val="006E7AB2"/>
    <w:rsid w:val="006F0182"/>
    <w:rsid w:val="006F2E58"/>
    <w:rsid w:val="006F339C"/>
    <w:rsid w:val="006F350A"/>
    <w:rsid w:val="006F58A7"/>
    <w:rsid w:val="007010FE"/>
    <w:rsid w:val="00701BF1"/>
    <w:rsid w:val="00707103"/>
    <w:rsid w:val="00710653"/>
    <w:rsid w:val="00711FC1"/>
    <w:rsid w:val="0071307F"/>
    <w:rsid w:val="00714DF1"/>
    <w:rsid w:val="007173CE"/>
    <w:rsid w:val="007230AB"/>
    <w:rsid w:val="00724CD9"/>
    <w:rsid w:val="007267DB"/>
    <w:rsid w:val="00730C41"/>
    <w:rsid w:val="00731A87"/>
    <w:rsid w:val="007357E5"/>
    <w:rsid w:val="00740072"/>
    <w:rsid w:val="00740B04"/>
    <w:rsid w:val="00742834"/>
    <w:rsid w:val="00743C51"/>
    <w:rsid w:val="007450EF"/>
    <w:rsid w:val="00750D70"/>
    <w:rsid w:val="00756A4A"/>
    <w:rsid w:val="00757C8A"/>
    <w:rsid w:val="00757E38"/>
    <w:rsid w:val="00762A24"/>
    <w:rsid w:val="00763960"/>
    <w:rsid w:val="007662BC"/>
    <w:rsid w:val="00766E7F"/>
    <w:rsid w:val="00771091"/>
    <w:rsid w:val="007713B2"/>
    <w:rsid w:val="00771D5F"/>
    <w:rsid w:val="007734C9"/>
    <w:rsid w:val="00780282"/>
    <w:rsid w:val="007809D3"/>
    <w:rsid w:val="00781FC9"/>
    <w:rsid w:val="0078295F"/>
    <w:rsid w:val="007834F0"/>
    <w:rsid w:val="00783FC8"/>
    <w:rsid w:val="007914FD"/>
    <w:rsid w:val="00791A8F"/>
    <w:rsid w:val="00792AF6"/>
    <w:rsid w:val="00793E14"/>
    <w:rsid w:val="0079481E"/>
    <w:rsid w:val="00796365"/>
    <w:rsid w:val="00796697"/>
    <w:rsid w:val="007977DE"/>
    <w:rsid w:val="00797E07"/>
    <w:rsid w:val="007A05BC"/>
    <w:rsid w:val="007A427B"/>
    <w:rsid w:val="007A67B8"/>
    <w:rsid w:val="007A6CA2"/>
    <w:rsid w:val="007A7953"/>
    <w:rsid w:val="007B0A4E"/>
    <w:rsid w:val="007B4108"/>
    <w:rsid w:val="007B51A8"/>
    <w:rsid w:val="007B5F6F"/>
    <w:rsid w:val="007C428C"/>
    <w:rsid w:val="007C5A0D"/>
    <w:rsid w:val="007C7A98"/>
    <w:rsid w:val="007D0A9D"/>
    <w:rsid w:val="007D2452"/>
    <w:rsid w:val="007D28B1"/>
    <w:rsid w:val="007D2E28"/>
    <w:rsid w:val="007D30A1"/>
    <w:rsid w:val="007D772D"/>
    <w:rsid w:val="007E0BB2"/>
    <w:rsid w:val="007E3883"/>
    <w:rsid w:val="007E51C6"/>
    <w:rsid w:val="007F07AE"/>
    <w:rsid w:val="007F29ED"/>
    <w:rsid w:val="007F306E"/>
    <w:rsid w:val="007F4D7B"/>
    <w:rsid w:val="008007D0"/>
    <w:rsid w:val="00801CD4"/>
    <w:rsid w:val="00807F2F"/>
    <w:rsid w:val="00812678"/>
    <w:rsid w:val="00812B8B"/>
    <w:rsid w:val="00814783"/>
    <w:rsid w:val="00814F45"/>
    <w:rsid w:val="00815134"/>
    <w:rsid w:val="0081557F"/>
    <w:rsid w:val="00820E3D"/>
    <w:rsid w:val="008231B1"/>
    <w:rsid w:val="008262FF"/>
    <w:rsid w:val="0083000E"/>
    <w:rsid w:val="00831BC8"/>
    <w:rsid w:val="00835187"/>
    <w:rsid w:val="00840639"/>
    <w:rsid w:val="00840B02"/>
    <w:rsid w:val="00841473"/>
    <w:rsid w:val="00842E8F"/>
    <w:rsid w:val="00844AF1"/>
    <w:rsid w:val="008455E4"/>
    <w:rsid w:val="00850B9A"/>
    <w:rsid w:val="00851F38"/>
    <w:rsid w:val="00861707"/>
    <w:rsid w:val="0086194E"/>
    <w:rsid w:val="00862283"/>
    <w:rsid w:val="0086274F"/>
    <w:rsid w:val="00864D34"/>
    <w:rsid w:val="00864FC4"/>
    <w:rsid w:val="008665C1"/>
    <w:rsid w:val="00871068"/>
    <w:rsid w:val="008731BF"/>
    <w:rsid w:val="00875BAB"/>
    <w:rsid w:val="00877C17"/>
    <w:rsid w:val="00881B3A"/>
    <w:rsid w:val="00885246"/>
    <w:rsid w:val="00885496"/>
    <w:rsid w:val="00885E2F"/>
    <w:rsid w:val="00886B93"/>
    <w:rsid w:val="00886C28"/>
    <w:rsid w:val="00887C64"/>
    <w:rsid w:val="00893D0F"/>
    <w:rsid w:val="00894E33"/>
    <w:rsid w:val="00895188"/>
    <w:rsid w:val="00895315"/>
    <w:rsid w:val="00897201"/>
    <w:rsid w:val="00897552"/>
    <w:rsid w:val="008A2FB9"/>
    <w:rsid w:val="008A35D4"/>
    <w:rsid w:val="008A4F88"/>
    <w:rsid w:val="008A6BCB"/>
    <w:rsid w:val="008B0410"/>
    <w:rsid w:val="008B2B5F"/>
    <w:rsid w:val="008B442D"/>
    <w:rsid w:val="008B69D8"/>
    <w:rsid w:val="008C0B49"/>
    <w:rsid w:val="008C10DE"/>
    <w:rsid w:val="008C44E2"/>
    <w:rsid w:val="008C4CCB"/>
    <w:rsid w:val="008C63E1"/>
    <w:rsid w:val="008D18EA"/>
    <w:rsid w:val="008D31AE"/>
    <w:rsid w:val="008D7046"/>
    <w:rsid w:val="008D7966"/>
    <w:rsid w:val="008E09CD"/>
    <w:rsid w:val="008E34E6"/>
    <w:rsid w:val="008E654F"/>
    <w:rsid w:val="008F249C"/>
    <w:rsid w:val="008F41DD"/>
    <w:rsid w:val="008F43A4"/>
    <w:rsid w:val="008F44A3"/>
    <w:rsid w:val="008F506B"/>
    <w:rsid w:val="008F7B3E"/>
    <w:rsid w:val="00901071"/>
    <w:rsid w:val="00902596"/>
    <w:rsid w:val="0090293F"/>
    <w:rsid w:val="009029F7"/>
    <w:rsid w:val="009039AD"/>
    <w:rsid w:val="00910494"/>
    <w:rsid w:val="00913898"/>
    <w:rsid w:val="00913DDE"/>
    <w:rsid w:val="00914739"/>
    <w:rsid w:val="009147AC"/>
    <w:rsid w:val="00916D91"/>
    <w:rsid w:val="00917061"/>
    <w:rsid w:val="00917B0D"/>
    <w:rsid w:val="00921CEC"/>
    <w:rsid w:val="00922123"/>
    <w:rsid w:val="00922F82"/>
    <w:rsid w:val="009269D7"/>
    <w:rsid w:val="0092762F"/>
    <w:rsid w:val="00927AA9"/>
    <w:rsid w:val="00927C96"/>
    <w:rsid w:val="00931568"/>
    <w:rsid w:val="009346FF"/>
    <w:rsid w:val="00952D8D"/>
    <w:rsid w:val="00955933"/>
    <w:rsid w:val="00955B6C"/>
    <w:rsid w:val="0095656D"/>
    <w:rsid w:val="009578C8"/>
    <w:rsid w:val="009604AE"/>
    <w:rsid w:val="00961096"/>
    <w:rsid w:val="00963071"/>
    <w:rsid w:val="00965463"/>
    <w:rsid w:val="00972483"/>
    <w:rsid w:val="0097297C"/>
    <w:rsid w:val="00973957"/>
    <w:rsid w:val="00974176"/>
    <w:rsid w:val="009817EC"/>
    <w:rsid w:val="00982F09"/>
    <w:rsid w:val="00982F41"/>
    <w:rsid w:val="00983A2D"/>
    <w:rsid w:val="00991E3C"/>
    <w:rsid w:val="009941A6"/>
    <w:rsid w:val="00995E26"/>
    <w:rsid w:val="009960B4"/>
    <w:rsid w:val="00996CFF"/>
    <w:rsid w:val="009A077D"/>
    <w:rsid w:val="009A13EC"/>
    <w:rsid w:val="009A17D7"/>
    <w:rsid w:val="009A3C48"/>
    <w:rsid w:val="009A433A"/>
    <w:rsid w:val="009A7883"/>
    <w:rsid w:val="009B0D4A"/>
    <w:rsid w:val="009B138A"/>
    <w:rsid w:val="009B7D08"/>
    <w:rsid w:val="009C1711"/>
    <w:rsid w:val="009C2D51"/>
    <w:rsid w:val="009C3762"/>
    <w:rsid w:val="009C5115"/>
    <w:rsid w:val="009C69DA"/>
    <w:rsid w:val="009C6C1F"/>
    <w:rsid w:val="009C6E71"/>
    <w:rsid w:val="009C7FA4"/>
    <w:rsid w:val="009D066A"/>
    <w:rsid w:val="009D187E"/>
    <w:rsid w:val="009D2329"/>
    <w:rsid w:val="009D2CC6"/>
    <w:rsid w:val="009D3113"/>
    <w:rsid w:val="009D5960"/>
    <w:rsid w:val="009E39C3"/>
    <w:rsid w:val="009E4573"/>
    <w:rsid w:val="009E6ADB"/>
    <w:rsid w:val="009F4E0D"/>
    <w:rsid w:val="009F68EA"/>
    <w:rsid w:val="00A04C8D"/>
    <w:rsid w:val="00A0726A"/>
    <w:rsid w:val="00A077CD"/>
    <w:rsid w:val="00A11329"/>
    <w:rsid w:val="00A11B8D"/>
    <w:rsid w:val="00A126A4"/>
    <w:rsid w:val="00A12773"/>
    <w:rsid w:val="00A16D45"/>
    <w:rsid w:val="00A17265"/>
    <w:rsid w:val="00A20F4C"/>
    <w:rsid w:val="00A22FC8"/>
    <w:rsid w:val="00A23E65"/>
    <w:rsid w:val="00A24065"/>
    <w:rsid w:val="00A26A0D"/>
    <w:rsid w:val="00A26E49"/>
    <w:rsid w:val="00A347F8"/>
    <w:rsid w:val="00A34946"/>
    <w:rsid w:val="00A36C00"/>
    <w:rsid w:val="00A414BC"/>
    <w:rsid w:val="00A419B5"/>
    <w:rsid w:val="00A425DB"/>
    <w:rsid w:val="00A425E1"/>
    <w:rsid w:val="00A43DE6"/>
    <w:rsid w:val="00A44437"/>
    <w:rsid w:val="00A448DC"/>
    <w:rsid w:val="00A4780D"/>
    <w:rsid w:val="00A52875"/>
    <w:rsid w:val="00A54BA4"/>
    <w:rsid w:val="00A55200"/>
    <w:rsid w:val="00A55B84"/>
    <w:rsid w:val="00A56F2B"/>
    <w:rsid w:val="00A600AF"/>
    <w:rsid w:val="00A61499"/>
    <w:rsid w:val="00A6307B"/>
    <w:rsid w:val="00A63CAE"/>
    <w:rsid w:val="00A64D5F"/>
    <w:rsid w:val="00A702DA"/>
    <w:rsid w:val="00A7478D"/>
    <w:rsid w:val="00A75068"/>
    <w:rsid w:val="00A75F86"/>
    <w:rsid w:val="00A7685F"/>
    <w:rsid w:val="00A76FAB"/>
    <w:rsid w:val="00A8438F"/>
    <w:rsid w:val="00A85CC3"/>
    <w:rsid w:val="00A861B7"/>
    <w:rsid w:val="00A86316"/>
    <w:rsid w:val="00A9057C"/>
    <w:rsid w:val="00A90A9A"/>
    <w:rsid w:val="00A93515"/>
    <w:rsid w:val="00A94196"/>
    <w:rsid w:val="00A9706E"/>
    <w:rsid w:val="00A97CD8"/>
    <w:rsid w:val="00AA0124"/>
    <w:rsid w:val="00AA03E4"/>
    <w:rsid w:val="00AA33CD"/>
    <w:rsid w:val="00AA3C7F"/>
    <w:rsid w:val="00AA6914"/>
    <w:rsid w:val="00AA778F"/>
    <w:rsid w:val="00AB00B2"/>
    <w:rsid w:val="00AB0AA8"/>
    <w:rsid w:val="00AB1AF2"/>
    <w:rsid w:val="00AB4D61"/>
    <w:rsid w:val="00AB4F0C"/>
    <w:rsid w:val="00AB4FA5"/>
    <w:rsid w:val="00AB5278"/>
    <w:rsid w:val="00AB5292"/>
    <w:rsid w:val="00AC0258"/>
    <w:rsid w:val="00AC17BE"/>
    <w:rsid w:val="00AC1F13"/>
    <w:rsid w:val="00AC2FF3"/>
    <w:rsid w:val="00AC4B34"/>
    <w:rsid w:val="00AC5F79"/>
    <w:rsid w:val="00AD28B1"/>
    <w:rsid w:val="00AD653D"/>
    <w:rsid w:val="00AD76AC"/>
    <w:rsid w:val="00AE226F"/>
    <w:rsid w:val="00AE3889"/>
    <w:rsid w:val="00AE398F"/>
    <w:rsid w:val="00AE4BA4"/>
    <w:rsid w:val="00AE6007"/>
    <w:rsid w:val="00AE6EE4"/>
    <w:rsid w:val="00AF2F8E"/>
    <w:rsid w:val="00AF642E"/>
    <w:rsid w:val="00B0093B"/>
    <w:rsid w:val="00B02EB4"/>
    <w:rsid w:val="00B032B5"/>
    <w:rsid w:val="00B03851"/>
    <w:rsid w:val="00B04AFD"/>
    <w:rsid w:val="00B055C7"/>
    <w:rsid w:val="00B06E85"/>
    <w:rsid w:val="00B07E0A"/>
    <w:rsid w:val="00B11B4B"/>
    <w:rsid w:val="00B128B0"/>
    <w:rsid w:val="00B135FC"/>
    <w:rsid w:val="00B16FEC"/>
    <w:rsid w:val="00B23309"/>
    <w:rsid w:val="00B26E0D"/>
    <w:rsid w:val="00B33A47"/>
    <w:rsid w:val="00B342FF"/>
    <w:rsid w:val="00B40AF7"/>
    <w:rsid w:val="00B4129E"/>
    <w:rsid w:val="00B42BBF"/>
    <w:rsid w:val="00B43738"/>
    <w:rsid w:val="00B44095"/>
    <w:rsid w:val="00B44ABA"/>
    <w:rsid w:val="00B4524B"/>
    <w:rsid w:val="00B45CEE"/>
    <w:rsid w:val="00B46177"/>
    <w:rsid w:val="00B46B29"/>
    <w:rsid w:val="00B54138"/>
    <w:rsid w:val="00B54BBA"/>
    <w:rsid w:val="00B5589A"/>
    <w:rsid w:val="00B6474B"/>
    <w:rsid w:val="00B66624"/>
    <w:rsid w:val="00B67CFC"/>
    <w:rsid w:val="00B67E29"/>
    <w:rsid w:val="00B70211"/>
    <w:rsid w:val="00B704EA"/>
    <w:rsid w:val="00B70B74"/>
    <w:rsid w:val="00B7104C"/>
    <w:rsid w:val="00B729A4"/>
    <w:rsid w:val="00B738A9"/>
    <w:rsid w:val="00B738E3"/>
    <w:rsid w:val="00B74C75"/>
    <w:rsid w:val="00B765C8"/>
    <w:rsid w:val="00B805BA"/>
    <w:rsid w:val="00B81823"/>
    <w:rsid w:val="00B84312"/>
    <w:rsid w:val="00B8656A"/>
    <w:rsid w:val="00B866BC"/>
    <w:rsid w:val="00B90715"/>
    <w:rsid w:val="00B90C6B"/>
    <w:rsid w:val="00B90FC0"/>
    <w:rsid w:val="00B960F2"/>
    <w:rsid w:val="00B974FD"/>
    <w:rsid w:val="00BA04B9"/>
    <w:rsid w:val="00BA0E0B"/>
    <w:rsid w:val="00BA2954"/>
    <w:rsid w:val="00BA39D0"/>
    <w:rsid w:val="00BA4130"/>
    <w:rsid w:val="00BA765B"/>
    <w:rsid w:val="00BB007C"/>
    <w:rsid w:val="00BB3436"/>
    <w:rsid w:val="00BB3605"/>
    <w:rsid w:val="00BB5EC1"/>
    <w:rsid w:val="00BB7515"/>
    <w:rsid w:val="00BB757C"/>
    <w:rsid w:val="00BC3540"/>
    <w:rsid w:val="00BC40B9"/>
    <w:rsid w:val="00BC51AB"/>
    <w:rsid w:val="00BC7C72"/>
    <w:rsid w:val="00BD0678"/>
    <w:rsid w:val="00BD24A0"/>
    <w:rsid w:val="00BD5187"/>
    <w:rsid w:val="00BD6CB5"/>
    <w:rsid w:val="00BD788D"/>
    <w:rsid w:val="00BD7C4B"/>
    <w:rsid w:val="00BE181B"/>
    <w:rsid w:val="00BE4003"/>
    <w:rsid w:val="00BE5F93"/>
    <w:rsid w:val="00BE6792"/>
    <w:rsid w:val="00BE6D52"/>
    <w:rsid w:val="00BE7221"/>
    <w:rsid w:val="00BF00B7"/>
    <w:rsid w:val="00BF04A2"/>
    <w:rsid w:val="00BF4846"/>
    <w:rsid w:val="00BF6405"/>
    <w:rsid w:val="00C002EF"/>
    <w:rsid w:val="00C00589"/>
    <w:rsid w:val="00C01909"/>
    <w:rsid w:val="00C01D1A"/>
    <w:rsid w:val="00C026F0"/>
    <w:rsid w:val="00C0384A"/>
    <w:rsid w:val="00C03C66"/>
    <w:rsid w:val="00C0482D"/>
    <w:rsid w:val="00C07D77"/>
    <w:rsid w:val="00C11F60"/>
    <w:rsid w:val="00C124FE"/>
    <w:rsid w:val="00C14C7C"/>
    <w:rsid w:val="00C160F3"/>
    <w:rsid w:val="00C168AE"/>
    <w:rsid w:val="00C2288D"/>
    <w:rsid w:val="00C253F6"/>
    <w:rsid w:val="00C26F22"/>
    <w:rsid w:val="00C27548"/>
    <w:rsid w:val="00C301F3"/>
    <w:rsid w:val="00C30CD8"/>
    <w:rsid w:val="00C30EA3"/>
    <w:rsid w:val="00C32D4F"/>
    <w:rsid w:val="00C36CA7"/>
    <w:rsid w:val="00C37716"/>
    <w:rsid w:val="00C402FC"/>
    <w:rsid w:val="00C4369B"/>
    <w:rsid w:val="00C450B9"/>
    <w:rsid w:val="00C46698"/>
    <w:rsid w:val="00C5370F"/>
    <w:rsid w:val="00C53CDD"/>
    <w:rsid w:val="00C5571C"/>
    <w:rsid w:val="00C55D04"/>
    <w:rsid w:val="00C63D22"/>
    <w:rsid w:val="00C6624C"/>
    <w:rsid w:val="00C66EF3"/>
    <w:rsid w:val="00C67830"/>
    <w:rsid w:val="00C753AD"/>
    <w:rsid w:val="00C82E90"/>
    <w:rsid w:val="00C835B0"/>
    <w:rsid w:val="00C83826"/>
    <w:rsid w:val="00C84206"/>
    <w:rsid w:val="00C854A9"/>
    <w:rsid w:val="00C86AFC"/>
    <w:rsid w:val="00C87637"/>
    <w:rsid w:val="00C9068F"/>
    <w:rsid w:val="00C91329"/>
    <w:rsid w:val="00C93D76"/>
    <w:rsid w:val="00C95178"/>
    <w:rsid w:val="00C95554"/>
    <w:rsid w:val="00C95BE4"/>
    <w:rsid w:val="00C96F15"/>
    <w:rsid w:val="00CA4DF4"/>
    <w:rsid w:val="00CA4FEA"/>
    <w:rsid w:val="00CA5F72"/>
    <w:rsid w:val="00CA765B"/>
    <w:rsid w:val="00CA7E95"/>
    <w:rsid w:val="00CB1EAA"/>
    <w:rsid w:val="00CB3F74"/>
    <w:rsid w:val="00CB6003"/>
    <w:rsid w:val="00CB6EDE"/>
    <w:rsid w:val="00CB7631"/>
    <w:rsid w:val="00CC224A"/>
    <w:rsid w:val="00CC2374"/>
    <w:rsid w:val="00CC2D41"/>
    <w:rsid w:val="00CC30F7"/>
    <w:rsid w:val="00CC6B35"/>
    <w:rsid w:val="00CC7622"/>
    <w:rsid w:val="00CC7AFD"/>
    <w:rsid w:val="00CD0BBF"/>
    <w:rsid w:val="00CD484D"/>
    <w:rsid w:val="00CD7007"/>
    <w:rsid w:val="00CD74EC"/>
    <w:rsid w:val="00CD79B4"/>
    <w:rsid w:val="00CE3179"/>
    <w:rsid w:val="00CE39BB"/>
    <w:rsid w:val="00CE5009"/>
    <w:rsid w:val="00CE6A23"/>
    <w:rsid w:val="00CE78C2"/>
    <w:rsid w:val="00CF0A4A"/>
    <w:rsid w:val="00CF2439"/>
    <w:rsid w:val="00CF5D8F"/>
    <w:rsid w:val="00CF6F54"/>
    <w:rsid w:val="00CF774A"/>
    <w:rsid w:val="00CF7B8B"/>
    <w:rsid w:val="00D00A2C"/>
    <w:rsid w:val="00D00ADD"/>
    <w:rsid w:val="00D03C2D"/>
    <w:rsid w:val="00D10C6B"/>
    <w:rsid w:val="00D11147"/>
    <w:rsid w:val="00D14874"/>
    <w:rsid w:val="00D16F3F"/>
    <w:rsid w:val="00D22C3D"/>
    <w:rsid w:val="00D24BA3"/>
    <w:rsid w:val="00D30960"/>
    <w:rsid w:val="00D312BA"/>
    <w:rsid w:val="00D3136A"/>
    <w:rsid w:val="00D31FE1"/>
    <w:rsid w:val="00D33088"/>
    <w:rsid w:val="00D34B69"/>
    <w:rsid w:val="00D352FC"/>
    <w:rsid w:val="00D41869"/>
    <w:rsid w:val="00D420FC"/>
    <w:rsid w:val="00D47CF1"/>
    <w:rsid w:val="00D54B11"/>
    <w:rsid w:val="00D55760"/>
    <w:rsid w:val="00D602EA"/>
    <w:rsid w:val="00D64FB0"/>
    <w:rsid w:val="00D669E0"/>
    <w:rsid w:val="00D674BC"/>
    <w:rsid w:val="00D7485D"/>
    <w:rsid w:val="00D75A95"/>
    <w:rsid w:val="00D75E1C"/>
    <w:rsid w:val="00D83AB3"/>
    <w:rsid w:val="00D867BD"/>
    <w:rsid w:val="00D868DA"/>
    <w:rsid w:val="00D91690"/>
    <w:rsid w:val="00D920D8"/>
    <w:rsid w:val="00D9236B"/>
    <w:rsid w:val="00D92BEC"/>
    <w:rsid w:val="00D93866"/>
    <w:rsid w:val="00D955DC"/>
    <w:rsid w:val="00D95E4D"/>
    <w:rsid w:val="00DA08F8"/>
    <w:rsid w:val="00DA1189"/>
    <w:rsid w:val="00DA2227"/>
    <w:rsid w:val="00DA682B"/>
    <w:rsid w:val="00DB1231"/>
    <w:rsid w:val="00DB5EB2"/>
    <w:rsid w:val="00DB6272"/>
    <w:rsid w:val="00DC04FD"/>
    <w:rsid w:val="00DC077F"/>
    <w:rsid w:val="00DC0BD2"/>
    <w:rsid w:val="00DC1A9D"/>
    <w:rsid w:val="00DC1EE7"/>
    <w:rsid w:val="00DC2873"/>
    <w:rsid w:val="00DD3138"/>
    <w:rsid w:val="00DD4153"/>
    <w:rsid w:val="00DE042B"/>
    <w:rsid w:val="00DE1B88"/>
    <w:rsid w:val="00DE1CD2"/>
    <w:rsid w:val="00DE22F2"/>
    <w:rsid w:val="00DE271D"/>
    <w:rsid w:val="00DE2B52"/>
    <w:rsid w:val="00DE389D"/>
    <w:rsid w:val="00DE4046"/>
    <w:rsid w:val="00DE4315"/>
    <w:rsid w:val="00DE5322"/>
    <w:rsid w:val="00DE61A6"/>
    <w:rsid w:val="00DE63FE"/>
    <w:rsid w:val="00DE79BA"/>
    <w:rsid w:val="00DF0F02"/>
    <w:rsid w:val="00DF25FA"/>
    <w:rsid w:val="00DF6B83"/>
    <w:rsid w:val="00DF7C03"/>
    <w:rsid w:val="00DF7D35"/>
    <w:rsid w:val="00E0037D"/>
    <w:rsid w:val="00E01D21"/>
    <w:rsid w:val="00E055E1"/>
    <w:rsid w:val="00E060E9"/>
    <w:rsid w:val="00E07F53"/>
    <w:rsid w:val="00E1066D"/>
    <w:rsid w:val="00E12287"/>
    <w:rsid w:val="00E1371F"/>
    <w:rsid w:val="00E14226"/>
    <w:rsid w:val="00E15514"/>
    <w:rsid w:val="00E15F77"/>
    <w:rsid w:val="00E2249B"/>
    <w:rsid w:val="00E24807"/>
    <w:rsid w:val="00E24938"/>
    <w:rsid w:val="00E251B3"/>
    <w:rsid w:val="00E313DA"/>
    <w:rsid w:val="00E31F50"/>
    <w:rsid w:val="00E36148"/>
    <w:rsid w:val="00E40DC7"/>
    <w:rsid w:val="00E43012"/>
    <w:rsid w:val="00E43723"/>
    <w:rsid w:val="00E43732"/>
    <w:rsid w:val="00E4712C"/>
    <w:rsid w:val="00E478BB"/>
    <w:rsid w:val="00E505DE"/>
    <w:rsid w:val="00E5492C"/>
    <w:rsid w:val="00E571D4"/>
    <w:rsid w:val="00E617C6"/>
    <w:rsid w:val="00E61F64"/>
    <w:rsid w:val="00E63B24"/>
    <w:rsid w:val="00E63BF9"/>
    <w:rsid w:val="00E63F20"/>
    <w:rsid w:val="00E66291"/>
    <w:rsid w:val="00E66FF3"/>
    <w:rsid w:val="00E672E6"/>
    <w:rsid w:val="00E6766A"/>
    <w:rsid w:val="00E70E3D"/>
    <w:rsid w:val="00E713B6"/>
    <w:rsid w:val="00E71E7A"/>
    <w:rsid w:val="00E744A6"/>
    <w:rsid w:val="00E75005"/>
    <w:rsid w:val="00E75B21"/>
    <w:rsid w:val="00E77916"/>
    <w:rsid w:val="00E8120A"/>
    <w:rsid w:val="00E823DE"/>
    <w:rsid w:val="00E83604"/>
    <w:rsid w:val="00E8463C"/>
    <w:rsid w:val="00E84B2D"/>
    <w:rsid w:val="00E8518F"/>
    <w:rsid w:val="00E85D02"/>
    <w:rsid w:val="00E91EC1"/>
    <w:rsid w:val="00E925C3"/>
    <w:rsid w:val="00E93E2D"/>
    <w:rsid w:val="00E94C5D"/>
    <w:rsid w:val="00EA054E"/>
    <w:rsid w:val="00EA1D6E"/>
    <w:rsid w:val="00EB0F8A"/>
    <w:rsid w:val="00EB3506"/>
    <w:rsid w:val="00EB533F"/>
    <w:rsid w:val="00EB581B"/>
    <w:rsid w:val="00EC03DD"/>
    <w:rsid w:val="00EC0A47"/>
    <w:rsid w:val="00EC2686"/>
    <w:rsid w:val="00EC5B65"/>
    <w:rsid w:val="00EC6ADE"/>
    <w:rsid w:val="00ED063F"/>
    <w:rsid w:val="00ED07A0"/>
    <w:rsid w:val="00ED3C42"/>
    <w:rsid w:val="00ED51AE"/>
    <w:rsid w:val="00ED54FB"/>
    <w:rsid w:val="00ED7715"/>
    <w:rsid w:val="00EE3453"/>
    <w:rsid w:val="00EE3840"/>
    <w:rsid w:val="00EF03A6"/>
    <w:rsid w:val="00EF09F1"/>
    <w:rsid w:val="00EF1681"/>
    <w:rsid w:val="00EF17CE"/>
    <w:rsid w:val="00EF18BF"/>
    <w:rsid w:val="00EF3A49"/>
    <w:rsid w:val="00EF610D"/>
    <w:rsid w:val="00EF6A99"/>
    <w:rsid w:val="00F00A93"/>
    <w:rsid w:val="00F02A47"/>
    <w:rsid w:val="00F056DF"/>
    <w:rsid w:val="00F071DB"/>
    <w:rsid w:val="00F113A0"/>
    <w:rsid w:val="00F1213D"/>
    <w:rsid w:val="00F20ACA"/>
    <w:rsid w:val="00F217D2"/>
    <w:rsid w:val="00F26149"/>
    <w:rsid w:val="00F26DF3"/>
    <w:rsid w:val="00F273F5"/>
    <w:rsid w:val="00F30C35"/>
    <w:rsid w:val="00F34C6A"/>
    <w:rsid w:val="00F36CC9"/>
    <w:rsid w:val="00F375EA"/>
    <w:rsid w:val="00F425D8"/>
    <w:rsid w:val="00F438AA"/>
    <w:rsid w:val="00F43D49"/>
    <w:rsid w:val="00F4421D"/>
    <w:rsid w:val="00F4536B"/>
    <w:rsid w:val="00F454A9"/>
    <w:rsid w:val="00F45C5F"/>
    <w:rsid w:val="00F4620A"/>
    <w:rsid w:val="00F504C5"/>
    <w:rsid w:val="00F53208"/>
    <w:rsid w:val="00F54BAD"/>
    <w:rsid w:val="00F60066"/>
    <w:rsid w:val="00F633EE"/>
    <w:rsid w:val="00F65301"/>
    <w:rsid w:val="00F70DDE"/>
    <w:rsid w:val="00F7176B"/>
    <w:rsid w:val="00F71A0F"/>
    <w:rsid w:val="00F72AB4"/>
    <w:rsid w:val="00F777B0"/>
    <w:rsid w:val="00F779D0"/>
    <w:rsid w:val="00F77B71"/>
    <w:rsid w:val="00F80B9A"/>
    <w:rsid w:val="00F84F77"/>
    <w:rsid w:val="00F86A33"/>
    <w:rsid w:val="00F93DBF"/>
    <w:rsid w:val="00F952D4"/>
    <w:rsid w:val="00F955D1"/>
    <w:rsid w:val="00F96588"/>
    <w:rsid w:val="00F96A49"/>
    <w:rsid w:val="00FA0FEA"/>
    <w:rsid w:val="00FA217A"/>
    <w:rsid w:val="00FA3BB7"/>
    <w:rsid w:val="00FA5945"/>
    <w:rsid w:val="00FA7874"/>
    <w:rsid w:val="00FA7BE2"/>
    <w:rsid w:val="00FB1142"/>
    <w:rsid w:val="00FB25BD"/>
    <w:rsid w:val="00FB33B3"/>
    <w:rsid w:val="00FB6DCA"/>
    <w:rsid w:val="00FB72A1"/>
    <w:rsid w:val="00FB7BFE"/>
    <w:rsid w:val="00FC0BDD"/>
    <w:rsid w:val="00FC3E38"/>
    <w:rsid w:val="00FC611D"/>
    <w:rsid w:val="00FD16F7"/>
    <w:rsid w:val="00FD25DD"/>
    <w:rsid w:val="00FD26AC"/>
    <w:rsid w:val="00FD3E74"/>
    <w:rsid w:val="00FD4132"/>
    <w:rsid w:val="00FD4ED6"/>
    <w:rsid w:val="00FD59D1"/>
    <w:rsid w:val="00FD7BE0"/>
    <w:rsid w:val="00FE1BC9"/>
    <w:rsid w:val="00FE37B3"/>
    <w:rsid w:val="00FE4AFF"/>
    <w:rsid w:val="00FE6AD6"/>
    <w:rsid w:val="00FF0407"/>
    <w:rsid w:val="00FF28C5"/>
    <w:rsid w:val="00FF389D"/>
    <w:rsid w:val="00FF39A5"/>
    <w:rsid w:val="00FF4581"/>
    <w:rsid w:val="00FF4824"/>
    <w:rsid w:val="00FF702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D5DB3-B497-42D7-B72B-68AA1BF6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styleId="BodyText">
    <w:name w:val="Body Text"/>
    <w:basedOn w:val="Normal"/>
    <w:link w:val="BodyTextChar"/>
    <w:rsid w:val="00020E1D"/>
    <w:pPr>
      <w:spacing w:after="0" w:line="240" w:lineRule="auto"/>
      <w:jc w:val="both"/>
    </w:pPr>
    <w:rPr>
      <w:rFonts w:ascii="Times New Roman" w:eastAsia="Times New Roman" w:hAnsi="Times New Roman" w:cs="Mangal"/>
      <w:bCs/>
      <w:sz w:val="24"/>
      <w:szCs w:val="24"/>
    </w:rPr>
  </w:style>
  <w:style w:type="character" w:customStyle="1" w:styleId="BodyTextChar">
    <w:name w:val="Body Text Char"/>
    <w:basedOn w:val="DefaultParagraphFont"/>
    <w:link w:val="BodyText"/>
    <w:rsid w:val="00020E1D"/>
    <w:rPr>
      <w:rFonts w:ascii="Times New Roman" w:eastAsia="Times New Roman" w:hAnsi="Times New Roman" w:cs="Mangal"/>
      <w:bCs/>
      <w:sz w:val="24"/>
      <w:szCs w:val="24"/>
    </w:rPr>
  </w:style>
  <w:style w:type="paragraph" w:styleId="Header">
    <w:name w:val="header"/>
    <w:basedOn w:val="Normal"/>
    <w:link w:val="HeaderChar"/>
    <w:uiPriority w:val="99"/>
    <w:unhideWhenUsed/>
    <w:rsid w:val="007E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883"/>
  </w:style>
  <w:style w:type="paragraph" w:styleId="Footer">
    <w:name w:val="footer"/>
    <w:basedOn w:val="Normal"/>
    <w:link w:val="FooterChar"/>
    <w:uiPriority w:val="99"/>
    <w:unhideWhenUsed/>
    <w:rsid w:val="007E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883"/>
  </w:style>
  <w:style w:type="paragraph" w:styleId="BalloonText">
    <w:name w:val="Balloon Text"/>
    <w:basedOn w:val="Normal"/>
    <w:link w:val="BalloonTextChar"/>
    <w:uiPriority w:val="99"/>
    <w:semiHidden/>
    <w:unhideWhenUsed/>
    <w:rsid w:val="002E63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E63FE"/>
    <w:rPr>
      <w:rFonts w:ascii="Segoe UI" w:hAnsi="Segoe UI" w:cs="Mangal"/>
      <w:sz w:val="18"/>
      <w:szCs w:val="16"/>
    </w:rPr>
  </w:style>
  <w:style w:type="table" w:customStyle="1" w:styleId="TableGrid1">
    <w:name w:val="Table Grid1"/>
    <w:basedOn w:val="TableNormal"/>
    <w:next w:val="TableGrid"/>
    <w:uiPriority w:val="59"/>
    <w:rsid w:val="00370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D3113"/>
    <w:pPr>
      <w:spacing w:after="0" w:line="240" w:lineRule="auto"/>
    </w:pPr>
    <w:rPr>
      <w:rFonts w:ascii="Calibri" w:eastAsiaTheme="minorHAnsi" w:hAnsi="Calibri" w:cs="Mangal"/>
      <w:szCs w:val="19"/>
    </w:rPr>
  </w:style>
  <w:style w:type="character" w:customStyle="1" w:styleId="PlainTextChar">
    <w:name w:val="Plain Text Char"/>
    <w:basedOn w:val="DefaultParagraphFont"/>
    <w:link w:val="PlainText"/>
    <w:uiPriority w:val="99"/>
    <w:semiHidden/>
    <w:rsid w:val="009D3113"/>
    <w:rPr>
      <w:rFonts w:ascii="Calibri" w:eastAsiaTheme="minorHAnsi" w:hAnsi="Calibri" w:cs="Mangal"/>
      <w:szCs w:val="19"/>
    </w:rPr>
  </w:style>
  <w:style w:type="paragraph" w:styleId="BodyText3">
    <w:name w:val="Body Text 3"/>
    <w:basedOn w:val="Normal"/>
    <w:link w:val="BodyText3Char"/>
    <w:rsid w:val="0011224F"/>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rsid w:val="0011224F"/>
    <w:rPr>
      <w:rFonts w:ascii="Times New Roman" w:eastAsia="Times New Roman" w:hAnsi="Times New Roman" w:cs="Times New Roman"/>
      <w:sz w:val="16"/>
      <w:szCs w:val="16"/>
      <w:lang w:bidi="ar-SA"/>
    </w:rPr>
  </w:style>
  <w:style w:type="paragraph" w:styleId="NormalWeb">
    <w:name w:val="Normal (Web)"/>
    <w:basedOn w:val="Normal"/>
    <w:uiPriority w:val="99"/>
    <w:unhideWhenUsed/>
    <w:rsid w:val="00D64FB0"/>
    <w:pPr>
      <w:spacing w:after="0" w:line="240" w:lineRule="auto"/>
    </w:pPr>
    <w:rPr>
      <w:rFonts w:ascii="Times New Roman" w:eastAsiaTheme="minorHAnsi" w:hAnsi="Times New Roman" w:cs="Times New Roman"/>
      <w:sz w:val="24"/>
      <w:szCs w:val="24"/>
    </w:rPr>
  </w:style>
  <w:style w:type="paragraph" w:customStyle="1" w:styleId="Default">
    <w:name w:val="Default"/>
    <w:rsid w:val="004330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9682">
      <w:bodyDiv w:val="1"/>
      <w:marLeft w:val="0"/>
      <w:marRight w:val="0"/>
      <w:marTop w:val="0"/>
      <w:marBottom w:val="0"/>
      <w:divBdr>
        <w:top w:val="none" w:sz="0" w:space="0" w:color="auto"/>
        <w:left w:val="none" w:sz="0" w:space="0" w:color="auto"/>
        <w:bottom w:val="none" w:sz="0" w:space="0" w:color="auto"/>
        <w:right w:val="none" w:sz="0" w:space="0" w:color="auto"/>
      </w:divBdr>
    </w:div>
    <w:div w:id="86776818">
      <w:bodyDiv w:val="1"/>
      <w:marLeft w:val="0"/>
      <w:marRight w:val="0"/>
      <w:marTop w:val="0"/>
      <w:marBottom w:val="0"/>
      <w:divBdr>
        <w:top w:val="none" w:sz="0" w:space="0" w:color="auto"/>
        <w:left w:val="none" w:sz="0" w:space="0" w:color="auto"/>
        <w:bottom w:val="none" w:sz="0" w:space="0" w:color="auto"/>
        <w:right w:val="none" w:sz="0" w:space="0" w:color="auto"/>
      </w:divBdr>
    </w:div>
    <w:div w:id="87236344">
      <w:bodyDiv w:val="1"/>
      <w:marLeft w:val="0"/>
      <w:marRight w:val="0"/>
      <w:marTop w:val="0"/>
      <w:marBottom w:val="0"/>
      <w:divBdr>
        <w:top w:val="none" w:sz="0" w:space="0" w:color="auto"/>
        <w:left w:val="none" w:sz="0" w:space="0" w:color="auto"/>
        <w:bottom w:val="none" w:sz="0" w:space="0" w:color="auto"/>
        <w:right w:val="none" w:sz="0" w:space="0" w:color="auto"/>
      </w:divBdr>
    </w:div>
    <w:div w:id="136774217">
      <w:bodyDiv w:val="1"/>
      <w:marLeft w:val="0"/>
      <w:marRight w:val="0"/>
      <w:marTop w:val="0"/>
      <w:marBottom w:val="0"/>
      <w:divBdr>
        <w:top w:val="none" w:sz="0" w:space="0" w:color="auto"/>
        <w:left w:val="none" w:sz="0" w:space="0" w:color="auto"/>
        <w:bottom w:val="none" w:sz="0" w:space="0" w:color="auto"/>
        <w:right w:val="none" w:sz="0" w:space="0" w:color="auto"/>
      </w:divBdr>
    </w:div>
    <w:div w:id="139080817">
      <w:bodyDiv w:val="1"/>
      <w:marLeft w:val="0"/>
      <w:marRight w:val="0"/>
      <w:marTop w:val="0"/>
      <w:marBottom w:val="0"/>
      <w:divBdr>
        <w:top w:val="none" w:sz="0" w:space="0" w:color="auto"/>
        <w:left w:val="none" w:sz="0" w:space="0" w:color="auto"/>
        <w:bottom w:val="none" w:sz="0" w:space="0" w:color="auto"/>
        <w:right w:val="none" w:sz="0" w:space="0" w:color="auto"/>
      </w:divBdr>
    </w:div>
    <w:div w:id="139463679">
      <w:bodyDiv w:val="1"/>
      <w:marLeft w:val="0"/>
      <w:marRight w:val="0"/>
      <w:marTop w:val="0"/>
      <w:marBottom w:val="0"/>
      <w:divBdr>
        <w:top w:val="none" w:sz="0" w:space="0" w:color="auto"/>
        <w:left w:val="none" w:sz="0" w:space="0" w:color="auto"/>
        <w:bottom w:val="none" w:sz="0" w:space="0" w:color="auto"/>
        <w:right w:val="none" w:sz="0" w:space="0" w:color="auto"/>
      </w:divBdr>
    </w:div>
    <w:div w:id="153762525">
      <w:bodyDiv w:val="1"/>
      <w:marLeft w:val="0"/>
      <w:marRight w:val="0"/>
      <w:marTop w:val="0"/>
      <w:marBottom w:val="0"/>
      <w:divBdr>
        <w:top w:val="none" w:sz="0" w:space="0" w:color="auto"/>
        <w:left w:val="none" w:sz="0" w:space="0" w:color="auto"/>
        <w:bottom w:val="none" w:sz="0" w:space="0" w:color="auto"/>
        <w:right w:val="none" w:sz="0" w:space="0" w:color="auto"/>
      </w:divBdr>
    </w:div>
    <w:div w:id="258106290">
      <w:bodyDiv w:val="1"/>
      <w:marLeft w:val="0"/>
      <w:marRight w:val="0"/>
      <w:marTop w:val="0"/>
      <w:marBottom w:val="0"/>
      <w:divBdr>
        <w:top w:val="none" w:sz="0" w:space="0" w:color="auto"/>
        <w:left w:val="none" w:sz="0" w:space="0" w:color="auto"/>
        <w:bottom w:val="none" w:sz="0" w:space="0" w:color="auto"/>
        <w:right w:val="none" w:sz="0" w:space="0" w:color="auto"/>
      </w:divBdr>
    </w:div>
    <w:div w:id="326707743">
      <w:bodyDiv w:val="1"/>
      <w:marLeft w:val="0"/>
      <w:marRight w:val="0"/>
      <w:marTop w:val="0"/>
      <w:marBottom w:val="0"/>
      <w:divBdr>
        <w:top w:val="none" w:sz="0" w:space="0" w:color="auto"/>
        <w:left w:val="none" w:sz="0" w:space="0" w:color="auto"/>
        <w:bottom w:val="none" w:sz="0" w:space="0" w:color="auto"/>
        <w:right w:val="none" w:sz="0" w:space="0" w:color="auto"/>
      </w:divBdr>
    </w:div>
    <w:div w:id="416832843">
      <w:bodyDiv w:val="1"/>
      <w:marLeft w:val="0"/>
      <w:marRight w:val="0"/>
      <w:marTop w:val="0"/>
      <w:marBottom w:val="0"/>
      <w:divBdr>
        <w:top w:val="none" w:sz="0" w:space="0" w:color="auto"/>
        <w:left w:val="none" w:sz="0" w:space="0" w:color="auto"/>
        <w:bottom w:val="none" w:sz="0" w:space="0" w:color="auto"/>
        <w:right w:val="none" w:sz="0" w:space="0" w:color="auto"/>
      </w:divBdr>
    </w:div>
    <w:div w:id="440614045">
      <w:bodyDiv w:val="1"/>
      <w:marLeft w:val="0"/>
      <w:marRight w:val="0"/>
      <w:marTop w:val="0"/>
      <w:marBottom w:val="0"/>
      <w:divBdr>
        <w:top w:val="none" w:sz="0" w:space="0" w:color="auto"/>
        <w:left w:val="none" w:sz="0" w:space="0" w:color="auto"/>
        <w:bottom w:val="none" w:sz="0" w:space="0" w:color="auto"/>
        <w:right w:val="none" w:sz="0" w:space="0" w:color="auto"/>
      </w:divBdr>
    </w:div>
    <w:div w:id="462580886">
      <w:bodyDiv w:val="1"/>
      <w:marLeft w:val="0"/>
      <w:marRight w:val="0"/>
      <w:marTop w:val="0"/>
      <w:marBottom w:val="0"/>
      <w:divBdr>
        <w:top w:val="none" w:sz="0" w:space="0" w:color="auto"/>
        <w:left w:val="none" w:sz="0" w:space="0" w:color="auto"/>
        <w:bottom w:val="none" w:sz="0" w:space="0" w:color="auto"/>
        <w:right w:val="none" w:sz="0" w:space="0" w:color="auto"/>
      </w:divBdr>
    </w:div>
    <w:div w:id="512695344">
      <w:bodyDiv w:val="1"/>
      <w:marLeft w:val="0"/>
      <w:marRight w:val="0"/>
      <w:marTop w:val="0"/>
      <w:marBottom w:val="0"/>
      <w:divBdr>
        <w:top w:val="none" w:sz="0" w:space="0" w:color="auto"/>
        <w:left w:val="none" w:sz="0" w:space="0" w:color="auto"/>
        <w:bottom w:val="none" w:sz="0" w:space="0" w:color="auto"/>
        <w:right w:val="none" w:sz="0" w:space="0" w:color="auto"/>
      </w:divBdr>
    </w:div>
    <w:div w:id="513419726">
      <w:bodyDiv w:val="1"/>
      <w:marLeft w:val="0"/>
      <w:marRight w:val="0"/>
      <w:marTop w:val="0"/>
      <w:marBottom w:val="0"/>
      <w:divBdr>
        <w:top w:val="none" w:sz="0" w:space="0" w:color="auto"/>
        <w:left w:val="none" w:sz="0" w:space="0" w:color="auto"/>
        <w:bottom w:val="none" w:sz="0" w:space="0" w:color="auto"/>
        <w:right w:val="none" w:sz="0" w:space="0" w:color="auto"/>
      </w:divBdr>
    </w:div>
    <w:div w:id="528301827">
      <w:bodyDiv w:val="1"/>
      <w:marLeft w:val="0"/>
      <w:marRight w:val="0"/>
      <w:marTop w:val="0"/>
      <w:marBottom w:val="0"/>
      <w:divBdr>
        <w:top w:val="none" w:sz="0" w:space="0" w:color="auto"/>
        <w:left w:val="none" w:sz="0" w:space="0" w:color="auto"/>
        <w:bottom w:val="none" w:sz="0" w:space="0" w:color="auto"/>
        <w:right w:val="none" w:sz="0" w:space="0" w:color="auto"/>
      </w:divBdr>
    </w:div>
    <w:div w:id="650209432">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02697466">
      <w:bodyDiv w:val="1"/>
      <w:marLeft w:val="0"/>
      <w:marRight w:val="0"/>
      <w:marTop w:val="0"/>
      <w:marBottom w:val="0"/>
      <w:divBdr>
        <w:top w:val="none" w:sz="0" w:space="0" w:color="auto"/>
        <w:left w:val="none" w:sz="0" w:space="0" w:color="auto"/>
        <w:bottom w:val="none" w:sz="0" w:space="0" w:color="auto"/>
        <w:right w:val="none" w:sz="0" w:space="0" w:color="auto"/>
      </w:divBdr>
    </w:div>
    <w:div w:id="823159043">
      <w:bodyDiv w:val="1"/>
      <w:marLeft w:val="0"/>
      <w:marRight w:val="0"/>
      <w:marTop w:val="0"/>
      <w:marBottom w:val="0"/>
      <w:divBdr>
        <w:top w:val="none" w:sz="0" w:space="0" w:color="auto"/>
        <w:left w:val="none" w:sz="0" w:space="0" w:color="auto"/>
        <w:bottom w:val="none" w:sz="0" w:space="0" w:color="auto"/>
        <w:right w:val="none" w:sz="0" w:space="0" w:color="auto"/>
      </w:divBdr>
    </w:div>
    <w:div w:id="823159689">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882790600">
      <w:bodyDiv w:val="1"/>
      <w:marLeft w:val="0"/>
      <w:marRight w:val="0"/>
      <w:marTop w:val="0"/>
      <w:marBottom w:val="0"/>
      <w:divBdr>
        <w:top w:val="none" w:sz="0" w:space="0" w:color="auto"/>
        <w:left w:val="none" w:sz="0" w:space="0" w:color="auto"/>
        <w:bottom w:val="none" w:sz="0" w:space="0" w:color="auto"/>
        <w:right w:val="none" w:sz="0" w:space="0" w:color="auto"/>
      </w:divBdr>
    </w:div>
    <w:div w:id="890773248">
      <w:bodyDiv w:val="1"/>
      <w:marLeft w:val="0"/>
      <w:marRight w:val="0"/>
      <w:marTop w:val="0"/>
      <w:marBottom w:val="0"/>
      <w:divBdr>
        <w:top w:val="none" w:sz="0" w:space="0" w:color="auto"/>
        <w:left w:val="none" w:sz="0" w:space="0" w:color="auto"/>
        <w:bottom w:val="none" w:sz="0" w:space="0" w:color="auto"/>
        <w:right w:val="none" w:sz="0" w:space="0" w:color="auto"/>
      </w:divBdr>
    </w:div>
    <w:div w:id="940990629">
      <w:bodyDiv w:val="1"/>
      <w:marLeft w:val="0"/>
      <w:marRight w:val="0"/>
      <w:marTop w:val="0"/>
      <w:marBottom w:val="0"/>
      <w:divBdr>
        <w:top w:val="none" w:sz="0" w:space="0" w:color="auto"/>
        <w:left w:val="none" w:sz="0" w:space="0" w:color="auto"/>
        <w:bottom w:val="none" w:sz="0" w:space="0" w:color="auto"/>
        <w:right w:val="none" w:sz="0" w:space="0" w:color="auto"/>
      </w:divBdr>
    </w:div>
    <w:div w:id="1000884940">
      <w:bodyDiv w:val="1"/>
      <w:marLeft w:val="0"/>
      <w:marRight w:val="0"/>
      <w:marTop w:val="0"/>
      <w:marBottom w:val="0"/>
      <w:divBdr>
        <w:top w:val="none" w:sz="0" w:space="0" w:color="auto"/>
        <w:left w:val="none" w:sz="0" w:space="0" w:color="auto"/>
        <w:bottom w:val="none" w:sz="0" w:space="0" w:color="auto"/>
        <w:right w:val="none" w:sz="0" w:space="0" w:color="auto"/>
      </w:divBdr>
    </w:div>
    <w:div w:id="1002732847">
      <w:bodyDiv w:val="1"/>
      <w:marLeft w:val="0"/>
      <w:marRight w:val="0"/>
      <w:marTop w:val="0"/>
      <w:marBottom w:val="0"/>
      <w:divBdr>
        <w:top w:val="none" w:sz="0" w:space="0" w:color="auto"/>
        <w:left w:val="none" w:sz="0" w:space="0" w:color="auto"/>
        <w:bottom w:val="none" w:sz="0" w:space="0" w:color="auto"/>
        <w:right w:val="none" w:sz="0" w:space="0" w:color="auto"/>
      </w:divBdr>
    </w:div>
    <w:div w:id="1056705236">
      <w:bodyDiv w:val="1"/>
      <w:marLeft w:val="0"/>
      <w:marRight w:val="0"/>
      <w:marTop w:val="0"/>
      <w:marBottom w:val="0"/>
      <w:divBdr>
        <w:top w:val="none" w:sz="0" w:space="0" w:color="auto"/>
        <w:left w:val="none" w:sz="0" w:space="0" w:color="auto"/>
        <w:bottom w:val="none" w:sz="0" w:space="0" w:color="auto"/>
        <w:right w:val="none" w:sz="0" w:space="0" w:color="auto"/>
      </w:divBdr>
    </w:div>
    <w:div w:id="1088192334">
      <w:bodyDiv w:val="1"/>
      <w:marLeft w:val="0"/>
      <w:marRight w:val="0"/>
      <w:marTop w:val="0"/>
      <w:marBottom w:val="0"/>
      <w:divBdr>
        <w:top w:val="none" w:sz="0" w:space="0" w:color="auto"/>
        <w:left w:val="none" w:sz="0" w:space="0" w:color="auto"/>
        <w:bottom w:val="none" w:sz="0" w:space="0" w:color="auto"/>
        <w:right w:val="none" w:sz="0" w:space="0" w:color="auto"/>
      </w:divBdr>
    </w:div>
    <w:div w:id="1125197505">
      <w:bodyDiv w:val="1"/>
      <w:marLeft w:val="0"/>
      <w:marRight w:val="0"/>
      <w:marTop w:val="0"/>
      <w:marBottom w:val="0"/>
      <w:divBdr>
        <w:top w:val="none" w:sz="0" w:space="0" w:color="auto"/>
        <w:left w:val="none" w:sz="0" w:space="0" w:color="auto"/>
        <w:bottom w:val="none" w:sz="0" w:space="0" w:color="auto"/>
        <w:right w:val="none" w:sz="0" w:space="0" w:color="auto"/>
      </w:divBdr>
    </w:div>
    <w:div w:id="1131241949">
      <w:bodyDiv w:val="1"/>
      <w:marLeft w:val="0"/>
      <w:marRight w:val="0"/>
      <w:marTop w:val="0"/>
      <w:marBottom w:val="0"/>
      <w:divBdr>
        <w:top w:val="none" w:sz="0" w:space="0" w:color="auto"/>
        <w:left w:val="none" w:sz="0" w:space="0" w:color="auto"/>
        <w:bottom w:val="none" w:sz="0" w:space="0" w:color="auto"/>
        <w:right w:val="none" w:sz="0" w:space="0" w:color="auto"/>
      </w:divBdr>
    </w:div>
    <w:div w:id="1230386462">
      <w:bodyDiv w:val="1"/>
      <w:marLeft w:val="0"/>
      <w:marRight w:val="0"/>
      <w:marTop w:val="0"/>
      <w:marBottom w:val="0"/>
      <w:divBdr>
        <w:top w:val="none" w:sz="0" w:space="0" w:color="auto"/>
        <w:left w:val="none" w:sz="0" w:space="0" w:color="auto"/>
        <w:bottom w:val="none" w:sz="0" w:space="0" w:color="auto"/>
        <w:right w:val="none" w:sz="0" w:space="0" w:color="auto"/>
      </w:divBdr>
    </w:div>
    <w:div w:id="1234895234">
      <w:bodyDiv w:val="1"/>
      <w:marLeft w:val="0"/>
      <w:marRight w:val="0"/>
      <w:marTop w:val="0"/>
      <w:marBottom w:val="0"/>
      <w:divBdr>
        <w:top w:val="none" w:sz="0" w:space="0" w:color="auto"/>
        <w:left w:val="none" w:sz="0" w:space="0" w:color="auto"/>
        <w:bottom w:val="none" w:sz="0" w:space="0" w:color="auto"/>
        <w:right w:val="none" w:sz="0" w:space="0" w:color="auto"/>
      </w:divBdr>
    </w:div>
    <w:div w:id="1310595094">
      <w:bodyDiv w:val="1"/>
      <w:marLeft w:val="0"/>
      <w:marRight w:val="0"/>
      <w:marTop w:val="0"/>
      <w:marBottom w:val="0"/>
      <w:divBdr>
        <w:top w:val="none" w:sz="0" w:space="0" w:color="auto"/>
        <w:left w:val="none" w:sz="0" w:space="0" w:color="auto"/>
        <w:bottom w:val="none" w:sz="0" w:space="0" w:color="auto"/>
        <w:right w:val="none" w:sz="0" w:space="0" w:color="auto"/>
      </w:divBdr>
    </w:div>
    <w:div w:id="1390685996">
      <w:bodyDiv w:val="1"/>
      <w:marLeft w:val="0"/>
      <w:marRight w:val="0"/>
      <w:marTop w:val="0"/>
      <w:marBottom w:val="0"/>
      <w:divBdr>
        <w:top w:val="none" w:sz="0" w:space="0" w:color="auto"/>
        <w:left w:val="none" w:sz="0" w:space="0" w:color="auto"/>
        <w:bottom w:val="none" w:sz="0" w:space="0" w:color="auto"/>
        <w:right w:val="none" w:sz="0" w:space="0" w:color="auto"/>
      </w:divBdr>
    </w:div>
    <w:div w:id="1460416702">
      <w:bodyDiv w:val="1"/>
      <w:marLeft w:val="0"/>
      <w:marRight w:val="0"/>
      <w:marTop w:val="0"/>
      <w:marBottom w:val="0"/>
      <w:divBdr>
        <w:top w:val="none" w:sz="0" w:space="0" w:color="auto"/>
        <w:left w:val="none" w:sz="0" w:space="0" w:color="auto"/>
        <w:bottom w:val="none" w:sz="0" w:space="0" w:color="auto"/>
        <w:right w:val="none" w:sz="0" w:space="0" w:color="auto"/>
      </w:divBdr>
    </w:div>
    <w:div w:id="1516921610">
      <w:bodyDiv w:val="1"/>
      <w:marLeft w:val="0"/>
      <w:marRight w:val="0"/>
      <w:marTop w:val="0"/>
      <w:marBottom w:val="0"/>
      <w:divBdr>
        <w:top w:val="none" w:sz="0" w:space="0" w:color="auto"/>
        <w:left w:val="none" w:sz="0" w:space="0" w:color="auto"/>
        <w:bottom w:val="none" w:sz="0" w:space="0" w:color="auto"/>
        <w:right w:val="none" w:sz="0" w:space="0" w:color="auto"/>
      </w:divBdr>
    </w:div>
    <w:div w:id="1586069162">
      <w:bodyDiv w:val="1"/>
      <w:marLeft w:val="0"/>
      <w:marRight w:val="0"/>
      <w:marTop w:val="0"/>
      <w:marBottom w:val="0"/>
      <w:divBdr>
        <w:top w:val="none" w:sz="0" w:space="0" w:color="auto"/>
        <w:left w:val="none" w:sz="0" w:space="0" w:color="auto"/>
        <w:bottom w:val="none" w:sz="0" w:space="0" w:color="auto"/>
        <w:right w:val="none" w:sz="0" w:space="0" w:color="auto"/>
      </w:divBdr>
    </w:div>
    <w:div w:id="1647666141">
      <w:bodyDiv w:val="1"/>
      <w:marLeft w:val="0"/>
      <w:marRight w:val="0"/>
      <w:marTop w:val="0"/>
      <w:marBottom w:val="0"/>
      <w:divBdr>
        <w:top w:val="none" w:sz="0" w:space="0" w:color="auto"/>
        <w:left w:val="none" w:sz="0" w:space="0" w:color="auto"/>
        <w:bottom w:val="none" w:sz="0" w:space="0" w:color="auto"/>
        <w:right w:val="none" w:sz="0" w:space="0" w:color="auto"/>
      </w:divBdr>
    </w:div>
    <w:div w:id="1665934075">
      <w:bodyDiv w:val="1"/>
      <w:marLeft w:val="0"/>
      <w:marRight w:val="0"/>
      <w:marTop w:val="0"/>
      <w:marBottom w:val="0"/>
      <w:divBdr>
        <w:top w:val="none" w:sz="0" w:space="0" w:color="auto"/>
        <w:left w:val="none" w:sz="0" w:space="0" w:color="auto"/>
        <w:bottom w:val="none" w:sz="0" w:space="0" w:color="auto"/>
        <w:right w:val="none" w:sz="0" w:space="0" w:color="auto"/>
      </w:divBdr>
    </w:div>
    <w:div w:id="1688284703">
      <w:bodyDiv w:val="1"/>
      <w:marLeft w:val="0"/>
      <w:marRight w:val="0"/>
      <w:marTop w:val="0"/>
      <w:marBottom w:val="0"/>
      <w:divBdr>
        <w:top w:val="none" w:sz="0" w:space="0" w:color="auto"/>
        <w:left w:val="none" w:sz="0" w:space="0" w:color="auto"/>
        <w:bottom w:val="none" w:sz="0" w:space="0" w:color="auto"/>
        <w:right w:val="none" w:sz="0" w:space="0" w:color="auto"/>
      </w:divBdr>
    </w:div>
    <w:div w:id="1702392853">
      <w:bodyDiv w:val="1"/>
      <w:marLeft w:val="0"/>
      <w:marRight w:val="0"/>
      <w:marTop w:val="0"/>
      <w:marBottom w:val="0"/>
      <w:divBdr>
        <w:top w:val="none" w:sz="0" w:space="0" w:color="auto"/>
        <w:left w:val="none" w:sz="0" w:space="0" w:color="auto"/>
        <w:bottom w:val="none" w:sz="0" w:space="0" w:color="auto"/>
        <w:right w:val="none" w:sz="0" w:space="0" w:color="auto"/>
      </w:divBdr>
    </w:div>
    <w:div w:id="1709452404">
      <w:bodyDiv w:val="1"/>
      <w:marLeft w:val="0"/>
      <w:marRight w:val="0"/>
      <w:marTop w:val="0"/>
      <w:marBottom w:val="0"/>
      <w:divBdr>
        <w:top w:val="none" w:sz="0" w:space="0" w:color="auto"/>
        <w:left w:val="none" w:sz="0" w:space="0" w:color="auto"/>
        <w:bottom w:val="none" w:sz="0" w:space="0" w:color="auto"/>
        <w:right w:val="none" w:sz="0" w:space="0" w:color="auto"/>
      </w:divBdr>
    </w:div>
    <w:div w:id="1776826925">
      <w:bodyDiv w:val="1"/>
      <w:marLeft w:val="0"/>
      <w:marRight w:val="0"/>
      <w:marTop w:val="0"/>
      <w:marBottom w:val="0"/>
      <w:divBdr>
        <w:top w:val="none" w:sz="0" w:space="0" w:color="auto"/>
        <w:left w:val="none" w:sz="0" w:space="0" w:color="auto"/>
        <w:bottom w:val="none" w:sz="0" w:space="0" w:color="auto"/>
        <w:right w:val="none" w:sz="0" w:space="0" w:color="auto"/>
      </w:divBdr>
    </w:div>
    <w:div w:id="1827743071">
      <w:bodyDiv w:val="1"/>
      <w:marLeft w:val="0"/>
      <w:marRight w:val="0"/>
      <w:marTop w:val="0"/>
      <w:marBottom w:val="0"/>
      <w:divBdr>
        <w:top w:val="none" w:sz="0" w:space="0" w:color="auto"/>
        <w:left w:val="none" w:sz="0" w:space="0" w:color="auto"/>
        <w:bottom w:val="none" w:sz="0" w:space="0" w:color="auto"/>
        <w:right w:val="none" w:sz="0" w:space="0" w:color="auto"/>
      </w:divBdr>
    </w:div>
    <w:div w:id="1842885754">
      <w:bodyDiv w:val="1"/>
      <w:marLeft w:val="0"/>
      <w:marRight w:val="0"/>
      <w:marTop w:val="0"/>
      <w:marBottom w:val="0"/>
      <w:divBdr>
        <w:top w:val="none" w:sz="0" w:space="0" w:color="auto"/>
        <w:left w:val="none" w:sz="0" w:space="0" w:color="auto"/>
        <w:bottom w:val="none" w:sz="0" w:space="0" w:color="auto"/>
        <w:right w:val="none" w:sz="0" w:space="0" w:color="auto"/>
      </w:divBdr>
    </w:div>
    <w:div w:id="1855917948">
      <w:bodyDiv w:val="1"/>
      <w:marLeft w:val="0"/>
      <w:marRight w:val="0"/>
      <w:marTop w:val="0"/>
      <w:marBottom w:val="0"/>
      <w:divBdr>
        <w:top w:val="none" w:sz="0" w:space="0" w:color="auto"/>
        <w:left w:val="none" w:sz="0" w:space="0" w:color="auto"/>
        <w:bottom w:val="none" w:sz="0" w:space="0" w:color="auto"/>
        <w:right w:val="none" w:sz="0" w:space="0" w:color="auto"/>
      </w:divBdr>
    </w:div>
    <w:div w:id="1905025128">
      <w:bodyDiv w:val="1"/>
      <w:marLeft w:val="0"/>
      <w:marRight w:val="0"/>
      <w:marTop w:val="0"/>
      <w:marBottom w:val="0"/>
      <w:divBdr>
        <w:top w:val="none" w:sz="0" w:space="0" w:color="auto"/>
        <w:left w:val="none" w:sz="0" w:space="0" w:color="auto"/>
        <w:bottom w:val="none" w:sz="0" w:space="0" w:color="auto"/>
        <w:right w:val="none" w:sz="0" w:space="0" w:color="auto"/>
      </w:divBdr>
    </w:div>
    <w:div w:id="1919097926">
      <w:bodyDiv w:val="1"/>
      <w:marLeft w:val="0"/>
      <w:marRight w:val="0"/>
      <w:marTop w:val="0"/>
      <w:marBottom w:val="0"/>
      <w:divBdr>
        <w:top w:val="none" w:sz="0" w:space="0" w:color="auto"/>
        <w:left w:val="none" w:sz="0" w:space="0" w:color="auto"/>
        <w:bottom w:val="none" w:sz="0" w:space="0" w:color="auto"/>
        <w:right w:val="none" w:sz="0" w:space="0" w:color="auto"/>
      </w:divBdr>
    </w:div>
    <w:div w:id="1935815975">
      <w:bodyDiv w:val="1"/>
      <w:marLeft w:val="0"/>
      <w:marRight w:val="0"/>
      <w:marTop w:val="0"/>
      <w:marBottom w:val="0"/>
      <w:divBdr>
        <w:top w:val="none" w:sz="0" w:space="0" w:color="auto"/>
        <w:left w:val="none" w:sz="0" w:space="0" w:color="auto"/>
        <w:bottom w:val="none" w:sz="0" w:space="0" w:color="auto"/>
        <w:right w:val="none" w:sz="0" w:space="0" w:color="auto"/>
      </w:divBdr>
    </w:div>
    <w:div w:id="1966423222">
      <w:bodyDiv w:val="1"/>
      <w:marLeft w:val="0"/>
      <w:marRight w:val="0"/>
      <w:marTop w:val="0"/>
      <w:marBottom w:val="0"/>
      <w:divBdr>
        <w:top w:val="none" w:sz="0" w:space="0" w:color="auto"/>
        <w:left w:val="none" w:sz="0" w:space="0" w:color="auto"/>
        <w:bottom w:val="none" w:sz="0" w:space="0" w:color="auto"/>
        <w:right w:val="none" w:sz="0" w:space="0" w:color="auto"/>
      </w:divBdr>
    </w:div>
    <w:div w:id="1967927067">
      <w:bodyDiv w:val="1"/>
      <w:marLeft w:val="0"/>
      <w:marRight w:val="0"/>
      <w:marTop w:val="0"/>
      <w:marBottom w:val="0"/>
      <w:divBdr>
        <w:top w:val="none" w:sz="0" w:space="0" w:color="auto"/>
        <w:left w:val="none" w:sz="0" w:space="0" w:color="auto"/>
        <w:bottom w:val="none" w:sz="0" w:space="0" w:color="auto"/>
        <w:right w:val="none" w:sz="0" w:space="0" w:color="auto"/>
      </w:divBdr>
    </w:div>
    <w:div w:id="1985819092">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2041393337">
      <w:bodyDiv w:val="1"/>
      <w:marLeft w:val="0"/>
      <w:marRight w:val="0"/>
      <w:marTop w:val="0"/>
      <w:marBottom w:val="0"/>
      <w:divBdr>
        <w:top w:val="none" w:sz="0" w:space="0" w:color="auto"/>
        <w:left w:val="none" w:sz="0" w:space="0" w:color="auto"/>
        <w:bottom w:val="none" w:sz="0" w:space="0" w:color="auto"/>
        <w:right w:val="none" w:sz="0" w:space="0" w:color="auto"/>
      </w:divBdr>
    </w:div>
    <w:div w:id="2068449865">
      <w:bodyDiv w:val="1"/>
      <w:marLeft w:val="0"/>
      <w:marRight w:val="0"/>
      <w:marTop w:val="0"/>
      <w:marBottom w:val="0"/>
      <w:divBdr>
        <w:top w:val="none" w:sz="0" w:space="0" w:color="auto"/>
        <w:left w:val="none" w:sz="0" w:space="0" w:color="auto"/>
        <w:bottom w:val="none" w:sz="0" w:space="0" w:color="auto"/>
        <w:right w:val="none" w:sz="0" w:space="0" w:color="auto"/>
      </w:divBdr>
    </w:div>
    <w:div w:id="2091845399">
      <w:bodyDiv w:val="1"/>
      <w:marLeft w:val="0"/>
      <w:marRight w:val="0"/>
      <w:marTop w:val="0"/>
      <w:marBottom w:val="0"/>
      <w:divBdr>
        <w:top w:val="none" w:sz="0" w:space="0" w:color="auto"/>
        <w:left w:val="none" w:sz="0" w:space="0" w:color="auto"/>
        <w:bottom w:val="none" w:sz="0" w:space="0" w:color="auto"/>
        <w:right w:val="none" w:sz="0" w:space="0" w:color="auto"/>
      </w:divBdr>
    </w:div>
    <w:div w:id="2124571487">
      <w:bodyDiv w:val="1"/>
      <w:marLeft w:val="0"/>
      <w:marRight w:val="0"/>
      <w:marTop w:val="0"/>
      <w:marBottom w:val="0"/>
      <w:divBdr>
        <w:top w:val="none" w:sz="0" w:space="0" w:color="auto"/>
        <w:left w:val="none" w:sz="0" w:space="0" w:color="auto"/>
        <w:bottom w:val="none" w:sz="0" w:space="0" w:color="auto"/>
        <w:right w:val="none" w:sz="0" w:space="0" w:color="auto"/>
      </w:divBdr>
    </w:div>
    <w:div w:id="21263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EE64-BF53-4AA9-8278-97728786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3635</TotalTime>
  <Pages>19</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kndave</dc:creator>
  <cp:keywords/>
  <dc:description/>
  <cp:lastModifiedBy>Sachin</cp:lastModifiedBy>
  <cp:revision>126</cp:revision>
  <cp:lastPrinted>2019-02-25T08:41:00Z</cp:lastPrinted>
  <dcterms:created xsi:type="dcterms:W3CDTF">2018-05-16T05:43:00Z</dcterms:created>
  <dcterms:modified xsi:type="dcterms:W3CDTF">2019-03-01T12:48:00Z</dcterms:modified>
</cp:coreProperties>
</file>