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7C" w:rsidRPr="008E4E90" w:rsidRDefault="00BE1D7C" w:rsidP="00596766">
      <w:pPr>
        <w:pStyle w:val="BodyText2"/>
        <w:spacing w:after="0" w:line="240" w:lineRule="auto"/>
        <w:jc w:val="center"/>
        <w:rPr>
          <w:rFonts w:ascii="Times New Roman" w:hAnsi="Times New Roman" w:cs="Times New Roman"/>
          <w:b/>
          <w:bCs/>
        </w:rPr>
      </w:pPr>
      <w:r w:rsidRPr="008E4E90">
        <w:rPr>
          <w:rFonts w:ascii="Times New Roman" w:hAnsi="Times New Roman" w:cs="Times New Roman"/>
          <w:b/>
          <w:bCs/>
        </w:rPr>
        <w:t xml:space="preserve">Minutes of District </w:t>
      </w:r>
      <w:r w:rsidR="000A5040" w:rsidRPr="008E4E90">
        <w:rPr>
          <w:rFonts w:ascii="Times New Roman" w:hAnsi="Times New Roman" w:cs="Times New Roman"/>
          <w:b/>
          <w:bCs/>
        </w:rPr>
        <w:t xml:space="preserve">Level </w:t>
      </w:r>
      <w:r w:rsidRPr="008E4E90">
        <w:rPr>
          <w:rFonts w:ascii="Times New Roman" w:hAnsi="Times New Roman" w:cs="Times New Roman"/>
          <w:b/>
          <w:bCs/>
        </w:rPr>
        <w:t>Consultative Committee (D</w:t>
      </w:r>
      <w:r w:rsidR="000A5040" w:rsidRPr="008E4E90">
        <w:rPr>
          <w:rFonts w:ascii="Times New Roman" w:hAnsi="Times New Roman" w:cs="Times New Roman"/>
          <w:b/>
          <w:bCs/>
        </w:rPr>
        <w:t>L</w:t>
      </w:r>
      <w:r w:rsidRPr="008E4E90">
        <w:rPr>
          <w:rFonts w:ascii="Times New Roman" w:hAnsi="Times New Roman" w:cs="Times New Roman"/>
          <w:b/>
          <w:bCs/>
        </w:rPr>
        <w:t>CC)</w:t>
      </w:r>
    </w:p>
    <w:p w:rsidR="00BE1D7C" w:rsidRPr="008E4E90" w:rsidRDefault="00BE1D7C" w:rsidP="00596766">
      <w:pPr>
        <w:pStyle w:val="BodyText2"/>
        <w:spacing w:after="0" w:line="240" w:lineRule="auto"/>
        <w:jc w:val="center"/>
        <w:rPr>
          <w:rFonts w:ascii="Times New Roman" w:hAnsi="Times New Roman" w:cs="Times New Roman"/>
          <w:b/>
          <w:bCs/>
        </w:rPr>
      </w:pPr>
      <w:r w:rsidRPr="008E4E90">
        <w:rPr>
          <w:rFonts w:ascii="Times New Roman" w:hAnsi="Times New Roman" w:cs="Times New Roman"/>
          <w:b/>
          <w:bCs/>
        </w:rPr>
        <w:t>District Level Review Committee (DLRC) Meetings held on</w:t>
      </w:r>
    </w:p>
    <w:p w:rsidR="00A75D35" w:rsidRPr="008E4E90" w:rsidRDefault="00185419" w:rsidP="005E2FFB">
      <w:pPr>
        <w:pStyle w:val="BodyText2"/>
        <w:spacing w:after="180" w:line="240" w:lineRule="auto"/>
        <w:jc w:val="center"/>
        <w:rPr>
          <w:rFonts w:ascii="Times New Roman" w:hAnsi="Times New Roman" w:cs="Times New Roman"/>
          <w:b/>
          <w:bCs/>
          <w:u w:val="single"/>
        </w:rPr>
      </w:pPr>
      <w:r>
        <w:rPr>
          <w:rFonts w:ascii="Times New Roman" w:hAnsi="Times New Roman" w:cs="Times New Roman"/>
          <w:b/>
          <w:bCs/>
          <w:u w:val="single"/>
        </w:rPr>
        <w:t>20</w:t>
      </w:r>
      <w:r w:rsidR="0028634F">
        <w:rPr>
          <w:rFonts w:ascii="Times New Roman" w:hAnsi="Times New Roman" w:cs="Times New Roman"/>
          <w:b/>
          <w:bCs/>
          <w:u w:val="single"/>
        </w:rPr>
        <w:t>/0</w:t>
      </w:r>
      <w:r>
        <w:rPr>
          <w:rFonts w:ascii="Times New Roman" w:hAnsi="Times New Roman" w:cs="Times New Roman"/>
          <w:b/>
          <w:bCs/>
          <w:u w:val="single"/>
        </w:rPr>
        <w:t>6</w:t>
      </w:r>
      <w:r w:rsidR="00B71C5F" w:rsidRPr="008E4E90">
        <w:rPr>
          <w:rFonts w:ascii="Times New Roman" w:hAnsi="Times New Roman" w:cs="Times New Roman"/>
          <w:b/>
          <w:bCs/>
          <w:u w:val="single"/>
        </w:rPr>
        <w:t>/201</w:t>
      </w:r>
      <w:r>
        <w:rPr>
          <w:rFonts w:ascii="Times New Roman" w:hAnsi="Times New Roman" w:cs="Times New Roman"/>
          <w:b/>
          <w:bCs/>
          <w:u w:val="single"/>
        </w:rPr>
        <w:t>9</w:t>
      </w:r>
      <w:r w:rsidR="00BE1D7C" w:rsidRPr="008E4E90">
        <w:rPr>
          <w:rFonts w:ascii="Times New Roman" w:hAnsi="Times New Roman" w:cs="Times New Roman"/>
          <w:b/>
          <w:bCs/>
          <w:u w:val="single"/>
        </w:rPr>
        <w:t xml:space="preserve"> at Collector Office, Morbi for </w:t>
      </w:r>
      <w:r w:rsidR="00271FF5" w:rsidRPr="008E4E90">
        <w:rPr>
          <w:rFonts w:ascii="Times New Roman" w:hAnsi="Times New Roman" w:cs="Times New Roman"/>
          <w:b/>
          <w:bCs/>
          <w:u w:val="single"/>
        </w:rPr>
        <w:t xml:space="preserve">Quarter ending </w:t>
      </w:r>
      <w:r w:rsidR="001835EB">
        <w:rPr>
          <w:rFonts w:ascii="Times New Roman" w:hAnsi="Times New Roman" w:cs="Times New Roman"/>
          <w:b/>
          <w:bCs/>
          <w:u w:val="single"/>
        </w:rPr>
        <w:t>March 2019</w:t>
      </w:r>
    </w:p>
    <w:p w:rsidR="00BE1D7C" w:rsidRPr="005E5FC8" w:rsidRDefault="00BE1D7C" w:rsidP="00AD2D9F">
      <w:pPr>
        <w:spacing w:after="180" w:line="240" w:lineRule="auto"/>
        <w:rPr>
          <w:rFonts w:ascii="Times New Roman" w:hAnsi="Times New Roman" w:cs="Times New Roman"/>
          <w:bCs/>
          <w:szCs w:val="22"/>
        </w:rPr>
      </w:pPr>
      <w:r w:rsidRPr="005E5FC8">
        <w:rPr>
          <w:rFonts w:ascii="Times New Roman" w:hAnsi="Times New Roman" w:cs="Times New Roman"/>
          <w:bCs/>
          <w:szCs w:val="22"/>
        </w:rPr>
        <w:t xml:space="preserve">The DLCC meeting to review the performance </w:t>
      </w:r>
      <w:r w:rsidR="00CC123A" w:rsidRPr="005E5FC8">
        <w:rPr>
          <w:rFonts w:ascii="Times New Roman" w:hAnsi="Times New Roman" w:cs="Times New Roman"/>
          <w:bCs/>
          <w:szCs w:val="22"/>
        </w:rPr>
        <w:t xml:space="preserve">of the member banks for the </w:t>
      </w:r>
      <w:r w:rsidR="008F0E9A" w:rsidRPr="005E5FC8">
        <w:rPr>
          <w:rFonts w:ascii="Times New Roman" w:hAnsi="Times New Roman" w:cs="Times New Roman"/>
          <w:bCs/>
          <w:szCs w:val="22"/>
        </w:rPr>
        <w:t xml:space="preserve">quarter ended </w:t>
      </w:r>
      <w:r w:rsidR="001835EB">
        <w:rPr>
          <w:rFonts w:ascii="Times New Roman" w:hAnsi="Times New Roman" w:cs="Times New Roman"/>
          <w:bCs/>
          <w:szCs w:val="22"/>
        </w:rPr>
        <w:t>March</w:t>
      </w:r>
      <w:r w:rsidR="00976EF1" w:rsidRPr="005E5FC8">
        <w:rPr>
          <w:rFonts w:ascii="Times New Roman" w:hAnsi="Times New Roman" w:cs="Times New Roman"/>
          <w:bCs/>
          <w:szCs w:val="22"/>
        </w:rPr>
        <w:t xml:space="preserve"> 201</w:t>
      </w:r>
      <w:r w:rsidR="001835EB">
        <w:rPr>
          <w:rFonts w:ascii="Times New Roman" w:hAnsi="Times New Roman" w:cs="Times New Roman"/>
          <w:bCs/>
          <w:szCs w:val="22"/>
        </w:rPr>
        <w:t>9</w:t>
      </w:r>
      <w:r w:rsidR="00976EF1" w:rsidRPr="005E5FC8">
        <w:rPr>
          <w:rFonts w:ascii="Times New Roman" w:hAnsi="Times New Roman" w:cs="Times New Roman"/>
          <w:bCs/>
          <w:szCs w:val="22"/>
        </w:rPr>
        <w:t xml:space="preserve"> under</w:t>
      </w:r>
      <w:r w:rsidRPr="005E5FC8">
        <w:rPr>
          <w:rFonts w:ascii="Times New Roman" w:hAnsi="Times New Roman" w:cs="Times New Roman"/>
          <w:bCs/>
          <w:szCs w:val="22"/>
        </w:rPr>
        <w:t xml:space="preserve"> the Annual Credit Plan (ACP) </w:t>
      </w:r>
      <w:r w:rsidR="00E92C95" w:rsidRPr="005E5FC8">
        <w:rPr>
          <w:rFonts w:ascii="Times New Roman" w:hAnsi="Times New Roman" w:cs="Times New Roman"/>
          <w:bCs/>
          <w:szCs w:val="22"/>
        </w:rPr>
        <w:t>201</w:t>
      </w:r>
      <w:r w:rsidR="00976EF1" w:rsidRPr="005E5FC8">
        <w:rPr>
          <w:rFonts w:ascii="Times New Roman" w:hAnsi="Times New Roman" w:cs="Times New Roman"/>
          <w:bCs/>
          <w:szCs w:val="22"/>
        </w:rPr>
        <w:t>8</w:t>
      </w:r>
      <w:r w:rsidR="00E92C95" w:rsidRPr="005E5FC8">
        <w:rPr>
          <w:rFonts w:ascii="Times New Roman" w:hAnsi="Times New Roman" w:cs="Times New Roman"/>
          <w:bCs/>
          <w:szCs w:val="22"/>
        </w:rPr>
        <w:t>-1</w:t>
      </w:r>
      <w:r w:rsidR="00976EF1" w:rsidRPr="005E5FC8">
        <w:rPr>
          <w:rFonts w:ascii="Times New Roman" w:hAnsi="Times New Roman" w:cs="Times New Roman"/>
          <w:bCs/>
          <w:szCs w:val="22"/>
        </w:rPr>
        <w:t>9</w:t>
      </w:r>
      <w:r w:rsidRPr="005E5FC8">
        <w:rPr>
          <w:rFonts w:ascii="Times New Roman" w:hAnsi="Times New Roman" w:cs="Times New Roman"/>
          <w:bCs/>
          <w:szCs w:val="22"/>
        </w:rPr>
        <w:t xml:space="preserve"> </w:t>
      </w:r>
      <w:r w:rsidR="00AB21F3" w:rsidRPr="005E5FC8">
        <w:rPr>
          <w:rFonts w:ascii="Times New Roman" w:hAnsi="Times New Roman" w:cs="Times New Roman"/>
          <w:bCs/>
          <w:szCs w:val="22"/>
        </w:rPr>
        <w:t xml:space="preserve">of Morbi district </w:t>
      </w:r>
      <w:r w:rsidRPr="005E5FC8">
        <w:rPr>
          <w:rFonts w:ascii="Times New Roman" w:hAnsi="Times New Roman" w:cs="Times New Roman"/>
          <w:bCs/>
          <w:szCs w:val="22"/>
        </w:rPr>
        <w:t xml:space="preserve">was conducted in the Collector Office Meeting Hall at Morbi on </w:t>
      </w:r>
      <w:r w:rsidR="001835EB">
        <w:rPr>
          <w:rFonts w:ascii="Times New Roman" w:hAnsi="Times New Roman" w:cs="Times New Roman"/>
          <w:bCs/>
          <w:szCs w:val="22"/>
        </w:rPr>
        <w:t>2</w:t>
      </w:r>
      <w:r w:rsidR="00976EF1" w:rsidRPr="005E5FC8">
        <w:rPr>
          <w:rFonts w:ascii="Times New Roman" w:hAnsi="Times New Roman" w:cs="Times New Roman"/>
          <w:bCs/>
          <w:szCs w:val="22"/>
        </w:rPr>
        <w:t>0/0</w:t>
      </w:r>
      <w:r w:rsidR="001835EB">
        <w:rPr>
          <w:rFonts w:ascii="Times New Roman" w:hAnsi="Times New Roman" w:cs="Times New Roman"/>
          <w:bCs/>
          <w:szCs w:val="22"/>
        </w:rPr>
        <w:t>6</w:t>
      </w:r>
      <w:r w:rsidR="00B71C5F" w:rsidRPr="005E5FC8">
        <w:rPr>
          <w:rFonts w:ascii="Times New Roman" w:hAnsi="Times New Roman" w:cs="Times New Roman"/>
          <w:bCs/>
          <w:szCs w:val="22"/>
        </w:rPr>
        <w:t>/201</w:t>
      </w:r>
      <w:r w:rsidR="001835EB">
        <w:rPr>
          <w:rFonts w:ascii="Times New Roman" w:hAnsi="Times New Roman" w:cs="Times New Roman"/>
          <w:bCs/>
          <w:szCs w:val="22"/>
        </w:rPr>
        <w:t>9</w:t>
      </w:r>
      <w:r w:rsidR="00B71C5F" w:rsidRPr="005E5FC8">
        <w:rPr>
          <w:rFonts w:ascii="Times New Roman" w:hAnsi="Times New Roman" w:cs="Times New Roman"/>
          <w:bCs/>
          <w:szCs w:val="22"/>
        </w:rPr>
        <w:t xml:space="preserve"> </w:t>
      </w:r>
      <w:r w:rsidRPr="005E5FC8">
        <w:rPr>
          <w:rFonts w:ascii="Times New Roman" w:hAnsi="Times New Roman" w:cs="Times New Roman"/>
          <w:bCs/>
          <w:szCs w:val="22"/>
        </w:rPr>
        <w:t xml:space="preserve">at </w:t>
      </w:r>
      <w:r w:rsidR="001835EB">
        <w:rPr>
          <w:rFonts w:ascii="Times New Roman" w:hAnsi="Times New Roman" w:cs="Times New Roman"/>
          <w:bCs/>
          <w:szCs w:val="22"/>
        </w:rPr>
        <w:t>4</w:t>
      </w:r>
      <w:r w:rsidR="00B71C5F" w:rsidRPr="005E5FC8">
        <w:rPr>
          <w:rFonts w:ascii="Times New Roman" w:hAnsi="Times New Roman" w:cs="Times New Roman"/>
          <w:bCs/>
          <w:szCs w:val="22"/>
        </w:rPr>
        <w:t>.</w:t>
      </w:r>
      <w:r w:rsidR="001835EB">
        <w:rPr>
          <w:rFonts w:ascii="Times New Roman" w:hAnsi="Times New Roman" w:cs="Times New Roman"/>
          <w:bCs/>
          <w:szCs w:val="22"/>
        </w:rPr>
        <w:t>3</w:t>
      </w:r>
      <w:r w:rsidR="00B71C5F" w:rsidRPr="005E5FC8">
        <w:rPr>
          <w:rFonts w:ascii="Times New Roman" w:hAnsi="Times New Roman" w:cs="Times New Roman"/>
          <w:bCs/>
          <w:szCs w:val="22"/>
        </w:rPr>
        <w:t>0 p</w:t>
      </w:r>
      <w:r w:rsidR="001835EB">
        <w:rPr>
          <w:rFonts w:ascii="Times New Roman" w:hAnsi="Times New Roman" w:cs="Times New Roman"/>
          <w:bCs/>
          <w:szCs w:val="22"/>
        </w:rPr>
        <w:t>.</w:t>
      </w:r>
      <w:r w:rsidR="00B71C5F" w:rsidRPr="005E5FC8">
        <w:rPr>
          <w:rFonts w:ascii="Times New Roman" w:hAnsi="Times New Roman" w:cs="Times New Roman"/>
          <w:bCs/>
          <w:szCs w:val="22"/>
        </w:rPr>
        <w:t>m</w:t>
      </w:r>
      <w:r w:rsidR="003E53A5" w:rsidRPr="005E5FC8">
        <w:rPr>
          <w:rFonts w:ascii="Times New Roman" w:hAnsi="Times New Roman" w:cs="Times New Roman"/>
          <w:bCs/>
          <w:szCs w:val="22"/>
        </w:rPr>
        <w:t>.</w:t>
      </w:r>
    </w:p>
    <w:p w:rsidR="00414AD0" w:rsidRPr="005E5FC8" w:rsidRDefault="000A5040" w:rsidP="00AD2D9F">
      <w:pPr>
        <w:spacing w:line="240" w:lineRule="auto"/>
        <w:rPr>
          <w:rFonts w:ascii="Times New Roman" w:hAnsi="Times New Roman" w:cs="Times New Roman"/>
          <w:szCs w:val="22"/>
        </w:rPr>
      </w:pPr>
      <w:r w:rsidRPr="005E5FC8">
        <w:rPr>
          <w:rFonts w:ascii="Times New Roman" w:hAnsi="Times New Roman" w:cs="Times New Roman"/>
          <w:bCs/>
          <w:szCs w:val="22"/>
        </w:rPr>
        <w:t xml:space="preserve">At the outset </w:t>
      </w:r>
      <w:r w:rsidR="00CC123A" w:rsidRPr="005E5FC8">
        <w:rPr>
          <w:rFonts w:ascii="Times New Roman" w:hAnsi="Times New Roman" w:cs="Times New Roman"/>
          <w:bCs/>
          <w:szCs w:val="22"/>
        </w:rPr>
        <w:t xml:space="preserve">the </w:t>
      </w:r>
      <w:r w:rsidRPr="005E5FC8">
        <w:rPr>
          <w:rFonts w:ascii="Times New Roman" w:hAnsi="Times New Roman" w:cs="Times New Roman"/>
          <w:bCs/>
          <w:szCs w:val="22"/>
        </w:rPr>
        <w:t>Lead Bank welcomed</w:t>
      </w:r>
      <w:r w:rsidR="0024784F" w:rsidRPr="005E5FC8">
        <w:rPr>
          <w:rFonts w:ascii="Times New Roman" w:hAnsi="Times New Roman" w:cs="Times New Roman"/>
          <w:bCs/>
          <w:szCs w:val="22"/>
        </w:rPr>
        <w:t xml:space="preserve"> </w:t>
      </w:r>
      <w:r w:rsidR="002701A3" w:rsidRPr="005E5FC8">
        <w:rPr>
          <w:rFonts w:ascii="Times New Roman" w:hAnsi="Times New Roman" w:cs="Times New Roman"/>
          <w:bCs/>
          <w:szCs w:val="22"/>
        </w:rPr>
        <w:t xml:space="preserve">Shri </w:t>
      </w:r>
      <w:r w:rsidR="00B71C5F" w:rsidRPr="005E5FC8">
        <w:rPr>
          <w:rFonts w:ascii="Times New Roman" w:hAnsi="Times New Roman" w:cs="Times New Roman"/>
          <w:bCs/>
          <w:szCs w:val="22"/>
        </w:rPr>
        <w:t>R J Makadiya,</w:t>
      </w:r>
      <w:r w:rsidR="00976EF1" w:rsidRPr="005E5FC8">
        <w:rPr>
          <w:rFonts w:ascii="Times New Roman" w:hAnsi="Times New Roman" w:cs="Times New Roman"/>
          <w:bCs/>
          <w:szCs w:val="22"/>
        </w:rPr>
        <w:t xml:space="preserve"> t</w:t>
      </w:r>
      <w:r w:rsidR="00B71C5F" w:rsidRPr="005E5FC8">
        <w:rPr>
          <w:rFonts w:ascii="Times New Roman" w:hAnsi="Times New Roman" w:cs="Times New Roman"/>
          <w:bCs/>
          <w:szCs w:val="22"/>
        </w:rPr>
        <w:t>he Collector and Chairman of the Meeting,</w:t>
      </w:r>
      <w:r w:rsidR="00976EF1" w:rsidRPr="005E5FC8">
        <w:rPr>
          <w:rFonts w:ascii="Times New Roman" w:hAnsi="Times New Roman" w:cs="Times New Roman"/>
          <w:bCs/>
          <w:szCs w:val="22"/>
        </w:rPr>
        <w:t xml:space="preserve"> </w:t>
      </w:r>
      <w:r w:rsidR="00E92C95" w:rsidRPr="005E5FC8">
        <w:rPr>
          <w:rFonts w:ascii="Times New Roman" w:hAnsi="Times New Roman" w:cs="Times New Roman"/>
          <w:bCs/>
          <w:szCs w:val="22"/>
        </w:rPr>
        <w:t xml:space="preserve">Shri </w:t>
      </w:r>
      <w:r w:rsidR="00B71C5F" w:rsidRPr="005E5FC8">
        <w:rPr>
          <w:rFonts w:ascii="Times New Roman" w:hAnsi="Times New Roman" w:cs="Times New Roman"/>
          <w:bCs/>
          <w:szCs w:val="22"/>
        </w:rPr>
        <w:t>Arasu Barnabas</w:t>
      </w:r>
      <w:r w:rsidR="00976EF1" w:rsidRPr="005E5FC8">
        <w:rPr>
          <w:rFonts w:ascii="Times New Roman" w:hAnsi="Times New Roman" w:cs="Times New Roman"/>
          <w:bCs/>
          <w:szCs w:val="22"/>
        </w:rPr>
        <w:t>,</w:t>
      </w:r>
      <w:r w:rsidR="00B71C5F" w:rsidRPr="005E5FC8">
        <w:rPr>
          <w:rFonts w:ascii="Times New Roman" w:hAnsi="Times New Roman" w:cs="Times New Roman"/>
          <w:bCs/>
          <w:szCs w:val="22"/>
        </w:rPr>
        <w:t xml:space="preserve"> </w:t>
      </w:r>
      <w:r w:rsidR="00E92C95" w:rsidRPr="005E5FC8">
        <w:rPr>
          <w:rFonts w:ascii="Times New Roman" w:hAnsi="Times New Roman" w:cs="Times New Roman"/>
          <w:bCs/>
          <w:szCs w:val="22"/>
        </w:rPr>
        <w:t>DDM</w:t>
      </w:r>
      <w:r w:rsidR="00976EF1" w:rsidRPr="005E5FC8">
        <w:rPr>
          <w:rFonts w:ascii="Times New Roman" w:hAnsi="Times New Roman" w:cs="Times New Roman"/>
          <w:bCs/>
          <w:szCs w:val="22"/>
        </w:rPr>
        <w:t>-</w:t>
      </w:r>
      <w:r w:rsidR="00E92C95" w:rsidRPr="005E5FC8">
        <w:rPr>
          <w:rFonts w:ascii="Times New Roman" w:hAnsi="Times New Roman" w:cs="Times New Roman"/>
          <w:bCs/>
          <w:szCs w:val="22"/>
        </w:rPr>
        <w:t>NABARD</w:t>
      </w:r>
      <w:r w:rsidR="00040BBF">
        <w:rPr>
          <w:rFonts w:ascii="Times New Roman" w:hAnsi="Times New Roman" w:cs="Times New Roman"/>
          <w:bCs/>
          <w:szCs w:val="22"/>
        </w:rPr>
        <w:t>, Shri Kalra LD</w:t>
      </w:r>
      <w:r w:rsidR="00C54012">
        <w:rPr>
          <w:rFonts w:ascii="Times New Roman" w:hAnsi="Times New Roman" w:cs="Times New Roman"/>
          <w:bCs/>
          <w:szCs w:val="22"/>
        </w:rPr>
        <w:t>O</w:t>
      </w:r>
      <w:r w:rsidR="00040BBF">
        <w:rPr>
          <w:rFonts w:ascii="Times New Roman" w:hAnsi="Times New Roman" w:cs="Times New Roman"/>
          <w:bCs/>
          <w:szCs w:val="22"/>
        </w:rPr>
        <w:t xml:space="preserve"> Reserve Bank of India </w:t>
      </w:r>
      <w:r w:rsidR="002701A3" w:rsidRPr="005E5FC8">
        <w:rPr>
          <w:rFonts w:ascii="Times New Roman" w:hAnsi="Times New Roman" w:cs="Times New Roman"/>
          <w:bCs/>
          <w:szCs w:val="22"/>
        </w:rPr>
        <w:t>and</w:t>
      </w:r>
      <w:r w:rsidR="003E53A5" w:rsidRPr="005E5FC8">
        <w:rPr>
          <w:rFonts w:ascii="Times New Roman" w:hAnsi="Times New Roman" w:cs="Times New Roman"/>
          <w:bCs/>
          <w:szCs w:val="22"/>
        </w:rPr>
        <w:t xml:space="preserve"> </w:t>
      </w:r>
      <w:r w:rsidRPr="005E5FC8">
        <w:rPr>
          <w:rFonts w:ascii="Times New Roman" w:hAnsi="Times New Roman" w:cs="Times New Roman"/>
          <w:szCs w:val="22"/>
        </w:rPr>
        <w:t>all the member participants</w:t>
      </w:r>
      <w:r w:rsidR="00AA22C9" w:rsidRPr="005E5FC8">
        <w:rPr>
          <w:rFonts w:ascii="Times New Roman" w:hAnsi="Times New Roman" w:cs="Times New Roman"/>
          <w:szCs w:val="22"/>
        </w:rPr>
        <w:t xml:space="preserve"> </w:t>
      </w:r>
      <w:r w:rsidR="00BE1D7C" w:rsidRPr="005E5FC8">
        <w:rPr>
          <w:rFonts w:ascii="Times New Roman" w:hAnsi="Times New Roman" w:cs="Times New Roman"/>
          <w:szCs w:val="22"/>
        </w:rPr>
        <w:t xml:space="preserve">and took up agenda </w:t>
      </w:r>
      <w:r w:rsidR="00E64E38" w:rsidRPr="005E5FC8">
        <w:rPr>
          <w:rFonts w:ascii="Times New Roman" w:hAnsi="Times New Roman" w:cs="Times New Roman"/>
          <w:szCs w:val="22"/>
        </w:rPr>
        <w:t>items for</w:t>
      </w:r>
      <w:r w:rsidR="00BE1D7C" w:rsidRPr="005E5FC8">
        <w:rPr>
          <w:rFonts w:ascii="Times New Roman" w:hAnsi="Times New Roman" w:cs="Times New Roman"/>
          <w:szCs w:val="22"/>
        </w:rPr>
        <w:t xml:space="preserve"> discussion with permission </w:t>
      </w:r>
      <w:r w:rsidR="00E64E38" w:rsidRPr="005E5FC8">
        <w:rPr>
          <w:rFonts w:ascii="Times New Roman" w:hAnsi="Times New Roman" w:cs="Times New Roman"/>
          <w:szCs w:val="22"/>
        </w:rPr>
        <w:t>from</w:t>
      </w:r>
      <w:r w:rsidR="00BE1D7C" w:rsidRPr="005E5FC8">
        <w:rPr>
          <w:rFonts w:ascii="Times New Roman" w:hAnsi="Times New Roman" w:cs="Times New Roman"/>
          <w:szCs w:val="22"/>
        </w:rPr>
        <w:t xml:space="preserve"> the Chair.</w:t>
      </w:r>
    </w:p>
    <w:p w:rsidR="00BE1D7C" w:rsidRPr="005E5FC8" w:rsidRDefault="00BE1D7C" w:rsidP="00AD2D9F">
      <w:pPr>
        <w:spacing w:after="0" w:line="240" w:lineRule="auto"/>
        <w:rPr>
          <w:rFonts w:ascii="Times New Roman" w:hAnsi="Times New Roman" w:cs="Times New Roman"/>
          <w:b/>
          <w:bCs/>
          <w:szCs w:val="22"/>
        </w:rPr>
      </w:pPr>
      <w:r w:rsidRPr="005E5FC8">
        <w:rPr>
          <w:rFonts w:ascii="Times New Roman" w:hAnsi="Times New Roman" w:cs="Times New Roman"/>
          <w:b/>
          <w:bCs/>
          <w:szCs w:val="22"/>
        </w:rPr>
        <w:t xml:space="preserve">Agenda No. 1: Confirmation of </w:t>
      </w:r>
      <w:r w:rsidR="00947925" w:rsidRPr="005E5FC8">
        <w:rPr>
          <w:rFonts w:ascii="Times New Roman" w:hAnsi="Times New Roman" w:cs="Times New Roman"/>
          <w:b/>
          <w:bCs/>
          <w:szCs w:val="22"/>
        </w:rPr>
        <w:t>Minutes</w:t>
      </w:r>
      <w:r w:rsidRPr="005E5FC8">
        <w:rPr>
          <w:rFonts w:ascii="Times New Roman" w:hAnsi="Times New Roman" w:cs="Times New Roman"/>
          <w:b/>
          <w:bCs/>
          <w:szCs w:val="22"/>
        </w:rPr>
        <w:t xml:space="preserve"> of the last DLCC meeting held on</w:t>
      </w:r>
      <w:r w:rsidR="00947925" w:rsidRPr="005E5FC8">
        <w:rPr>
          <w:rFonts w:ascii="Times New Roman" w:hAnsi="Times New Roman" w:cs="Times New Roman"/>
          <w:b/>
          <w:bCs/>
          <w:szCs w:val="22"/>
        </w:rPr>
        <w:t xml:space="preserve"> </w:t>
      </w:r>
      <w:r w:rsidR="00040BBF">
        <w:rPr>
          <w:rFonts w:ascii="Times New Roman" w:hAnsi="Times New Roman" w:cs="Times New Roman"/>
          <w:b/>
          <w:bCs/>
          <w:szCs w:val="22"/>
        </w:rPr>
        <w:t>25</w:t>
      </w:r>
      <w:r w:rsidR="00D75370" w:rsidRPr="005E5FC8">
        <w:rPr>
          <w:rFonts w:ascii="Times New Roman" w:hAnsi="Times New Roman" w:cs="Times New Roman"/>
          <w:b/>
          <w:bCs/>
          <w:szCs w:val="22"/>
        </w:rPr>
        <w:t>/0</w:t>
      </w:r>
      <w:r w:rsidR="00040BBF">
        <w:rPr>
          <w:rFonts w:ascii="Times New Roman" w:hAnsi="Times New Roman" w:cs="Times New Roman"/>
          <w:b/>
          <w:bCs/>
          <w:szCs w:val="22"/>
        </w:rPr>
        <w:t>3</w:t>
      </w:r>
      <w:r w:rsidR="00B71C5F" w:rsidRPr="005E5FC8">
        <w:rPr>
          <w:rFonts w:ascii="Times New Roman" w:hAnsi="Times New Roman" w:cs="Times New Roman"/>
          <w:b/>
          <w:bCs/>
          <w:szCs w:val="22"/>
        </w:rPr>
        <w:t>/201</w:t>
      </w:r>
      <w:r w:rsidR="00040BBF">
        <w:rPr>
          <w:rFonts w:ascii="Times New Roman" w:hAnsi="Times New Roman" w:cs="Times New Roman"/>
          <w:b/>
          <w:bCs/>
          <w:szCs w:val="22"/>
        </w:rPr>
        <w:t>9</w:t>
      </w:r>
      <w:r w:rsidR="00E64E38" w:rsidRPr="005E5FC8">
        <w:rPr>
          <w:rFonts w:ascii="Times New Roman" w:hAnsi="Times New Roman" w:cs="Times New Roman"/>
          <w:b/>
          <w:bCs/>
          <w:szCs w:val="22"/>
        </w:rPr>
        <w:t>:</w:t>
      </w:r>
    </w:p>
    <w:p w:rsidR="00D75370" w:rsidRPr="005E5FC8" w:rsidRDefault="00B530E5" w:rsidP="00AD2D9F">
      <w:pPr>
        <w:pStyle w:val="NoSpacing"/>
        <w:ind w:left="907"/>
        <w:rPr>
          <w:rFonts w:ascii="Times New Roman" w:hAnsi="Times New Roman" w:cs="Times New Roman"/>
          <w:szCs w:val="22"/>
        </w:rPr>
      </w:pPr>
      <w:r w:rsidRPr="005E5FC8">
        <w:rPr>
          <w:rFonts w:ascii="Times New Roman" w:hAnsi="Times New Roman" w:cs="Times New Roman"/>
          <w:bCs/>
          <w:szCs w:val="22"/>
        </w:rPr>
        <w:t>M</w:t>
      </w:r>
      <w:r w:rsidR="00947925" w:rsidRPr="005E5FC8">
        <w:rPr>
          <w:rFonts w:ascii="Times New Roman" w:hAnsi="Times New Roman" w:cs="Times New Roman"/>
          <w:bCs/>
          <w:szCs w:val="22"/>
        </w:rPr>
        <w:t xml:space="preserve">inutes of </w:t>
      </w:r>
      <w:r w:rsidRPr="005E5FC8">
        <w:rPr>
          <w:rFonts w:ascii="Times New Roman" w:hAnsi="Times New Roman" w:cs="Times New Roman"/>
          <w:bCs/>
          <w:szCs w:val="22"/>
        </w:rPr>
        <w:t xml:space="preserve">the </w:t>
      </w:r>
      <w:r w:rsidR="00947925" w:rsidRPr="005E5FC8">
        <w:rPr>
          <w:rFonts w:ascii="Times New Roman" w:hAnsi="Times New Roman" w:cs="Times New Roman"/>
          <w:bCs/>
          <w:szCs w:val="22"/>
        </w:rPr>
        <w:t xml:space="preserve">last DLCC meeting held on </w:t>
      </w:r>
      <w:r w:rsidR="00040BBF">
        <w:rPr>
          <w:rFonts w:ascii="Times New Roman" w:hAnsi="Times New Roman" w:cs="Times New Roman"/>
          <w:bCs/>
          <w:szCs w:val="22"/>
        </w:rPr>
        <w:t>25</w:t>
      </w:r>
      <w:r w:rsidR="00D75370" w:rsidRPr="005E5FC8">
        <w:rPr>
          <w:rFonts w:ascii="Times New Roman" w:hAnsi="Times New Roman" w:cs="Times New Roman"/>
          <w:szCs w:val="22"/>
        </w:rPr>
        <w:t>/0</w:t>
      </w:r>
      <w:r w:rsidR="00040BBF">
        <w:rPr>
          <w:rFonts w:ascii="Times New Roman" w:hAnsi="Times New Roman" w:cs="Times New Roman"/>
          <w:szCs w:val="22"/>
        </w:rPr>
        <w:t>3</w:t>
      </w:r>
      <w:r w:rsidR="00D75370" w:rsidRPr="005E5FC8">
        <w:rPr>
          <w:rFonts w:ascii="Times New Roman" w:hAnsi="Times New Roman" w:cs="Times New Roman"/>
          <w:szCs w:val="22"/>
        </w:rPr>
        <w:t>/201</w:t>
      </w:r>
      <w:r w:rsidR="00040BBF">
        <w:rPr>
          <w:rFonts w:ascii="Times New Roman" w:hAnsi="Times New Roman" w:cs="Times New Roman"/>
          <w:szCs w:val="22"/>
        </w:rPr>
        <w:t>9</w:t>
      </w:r>
      <w:r w:rsidR="00D75370" w:rsidRPr="005E5FC8">
        <w:rPr>
          <w:rFonts w:ascii="Times New Roman" w:hAnsi="Times New Roman" w:cs="Times New Roman"/>
          <w:szCs w:val="22"/>
        </w:rPr>
        <w:t xml:space="preserve"> </w:t>
      </w:r>
      <w:r w:rsidR="008345E2" w:rsidRPr="005E5FC8">
        <w:rPr>
          <w:rFonts w:ascii="Times New Roman" w:hAnsi="Times New Roman" w:cs="Times New Roman"/>
          <w:szCs w:val="22"/>
        </w:rPr>
        <w:t>emailed</w:t>
      </w:r>
      <w:r w:rsidR="00040BBF">
        <w:rPr>
          <w:rFonts w:ascii="Times New Roman" w:hAnsi="Times New Roman" w:cs="Times New Roman"/>
          <w:szCs w:val="22"/>
        </w:rPr>
        <w:t xml:space="preserve"> to each member on 03</w:t>
      </w:r>
      <w:r w:rsidR="00D75370" w:rsidRPr="005E5FC8">
        <w:rPr>
          <w:rFonts w:ascii="Times New Roman" w:hAnsi="Times New Roman" w:cs="Times New Roman"/>
          <w:szCs w:val="22"/>
        </w:rPr>
        <w:t>/0</w:t>
      </w:r>
      <w:r w:rsidR="00040BBF">
        <w:rPr>
          <w:rFonts w:ascii="Times New Roman" w:hAnsi="Times New Roman" w:cs="Times New Roman"/>
          <w:szCs w:val="22"/>
        </w:rPr>
        <w:t>4</w:t>
      </w:r>
      <w:r w:rsidR="00D75370" w:rsidRPr="005E5FC8">
        <w:rPr>
          <w:rFonts w:ascii="Times New Roman" w:hAnsi="Times New Roman" w:cs="Times New Roman"/>
          <w:szCs w:val="22"/>
        </w:rPr>
        <w:t>/201</w:t>
      </w:r>
      <w:r w:rsidR="00040BBF">
        <w:rPr>
          <w:rFonts w:ascii="Times New Roman" w:hAnsi="Times New Roman" w:cs="Times New Roman"/>
          <w:szCs w:val="22"/>
        </w:rPr>
        <w:t>9</w:t>
      </w:r>
      <w:r w:rsidR="00D75370" w:rsidRPr="005E5FC8">
        <w:rPr>
          <w:rFonts w:ascii="Times New Roman" w:hAnsi="Times New Roman" w:cs="Times New Roman"/>
          <w:szCs w:val="22"/>
        </w:rPr>
        <w:t xml:space="preserve"> for which no </w:t>
      </w:r>
      <w:r w:rsidR="00D75370" w:rsidRPr="005E5FC8">
        <w:rPr>
          <w:rFonts w:ascii="Times New Roman" w:hAnsi="Times New Roman" w:cs="Times New Roman"/>
          <w:bCs/>
          <w:szCs w:val="22"/>
        </w:rPr>
        <w:t>suggestion, amendment, addition or correction</w:t>
      </w:r>
      <w:r w:rsidR="00D75370" w:rsidRPr="005E5FC8">
        <w:rPr>
          <w:rFonts w:ascii="Times New Roman" w:hAnsi="Times New Roman" w:cs="Times New Roman"/>
          <w:szCs w:val="22"/>
        </w:rPr>
        <w:t xml:space="preserve"> was received. It was considered </w:t>
      </w:r>
      <w:r w:rsidR="00030E0F" w:rsidRPr="005E5FC8">
        <w:rPr>
          <w:rFonts w:ascii="Times New Roman" w:hAnsi="Times New Roman" w:cs="Times New Roman"/>
          <w:szCs w:val="22"/>
        </w:rPr>
        <w:t xml:space="preserve">by the house </w:t>
      </w:r>
      <w:r w:rsidR="00D75370" w:rsidRPr="005E5FC8">
        <w:rPr>
          <w:rFonts w:ascii="Times New Roman" w:hAnsi="Times New Roman" w:cs="Times New Roman"/>
          <w:szCs w:val="22"/>
        </w:rPr>
        <w:t>as read and confirmed.</w:t>
      </w:r>
    </w:p>
    <w:p w:rsidR="00B71C5F" w:rsidRPr="005E5FC8" w:rsidRDefault="00030E0F" w:rsidP="00AD2D9F">
      <w:pPr>
        <w:spacing w:after="0" w:line="240" w:lineRule="auto"/>
        <w:rPr>
          <w:rFonts w:ascii="Times New Roman" w:hAnsi="Times New Roman" w:cs="Times New Roman"/>
          <w:bCs/>
          <w:szCs w:val="22"/>
        </w:rPr>
      </w:pPr>
      <w:r w:rsidRPr="005E5FC8">
        <w:rPr>
          <w:rFonts w:ascii="Times New Roman" w:hAnsi="Times New Roman" w:cs="Times New Roman"/>
          <w:bCs/>
          <w:szCs w:val="22"/>
        </w:rPr>
        <w:t xml:space="preserve"> </w:t>
      </w:r>
    </w:p>
    <w:p w:rsidR="000D7AE9" w:rsidRPr="005E5FC8" w:rsidRDefault="000D7AE9" w:rsidP="00AD2D9F">
      <w:pPr>
        <w:pStyle w:val="NoSpacing"/>
        <w:rPr>
          <w:rFonts w:ascii="Times New Roman" w:hAnsi="Times New Roman" w:cs="Times New Roman"/>
          <w:b/>
          <w:bCs/>
          <w:szCs w:val="22"/>
        </w:rPr>
      </w:pPr>
      <w:r w:rsidRPr="005E5FC8">
        <w:rPr>
          <w:rFonts w:ascii="Times New Roman" w:hAnsi="Times New Roman" w:cs="Times New Roman"/>
          <w:b/>
          <w:bCs/>
          <w:szCs w:val="22"/>
        </w:rPr>
        <w:t xml:space="preserve">Agenda No. </w:t>
      </w:r>
      <w:r w:rsidR="00040BBF">
        <w:rPr>
          <w:rFonts w:ascii="Times New Roman" w:hAnsi="Times New Roman" w:cs="Times New Roman"/>
          <w:b/>
          <w:bCs/>
          <w:szCs w:val="22"/>
        </w:rPr>
        <w:t>2</w:t>
      </w:r>
      <w:r w:rsidRPr="005E5FC8">
        <w:rPr>
          <w:rFonts w:ascii="Times New Roman" w:hAnsi="Times New Roman" w:cs="Times New Roman"/>
          <w:b/>
          <w:bCs/>
          <w:szCs w:val="22"/>
        </w:rPr>
        <w:t xml:space="preserve">: Review of Key </w:t>
      </w:r>
      <w:r w:rsidR="000E02EE" w:rsidRPr="005E5FC8">
        <w:rPr>
          <w:rFonts w:ascii="Times New Roman" w:hAnsi="Times New Roman" w:cs="Times New Roman"/>
          <w:b/>
          <w:bCs/>
          <w:szCs w:val="22"/>
        </w:rPr>
        <w:t>banking</w:t>
      </w:r>
      <w:r w:rsidRPr="005E5FC8">
        <w:rPr>
          <w:rFonts w:ascii="Times New Roman" w:hAnsi="Times New Roman" w:cs="Times New Roman"/>
          <w:b/>
          <w:bCs/>
          <w:szCs w:val="22"/>
        </w:rPr>
        <w:t xml:space="preserve"> parameters of the District:</w:t>
      </w:r>
    </w:p>
    <w:p w:rsidR="00040BBF" w:rsidRDefault="00D22FF0" w:rsidP="00AD2D9F">
      <w:pPr>
        <w:spacing w:line="240" w:lineRule="auto"/>
        <w:ind w:left="900"/>
        <w:rPr>
          <w:rFonts w:ascii="Times New Roman" w:hAnsi="Times New Roman" w:cs="Times New Roman"/>
          <w:szCs w:val="22"/>
        </w:rPr>
      </w:pPr>
      <w:r w:rsidRPr="005E5FC8">
        <w:rPr>
          <w:rFonts w:ascii="Times New Roman" w:hAnsi="Times New Roman" w:cs="Times New Roman"/>
          <w:szCs w:val="22"/>
        </w:rPr>
        <w:t>T</w:t>
      </w:r>
      <w:r w:rsidR="000D7AE9" w:rsidRPr="005E5FC8">
        <w:rPr>
          <w:rFonts w:ascii="Times New Roman" w:hAnsi="Times New Roman" w:cs="Times New Roman"/>
          <w:szCs w:val="22"/>
        </w:rPr>
        <w:t xml:space="preserve">here were </w:t>
      </w:r>
      <w:r w:rsidR="009E51BE" w:rsidRPr="005E5FC8">
        <w:rPr>
          <w:rFonts w:ascii="Times New Roman" w:hAnsi="Times New Roman" w:cs="Times New Roman"/>
          <w:szCs w:val="22"/>
        </w:rPr>
        <w:t>1</w:t>
      </w:r>
      <w:r w:rsidR="00040BBF">
        <w:rPr>
          <w:rFonts w:ascii="Times New Roman" w:hAnsi="Times New Roman" w:cs="Times New Roman"/>
          <w:szCs w:val="22"/>
        </w:rPr>
        <w:t>70</w:t>
      </w:r>
      <w:r w:rsidR="009E51BE" w:rsidRPr="005E5FC8">
        <w:rPr>
          <w:rFonts w:ascii="Times New Roman" w:hAnsi="Times New Roman" w:cs="Times New Roman"/>
          <w:szCs w:val="22"/>
        </w:rPr>
        <w:t xml:space="preserve"> </w:t>
      </w:r>
      <w:r w:rsidR="000D7AE9" w:rsidRPr="005E5FC8">
        <w:rPr>
          <w:rFonts w:ascii="Times New Roman" w:hAnsi="Times New Roman" w:cs="Times New Roman"/>
          <w:szCs w:val="22"/>
        </w:rPr>
        <w:t xml:space="preserve">bank branches and </w:t>
      </w:r>
      <w:r w:rsidR="009E51BE" w:rsidRPr="005E5FC8">
        <w:rPr>
          <w:rFonts w:ascii="Times New Roman" w:hAnsi="Times New Roman" w:cs="Times New Roman"/>
          <w:szCs w:val="22"/>
        </w:rPr>
        <w:t>12</w:t>
      </w:r>
      <w:r w:rsidR="00040BBF">
        <w:rPr>
          <w:rFonts w:ascii="Times New Roman" w:hAnsi="Times New Roman" w:cs="Times New Roman"/>
          <w:szCs w:val="22"/>
        </w:rPr>
        <w:t>9</w:t>
      </w:r>
      <w:r w:rsidR="000D7AE9" w:rsidRPr="005E5FC8">
        <w:rPr>
          <w:rFonts w:ascii="Times New Roman" w:hAnsi="Times New Roman" w:cs="Times New Roman"/>
          <w:szCs w:val="22"/>
        </w:rPr>
        <w:t xml:space="preserve"> ATMs working in the district. </w:t>
      </w:r>
      <w:r w:rsidR="005C7DA1" w:rsidRPr="005E5FC8">
        <w:rPr>
          <w:rFonts w:ascii="Times New Roman" w:hAnsi="Times New Roman" w:cs="Times New Roman"/>
          <w:szCs w:val="22"/>
        </w:rPr>
        <w:t>B</w:t>
      </w:r>
      <w:r w:rsidR="000D7AE9" w:rsidRPr="005E5FC8">
        <w:rPr>
          <w:rFonts w:ascii="Times New Roman" w:hAnsi="Times New Roman" w:cs="Times New Roman"/>
          <w:szCs w:val="22"/>
        </w:rPr>
        <w:t xml:space="preserve">ank </w:t>
      </w:r>
      <w:r w:rsidR="005C7DA1" w:rsidRPr="005E5FC8">
        <w:rPr>
          <w:rFonts w:ascii="Times New Roman" w:hAnsi="Times New Roman" w:cs="Times New Roman"/>
          <w:szCs w:val="22"/>
        </w:rPr>
        <w:t>and B</w:t>
      </w:r>
      <w:r w:rsidR="000D7AE9" w:rsidRPr="005E5FC8">
        <w:rPr>
          <w:rFonts w:ascii="Times New Roman" w:hAnsi="Times New Roman" w:cs="Times New Roman"/>
          <w:szCs w:val="22"/>
        </w:rPr>
        <w:t>lock</w:t>
      </w:r>
      <w:r w:rsidR="00965EF0" w:rsidRPr="005E5FC8">
        <w:rPr>
          <w:rFonts w:ascii="Times New Roman" w:hAnsi="Times New Roman" w:cs="Times New Roman"/>
          <w:szCs w:val="22"/>
        </w:rPr>
        <w:t>-</w:t>
      </w:r>
      <w:r w:rsidR="006105D9" w:rsidRPr="005E5FC8">
        <w:rPr>
          <w:rFonts w:ascii="Times New Roman" w:hAnsi="Times New Roman" w:cs="Times New Roman"/>
          <w:szCs w:val="22"/>
        </w:rPr>
        <w:t>w</w:t>
      </w:r>
      <w:r w:rsidR="000D7AE9" w:rsidRPr="005E5FC8">
        <w:rPr>
          <w:rFonts w:ascii="Times New Roman" w:hAnsi="Times New Roman" w:cs="Times New Roman"/>
          <w:szCs w:val="22"/>
        </w:rPr>
        <w:t xml:space="preserve">ise branch </w:t>
      </w:r>
      <w:r w:rsidR="005C7DA1" w:rsidRPr="005E5FC8">
        <w:rPr>
          <w:rFonts w:ascii="Times New Roman" w:hAnsi="Times New Roman" w:cs="Times New Roman"/>
          <w:szCs w:val="22"/>
        </w:rPr>
        <w:t xml:space="preserve">and ATM </w:t>
      </w:r>
      <w:r w:rsidR="000D7AE9" w:rsidRPr="005E5FC8">
        <w:rPr>
          <w:rFonts w:ascii="Times New Roman" w:hAnsi="Times New Roman" w:cs="Times New Roman"/>
          <w:szCs w:val="22"/>
        </w:rPr>
        <w:t xml:space="preserve">network </w:t>
      </w:r>
      <w:r w:rsidR="005C7DA1" w:rsidRPr="005E5FC8">
        <w:rPr>
          <w:rFonts w:ascii="Times New Roman" w:hAnsi="Times New Roman" w:cs="Times New Roman"/>
          <w:szCs w:val="22"/>
        </w:rPr>
        <w:t>were</w:t>
      </w:r>
      <w:r w:rsidR="000D7AE9" w:rsidRPr="005E5FC8">
        <w:rPr>
          <w:rFonts w:ascii="Times New Roman" w:hAnsi="Times New Roman" w:cs="Times New Roman"/>
          <w:szCs w:val="22"/>
        </w:rPr>
        <w:t xml:space="preserve"> </w:t>
      </w:r>
      <w:r w:rsidR="005C7DA1" w:rsidRPr="005E5FC8">
        <w:rPr>
          <w:rFonts w:ascii="Times New Roman" w:hAnsi="Times New Roman" w:cs="Times New Roman"/>
          <w:szCs w:val="22"/>
        </w:rPr>
        <w:t>given</w:t>
      </w:r>
      <w:r w:rsidR="000D7AE9" w:rsidRPr="005E5FC8">
        <w:rPr>
          <w:rFonts w:ascii="Times New Roman" w:hAnsi="Times New Roman" w:cs="Times New Roman"/>
          <w:szCs w:val="22"/>
        </w:rPr>
        <w:t xml:space="preserve"> in the </w:t>
      </w:r>
      <w:r w:rsidR="00040BBF">
        <w:rPr>
          <w:rFonts w:ascii="Times New Roman" w:hAnsi="Times New Roman" w:cs="Times New Roman"/>
          <w:bCs/>
          <w:szCs w:val="22"/>
        </w:rPr>
        <w:t xml:space="preserve">page 01 and page 02 </w:t>
      </w:r>
      <w:r w:rsidR="00954690">
        <w:rPr>
          <w:rFonts w:ascii="Times New Roman" w:hAnsi="Times New Roman" w:cs="Times New Roman"/>
          <w:bCs/>
          <w:szCs w:val="22"/>
        </w:rPr>
        <w:t xml:space="preserve">of </w:t>
      </w:r>
      <w:r w:rsidR="00954690" w:rsidRPr="005E5FC8">
        <w:rPr>
          <w:rFonts w:ascii="Times New Roman" w:hAnsi="Times New Roman" w:cs="Times New Roman"/>
          <w:bCs/>
          <w:szCs w:val="22"/>
        </w:rPr>
        <w:t>the</w:t>
      </w:r>
      <w:r w:rsidR="005C7DA1" w:rsidRPr="005E5FC8">
        <w:rPr>
          <w:rFonts w:ascii="Times New Roman" w:hAnsi="Times New Roman" w:cs="Times New Roman"/>
          <w:bCs/>
          <w:szCs w:val="22"/>
        </w:rPr>
        <w:t xml:space="preserve"> back ground papers of the agenda</w:t>
      </w:r>
      <w:r w:rsidR="000D7AE9" w:rsidRPr="005E5FC8">
        <w:rPr>
          <w:rFonts w:ascii="Times New Roman" w:hAnsi="Times New Roman" w:cs="Times New Roman"/>
          <w:bCs/>
          <w:szCs w:val="22"/>
        </w:rPr>
        <w:t>.</w:t>
      </w:r>
      <w:r w:rsidR="000D7AE9" w:rsidRPr="005E5FC8">
        <w:rPr>
          <w:rFonts w:ascii="Times New Roman" w:hAnsi="Times New Roman" w:cs="Times New Roman"/>
          <w:szCs w:val="22"/>
        </w:rPr>
        <w:t xml:space="preserve"> </w:t>
      </w:r>
      <w:r w:rsidR="00040BBF">
        <w:rPr>
          <w:rFonts w:ascii="Times New Roman" w:hAnsi="Times New Roman" w:cs="Times New Roman"/>
          <w:sz w:val="23"/>
          <w:szCs w:val="23"/>
        </w:rPr>
        <w:t>T</w:t>
      </w:r>
      <w:r w:rsidR="00040BBF" w:rsidRPr="00AB6CBC">
        <w:rPr>
          <w:rFonts w:ascii="Times New Roman" w:hAnsi="Times New Roman" w:cs="Times New Roman"/>
          <w:sz w:val="23"/>
          <w:szCs w:val="23"/>
        </w:rPr>
        <w:t>he Chairman show</w:t>
      </w:r>
      <w:r w:rsidR="00954690">
        <w:rPr>
          <w:rFonts w:ascii="Times New Roman" w:hAnsi="Times New Roman" w:cs="Times New Roman"/>
          <w:sz w:val="23"/>
          <w:szCs w:val="23"/>
        </w:rPr>
        <w:t>s</w:t>
      </w:r>
      <w:r w:rsidR="00040BBF" w:rsidRPr="00AB6CBC">
        <w:rPr>
          <w:rFonts w:ascii="Times New Roman" w:hAnsi="Times New Roman" w:cs="Times New Roman"/>
          <w:sz w:val="23"/>
          <w:szCs w:val="23"/>
        </w:rPr>
        <w:t xml:space="preserve"> dissatisfaction over performance of </w:t>
      </w:r>
      <w:r w:rsidR="00040BBF">
        <w:rPr>
          <w:rFonts w:ascii="Times New Roman" w:hAnsi="Times New Roman" w:cs="Times New Roman"/>
          <w:sz w:val="23"/>
          <w:szCs w:val="23"/>
        </w:rPr>
        <w:t xml:space="preserve">opening of ATMs. </w:t>
      </w:r>
      <w:r w:rsidR="00040BBF" w:rsidRPr="00AB6CBC">
        <w:rPr>
          <w:rFonts w:ascii="Times New Roman" w:hAnsi="Times New Roman" w:cs="Times New Roman"/>
          <w:sz w:val="23"/>
          <w:szCs w:val="23"/>
        </w:rPr>
        <w:t xml:space="preserve">He further, requested all member banks to </w:t>
      </w:r>
      <w:r w:rsidR="00040BBF">
        <w:rPr>
          <w:rFonts w:ascii="Times New Roman" w:hAnsi="Times New Roman" w:cs="Times New Roman"/>
          <w:sz w:val="23"/>
          <w:szCs w:val="23"/>
        </w:rPr>
        <w:t>explore opening of 01 ATM per Bank in the month of July-19.</w:t>
      </w:r>
      <w:r w:rsidR="007A13C2">
        <w:rPr>
          <w:rFonts w:ascii="Times New Roman" w:hAnsi="Times New Roman" w:cs="Times New Roman"/>
          <w:sz w:val="23"/>
          <w:szCs w:val="23"/>
        </w:rPr>
        <w:t xml:space="preserve"> All member banks are also requested for explore opening of Micro ATMs</w:t>
      </w:r>
      <w:r w:rsidR="00663635">
        <w:rPr>
          <w:rFonts w:ascii="Times New Roman" w:hAnsi="Times New Roman" w:cs="Times New Roman"/>
          <w:sz w:val="23"/>
          <w:szCs w:val="23"/>
        </w:rPr>
        <w:t xml:space="preserve"> also</w:t>
      </w:r>
      <w:r w:rsidR="007A13C2">
        <w:rPr>
          <w:rFonts w:ascii="Times New Roman" w:hAnsi="Times New Roman" w:cs="Times New Roman"/>
          <w:sz w:val="23"/>
          <w:szCs w:val="23"/>
        </w:rPr>
        <w:t>.</w:t>
      </w:r>
    </w:p>
    <w:p w:rsidR="000D7AE9" w:rsidRDefault="0031794D" w:rsidP="00AD2D9F">
      <w:pPr>
        <w:spacing w:line="240" w:lineRule="auto"/>
        <w:ind w:left="900"/>
        <w:rPr>
          <w:rFonts w:ascii="Times New Roman" w:hAnsi="Times New Roman" w:cs="Times New Roman"/>
          <w:szCs w:val="22"/>
        </w:rPr>
      </w:pPr>
      <w:r w:rsidRPr="005E5FC8">
        <w:rPr>
          <w:rFonts w:ascii="Times New Roman" w:hAnsi="Times New Roman" w:cs="Times New Roman"/>
          <w:szCs w:val="22"/>
        </w:rPr>
        <w:t>A</w:t>
      </w:r>
      <w:r w:rsidR="000D7AE9" w:rsidRPr="005E5FC8">
        <w:rPr>
          <w:rFonts w:ascii="Times New Roman" w:hAnsi="Times New Roman" w:cs="Times New Roman"/>
          <w:szCs w:val="22"/>
        </w:rPr>
        <w:t xml:space="preserve">ll member banks </w:t>
      </w:r>
      <w:r w:rsidR="003C78E7" w:rsidRPr="005E5FC8">
        <w:rPr>
          <w:rFonts w:ascii="Times New Roman" w:hAnsi="Times New Roman" w:cs="Times New Roman"/>
          <w:szCs w:val="22"/>
        </w:rPr>
        <w:t>were</w:t>
      </w:r>
      <w:r w:rsidR="00702343" w:rsidRPr="005E5FC8">
        <w:rPr>
          <w:rFonts w:ascii="Times New Roman" w:hAnsi="Times New Roman" w:cs="Times New Roman"/>
          <w:szCs w:val="22"/>
        </w:rPr>
        <w:t xml:space="preserve"> asked </w:t>
      </w:r>
      <w:r w:rsidR="00994449" w:rsidRPr="005E5FC8">
        <w:rPr>
          <w:rFonts w:ascii="Times New Roman" w:hAnsi="Times New Roman" w:cs="Times New Roman"/>
          <w:szCs w:val="22"/>
        </w:rPr>
        <w:t>to</w:t>
      </w:r>
      <w:r w:rsidR="000D7AE9" w:rsidRPr="005E5FC8">
        <w:rPr>
          <w:rFonts w:ascii="Times New Roman" w:hAnsi="Times New Roman" w:cs="Times New Roman"/>
          <w:szCs w:val="22"/>
        </w:rPr>
        <w:t xml:space="preserve"> inform, on an ongoing basis, details of </w:t>
      </w:r>
      <w:r w:rsidR="007A13C2">
        <w:rPr>
          <w:rFonts w:ascii="Times New Roman" w:hAnsi="Times New Roman" w:cs="Times New Roman"/>
          <w:szCs w:val="22"/>
        </w:rPr>
        <w:t>new ATMs</w:t>
      </w:r>
      <w:r w:rsidR="000D7AE9" w:rsidRPr="005E5FC8">
        <w:rPr>
          <w:rFonts w:ascii="Times New Roman" w:hAnsi="Times New Roman" w:cs="Times New Roman"/>
          <w:szCs w:val="22"/>
        </w:rPr>
        <w:t xml:space="preserve"> and branches opened </w:t>
      </w:r>
      <w:r w:rsidR="00702343" w:rsidRPr="005E5FC8">
        <w:rPr>
          <w:rFonts w:ascii="Times New Roman" w:hAnsi="Times New Roman" w:cs="Times New Roman"/>
          <w:szCs w:val="22"/>
        </w:rPr>
        <w:t xml:space="preserve">during the period under review </w:t>
      </w:r>
      <w:r w:rsidR="000D7AE9" w:rsidRPr="005E5FC8">
        <w:rPr>
          <w:rFonts w:ascii="Times New Roman" w:hAnsi="Times New Roman" w:cs="Times New Roman"/>
          <w:szCs w:val="22"/>
        </w:rPr>
        <w:t>enabling uploading the require</w:t>
      </w:r>
      <w:r w:rsidR="00126B50" w:rsidRPr="005E5FC8">
        <w:rPr>
          <w:rFonts w:ascii="Times New Roman" w:hAnsi="Times New Roman" w:cs="Times New Roman"/>
          <w:szCs w:val="22"/>
        </w:rPr>
        <w:t>d details into NIC site for GIS.</w:t>
      </w:r>
    </w:p>
    <w:p w:rsidR="00573304" w:rsidRPr="00AB6CBC" w:rsidRDefault="00573304" w:rsidP="00AD2D9F">
      <w:pPr>
        <w:spacing w:after="0" w:line="240" w:lineRule="auto"/>
        <w:rPr>
          <w:rFonts w:ascii="Times New Roman" w:hAnsi="Times New Roman" w:cs="Times New Roman"/>
          <w:sz w:val="23"/>
          <w:szCs w:val="23"/>
        </w:rPr>
      </w:pPr>
      <w:r w:rsidRPr="00AB6CBC">
        <w:rPr>
          <w:rFonts w:ascii="Times New Roman" w:hAnsi="Times New Roman" w:cs="Times New Roman"/>
          <w:b/>
          <w:bCs/>
          <w:sz w:val="23"/>
          <w:szCs w:val="23"/>
        </w:rPr>
        <w:t>Action: All member banks.</w:t>
      </w:r>
    </w:p>
    <w:p w:rsidR="00573304" w:rsidRPr="005E5FC8" w:rsidRDefault="00573304" w:rsidP="00AD2D9F">
      <w:pPr>
        <w:spacing w:line="240" w:lineRule="auto"/>
        <w:ind w:left="900"/>
        <w:rPr>
          <w:rFonts w:ascii="Times New Roman" w:hAnsi="Times New Roman" w:cs="Times New Roman"/>
          <w:szCs w:val="22"/>
        </w:rPr>
      </w:pPr>
    </w:p>
    <w:p w:rsidR="00663635" w:rsidRDefault="009E793A" w:rsidP="00AD2D9F">
      <w:pPr>
        <w:tabs>
          <w:tab w:val="left" w:pos="90"/>
          <w:tab w:val="left" w:pos="1260"/>
        </w:tabs>
        <w:spacing w:after="0" w:line="240" w:lineRule="auto"/>
        <w:ind w:firstLine="29"/>
        <w:rPr>
          <w:rFonts w:ascii="Times New Roman" w:hAnsi="Times New Roman" w:cs="Times New Roman"/>
          <w:sz w:val="23"/>
          <w:szCs w:val="23"/>
        </w:rPr>
      </w:pPr>
      <w:r w:rsidRPr="00AB6CBC">
        <w:rPr>
          <w:rFonts w:ascii="Times New Roman" w:hAnsi="Times New Roman" w:cs="Times New Roman"/>
          <w:b/>
          <w:bCs/>
          <w:sz w:val="23"/>
          <w:szCs w:val="23"/>
        </w:rPr>
        <w:t>Agenda No.</w:t>
      </w:r>
      <w:r w:rsidR="00332C32" w:rsidRPr="00AB6CBC">
        <w:rPr>
          <w:rFonts w:ascii="Times New Roman" w:hAnsi="Times New Roman" w:cs="Times New Roman"/>
          <w:b/>
          <w:bCs/>
          <w:sz w:val="23"/>
          <w:szCs w:val="23"/>
        </w:rPr>
        <w:t xml:space="preserve"> </w:t>
      </w:r>
      <w:r w:rsidR="00CC3503" w:rsidRPr="00AB6CBC">
        <w:rPr>
          <w:rFonts w:ascii="Times New Roman" w:hAnsi="Times New Roman" w:cs="Times New Roman"/>
          <w:b/>
          <w:bCs/>
          <w:sz w:val="23"/>
          <w:szCs w:val="23"/>
        </w:rPr>
        <w:t>3.</w:t>
      </w:r>
      <w:r w:rsidR="007F21B0">
        <w:rPr>
          <w:rFonts w:ascii="Times New Roman" w:hAnsi="Times New Roman" w:cs="Times New Roman"/>
          <w:b/>
          <w:bCs/>
          <w:sz w:val="23"/>
          <w:szCs w:val="23"/>
        </w:rPr>
        <w:t>6</w:t>
      </w:r>
      <w:r w:rsidR="00FB40A2" w:rsidRPr="00AB6CBC">
        <w:rPr>
          <w:rFonts w:ascii="Times New Roman" w:hAnsi="Times New Roman" w:cs="Times New Roman"/>
          <w:b/>
          <w:bCs/>
          <w:sz w:val="23"/>
          <w:szCs w:val="23"/>
        </w:rPr>
        <w:t xml:space="preserve"> </w:t>
      </w:r>
      <w:r w:rsidR="007F21B0">
        <w:rPr>
          <w:rFonts w:ascii="Times New Roman" w:hAnsi="Times New Roman" w:cs="Times New Roman"/>
          <w:b/>
          <w:bCs/>
          <w:sz w:val="23"/>
          <w:szCs w:val="23"/>
        </w:rPr>
        <w:t xml:space="preserve">Weaker Section </w:t>
      </w:r>
      <w:r w:rsidR="00663635">
        <w:rPr>
          <w:rFonts w:ascii="Times New Roman" w:hAnsi="Times New Roman" w:cs="Times New Roman"/>
          <w:b/>
          <w:bCs/>
          <w:sz w:val="23"/>
          <w:szCs w:val="23"/>
        </w:rPr>
        <w:t>Advances:</w:t>
      </w:r>
      <w:r w:rsidR="005617F5" w:rsidRPr="00AB6CBC">
        <w:rPr>
          <w:rFonts w:ascii="Times New Roman" w:hAnsi="Times New Roman" w:cs="Times New Roman"/>
          <w:sz w:val="23"/>
          <w:szCs w:val="23"/>
        </w:rPr>
        <w:t xml:space="preserve"> </w:t>
      </w:r>
    </w:p>
    <w:p w:rsidR="007A13C2" w:rsidRDefault="00185419" w:rsidP="00AD2D9F">
      <w:pPr>
        <w:spacing w:after="0" w:line="240" w:lineRule="auto"/>
        <w:ind w:left="810"/>
        <w:rPr>
          <w:rFonts w:ascii="Times New Roman" w:hAnsi="Times New Roman" w:cs="Times New Roman"/>
          <w:sz w:val="23"/>
          <w:szCs w:val="23"/>
        </w:rPr>
      </w:pPr>
      <w:r>
        <w:rPr>
          <w:rFonts w:ascii="Times New Roman" w:hAnsi="Times New Roman" w:cs="Times New Roman"/>
          <w:sz w:val="23"/>
          <w:szCs w:val="23"/>
        </w:rPr>
        <w:t>The chairman has requested all member Banks to sanction at least one application per Branch by end of July-19 and 2 applications per branch during financial year 2019-20</w:t>
      </w:r>
      <w:r w:rsidR="00A04629">
        <w:rPr>
          <w:rFonts w:ascii="Times New Roman" w:hAnsi="Times New Roman" w:cs="Times New Roman"/>
          <w:sz w:val="23"/>
          <w:szCs w:val="23"/>
        </w:rPr>
        <w:t>.</w:t>
      </w:r>
    </w:p>
    <w:p w:rsidR="00573304" w:rsidRDefault="00573304" w:rsidP="00AD2D9F">
      <w:pPr>
        <w:spacing w:after="0" w:line="240" w:lineRule="auto"/>
        <w:rPr>
          <w:rFonts w:ascii="Times New Roman" w:hAnsi="Times New Roman" w:cs="Times New Roman"/>
          <w:b/>
          <w:bCs/>
          <w:sz w:val="23"/>
          <w:szCs w:val="23"/>
        </w:rPr>
      </w:pPr>
    </w:p>
    <w:p w:rsidR="00573304" w:rsidRPr="00AB6CBC" w:rsidRDefault="00573304" w:rsidP="00AD2D9F">
      <w:pPr>
        <w:spacing w:after="0" w:line="240" w:lineRule="auto"/>
        <w:rPr>
          <w:rFonts w:ascii="Times New Roman" w:hAnsi="Times New Roman" w:cs="Times New Roman"/>
          <w:sz w:val="23"/>
          <w:szCs w:val="23"/>
        </w:rPr>
      </w:pPr>
      <w:r w:rsidRPr="00AB6CBC">
        <w:rPr>
          <w:rFonts w:ascii="Times New Roman" w:hAnsi="Times New Roman" w:cs="Times New Roman"/>
          <w:b/>
          <w:bCs/>
          <w:sz w:val="23"/>
          <w:szCs w:val="23"/>
        </w:rPr>
        <w:t>Action: All member banks.</w:t>
      </w:r>
    </w:p>
    <w:p w:rsidR="00573304" w:rsidRDefault="00573304" w:rsidP="00AD2D9F">
      <w:pPr>
        <w:spacing w:after="0" w:line="240" w:lineRule="auto"/>
        <w:ind w:left="810"/>
        <w:rPr>
          <w:rFonts w:ascii="Times New Roman" w:hAnsi="Times New Roman" w:cs="Times New Roman"/>
          <w:sz w:val="23"/>
          <w:szCs w:val="23"/>
        </w:rPr>
      </w:pPr>
    </w:p>
    <w:p w:rsidR="00C54012" w:rsidRDefault="00C54012" w:rsidP="00AD2D9F">
      <w:pPr>
        <w:tabs>
          <w:tab w:val="left" w:pos="90"/>
          <w:tab w:val="left" w:pos="1260"/>
        </w:tabs>
        <w:spacing w:after="0" w:line="240" w:lineRule="auto"/>
        <w:ind w:firstLine="29"/>
        <w:rPr>
          <w:rFonts w:ascii="Times New Roman" w:hAnsi="Times New Roman" w:cs="Times New Roman"/>
          <w:sz w:val="23"/>
          <w:szCs w:val="23"/>
        </w:rPr>
      </w:pPr>
      <w:r w:rsidRPr="00AB6CBC">
        <w:rPr>
          <w:rFonts w:ascii="Times New Roman" w:hAnsi="Times New Roman" w:cs="Times New Roman"/>
          <w:b/>
          <w:bCs/>
          <w:sz w:val="23"/>
          <w:szCs w:val="23"/>
        </w:rPr>
        <w:t>Agenda No. 3.7 Kisan Credit Card:</w:t>
      </w:r>
      <w:r w:rsidRPr="00AB6CBC">
        <w:rPr>
          <w:rFonts w:ascii="Times New Roman" w:hAnsi="Times New Roman" w:cs="Times New Roman"/>
          <w:sz w:val="23"/>
          <w:szCs w:val="23"/>
        </w:rPr>
        <w:t xml:space="preserve"> </w:t>
      </w:r>
    </w:p>
    <w:p w:rsidR="00C54012" w:rsidRPr="007A13C2" w:rsidRDefault="00C54012" w:rsidP="00AD2D9F">
      <w:pPr>
        <w:spacing w:after="0" w:line="240" w:lineRule="auto"/>
        <w:ind w:left="810"/>
        <w:rPr>
          <w:rFonts w:ascii="Times New Roman" w:hAnsi="Times New Roman" w:cs="Times New Roman"/>
          <w:sz w:val="23"/>
          <w:szCs w:val="23"/>
        </w:rPr>
      </w:pPr>
      <w:r w:rsidRPr="00AB6CBC">
        <w:rPr>
          <w:rFonts w:ascii="Times New Roman" w:hAnsi="Times New Roman" w:cs="Times New Roman"/>
          <w:sz w:val="23"/>
          <w:szCs w:val="23"/>
        </w:rPr>
        <w:t>Against the directive of 100% coverage of farmers in any particular area under Crop Finance and that through KCC, it is an impression that the district has yet not achieved this guideline. The bank wise details are given on page No 10 in the backup papers.</w:t>
      </w:r>
      <w:r>
        <w:rPr>
          <w:rFonts w:ascii="Times New Roman" w:hAnsi="Times New Roman" w:cs="Times New Roman"/>
          <w:sz w:val="23"/>
          <w:szCs w:val="23"/>
        </w:rPr>
        <w:t xml:space="preserve"> T</w:t>
      </w:r>
      <w:r w:rsidRPr="00AB6CBC">
        <w:rPr>
          <w:rFonts w:ascii="Times New Roman" w:hAnsi="Times New Roman" w:cs="Times New Roman"/>
          <w:sz w:val="23"/>
          <w:szCs w:val="23"/>
        </w:rPr>
        <w:t xml:space="preserve">he Chairman requested all member banks to </w:t>
      </w:r>
      <w:r>
        <w:rPr>
          <w:rFonts w:ascii="Times New Roman" w:hAnsi="Times New Roman" w:cs="Times New Roman"/>
          <w:sz w:val="23"/>
          <w:szCs w:val="23"/>
        </w:rPr>
        <w:t>cover the 100% farmers under KCC by the end of July-19 with the coordination with Agriculture Department, district collector office, Morbi.</w:t>
      </w:r>
    </w:p>
    <w:p w:rsidR="007A13C2" w:rsidRPr="00AB6CBC" w:rsidRDefault="007A13C2" w:rsidP="00AD2D9F">
      <w:pPr>
        <w:spacing w:after="0" w:line="240" w:lineRule="auto"/>
        <w:ind w:left="810"/>
        <w:rPr>
          <w:rFonts w:ascii="Times New Roman" w:hAnsi="Times New Roman" w:cs="Times New Roman"/>
          <w:sz w:val="23"/>
          <w:szCs w:val="23"/>
        </w:rPr>
      </w:pPr>
    </w:p>
    <w:p w:rsidR="0091690A" w:rsidRPr="00AB6CBC" w:rsidRDefault="007C1D99" w:rsidP="00AD2D9F">
      <w:pPr>
        <w:spacing w:line="240" w:lineRule="auto"/>
        <w:ind w:left="806" w:hanging="806"/>
        <w:rPr>
          <w:rFonts w:ascii="Times New Roman" w:hAnsi="Times New Roman" w:cs="Times New Roman"/>
          <w:b/>
          <w:bCs/>
          <w:sz w:val="23"/>
          <w:szCs w:val="23"/>
        </w:rPr>
      </w:pPr>
      <w:r w:rsidRPr="00AB6CBC">
        <w:rPr>
          <w:rFonts w:ascii="Times New Roman" w:hAnsi="Times New Roman" w:cs="Times New Roman"/>
          <w:b/>
          <w:bCs/>
          <w:sz w:val="23"/>
          <w:szCs w:val="23"/>
        </w:rPr>
        <w:t>Action: All member Banks</w:t>
      </w:r>
      <w:r w:rsidR="00776AA1" w:rsidRPr="00AB6CBC">
        <w:rPr>
          <w:rFonts w:ascii="Times New Roman" w:hAnsi="Times New Roman" w:cs="Times New Roman"/>
          <w:b/>
          <w:bCs/>
          <w:sz w:val="23"/>
          <w:szCs w:val="23"/>
        </w:rPr>
        <w:t xml:space="preserve"> </w:t>
      </w:r>
      <w:r w:rsidR="00776AA1" w:rsidRPr="00AB6CBC">
        <w:rPr>
          <w:rFonts w:ascii="Times New Roman" w:hAnsi="Times New Roman" w:cs="Times New Roman"/>
          <w:sz w:val="23"/>
          <w:szCs w:val="23"/>
        </w:rPr>
        <w:t>to check and confirm that all the farmers in respective service area are issued Kisan Credit Cards</w:t>
      </w:r>
    </w:p>
    <w:p w:rsidR="00826D25" w:rsidRPr="00AB6CBC" w:rsidRDefault="00641545" w:rsidP="00AD2D9F">
      <w:pPr>
        <w:pStyle w:val="ListParagraph"/>
        <w:spacing w:line="240" w:lineRule="auto"/>
        <w:ind w:left="900" w:hanging="900"/>
        <w:rPr>
          <w:rFonts w:ascii="Times New Roman" w:hAnsi="Times New Roman" w:cs="Times New Roman"/>
          <w:sz w:val="23"/>
          <w:szCs w:val="23"/>
        </w:rPr>
      </w:pPr>
      <w:r w:rsidRPr="00AB6CBC">
        <w:rPr>
          <w:rFonts w:ascii="Times New Roman" w:hAnsi="Times New Roman" w:cs="Times New Roman"/>
          <w:b/>
          <w:bCs/>
          <w:sz w:val="23"/>
          <w:szCs w:val="23"/>
        </w:rPr>
        <w:t>Agenda No. 4:</w:t>
      </w:r>
      <w:r w:rsidR="0096155F" w:rsidRPr="00AB6CBC">
        <w:rPr>
          <w:rFonts w:ascii="Times New Roman" w:hAnsi="Times New Roman" w:cs="Times New Roman"/>
          <w:b/>
          <w:bCs/>
          <w:sz w:val="23"/>
          <w:szCs w:val="23"/>
        </w:rPr>
        <w:t xml:space="preserve"> </w:t>
      </w:r>
      <w:r w:rsidR="00826D25" w:rsidRPr="00AB6CBC">
        <w:rPr>
          <w:rFonts w:ascii="Times New Roman" w:hAnsi="Times New Roman" w:cs="Times New Roman"/>
          <w:b/>
          <w:bCs/>
          <w:sz w:val="23"/>
          <w:szCs w:val="23"/>
        </w:rPr>
        <w:t>The FIP Progress Report</w:t>
      </w:r>
      <w:r w:rsidR="00704A2C" w:rsidRPr="00AB6CBC">
        <w:rPr>
          <w:rFonts w:ascii="Times New Roman" w:hAnsi="Times New Roman" w:cs="Times New Roman"/>
          <w:b/>
          <w:bCs/>
          <w:sz w:val="23"/>
          <w:szCs w:val="23"/>
        </w:rPr>
        <w:t xml:space="preserve">: </w:t>
      </w:r>
      <w:r w:rsidR="00826D25" w:rsidRPr="00AB6CBC">
        <w:rPr>
          <w:rFonts w:ascii="Times New Roman" w:hAnsi="Times New Roman" w:cs="Times New Roman"/>
          <w:b/>
          <w:bCs/>
          <w:sz w:val="23"/>
          <w:szCs w:val="23"/>
        </w:rPr>
        <w:t>Provision of Banking Services in unbanked villages:</w:t>
      </w:r>
      <w:r w:rsidR="0096155F" w:rsidRPr="00AB6CBC">
        <w:rPr>
          <w:rFonts w:ascii="Times New Roman" w:hAnsi="Times New Roman" w:cs="Times New Roman"/>
          <w:sz w:val="23"/>
          <w:szCs w:val="23"/>
        </w:rPr>
        <w:t xml:space="preserve"> </w:t>
      </w:r>
    </w:p>
    <w:p w:rsidR="00443B55" w:rsidRDefault="00443B55" w:rsidP="00AD2D9F">
      <w:pPr>
        <w:pStyle w:val="ListParagraph"/>
        <w:spacing w:before="40" w:line="240" w:lineRule="auto"/>
        <w:ind w:left="907" w:hanging="907"/>
        <w:rPr>
          <w:rFonts w:ascii="Times New Roman" w:hAnsi="Times New Roman" w:cs="Times New Roman"/>
          <w:sz w:val="23"/>
          <w:szCs w:val="23"/>
        </w:rPr>
      </w:pPr>
      <w:r>
        <w:rPr>
          <w:rFonts w:ascii="Times New Roman" w:hAnsi="Times New Roman" w:cs="Times New Roman"/>
          <w:sz w:val="23"/>
          <w:szCs w:val="23"/>
        </w:rPr>
        <w:t xml:space="preserve">                T</w:t>
      </w:r>
      <w:r w:rsidRPr="00AB6CBC">
        <w:rPr>
          <w:rFonts w:ascii="Times New Roman" w:hAnsi="Times New Roman" w:cs="Times New Roman"/>
          <w:sz w:val="23"/>
          <w:szCs w:val="23"/>
        </w:rPr>
        <w:t xml:space="preserve">he Chairman, requested to </w:t>
      </w:r>
      <w:r>
        <w:rPr>
          <w:rFonts w:ascii="Times New Roman" w:hAnsi="Times New Roman" w:cs="Times New Roman"/>
          <w:sz w:val="23"/>
          <w:szCs w:val="23"/>
        </w:rPr>
        <w:t>cover all the 16 unbanked centres by the end  of July-19</w:t>
      </w:r>
    </w:p>
    <w:p w:rsidR="00573304" w:rsidRDefault="00573304" w:rsidP="00AD2D9F">
      <w:pPr>
        <w:pStyle w:val="ListParagraph"/>
        <w:spacing w:before="40" w:line="240" w:lineRule="auto"/>
        <w:ind w:left="907" w:hanging="907"/>
        <w:rPr>
          <w:rFonts w:ascii="Times New Roman" w:hAnsi="Times New Roman" w:cs="Times New Roman"/>
          <w:sz w:val="23"/>
          <w:szCs w:val="23"/>
        </w:rPr>
      </w:pPr>
    </w:p>
    <w:p w:rsidR="00826D25" w:rsidRPr="00AB6CBC" w:rsidRDefault="00826D25" w:rsidP="00AD2D9F">
      <w:pPr>
        <w:pStyle w:val="ListParagraph"/>
        <w:spacing w:before="40" w:line="240" w:lineRule="auto"/>
        <w:ind w:left="907" w:hanging="907"/>
        <w:rPr>
          <w:rFonts w:ascii="Times New Roman" w:hAnsi="Times New Roman" w:cs="Times New Roman"/>
          <w:b/>
          <w:bCs/>
          <w:sz w:val="23"/>
          <w:szCs w:val="23"/>
        </w:rPr>
      </w:pPr>
      <w:r w:rsidRPr="00573304">
        <w:rPr>
          <w:rFonts w:ascii="Times New Roman" w:hAnsi="Times New Roman" w:cs="Times New Roman"/>
          <w:b/>
          <w:bCs/>
          <w:sz w:val="23"/>
          <w:szCs w:val="23"/>
        </w:rPr>
        <w:t>Action:</w:t>
      </w:r>
      <w:r w:rsidR="00443B55" w:rsidRPr="00573304">
        <w:rPr>
          <w:rFonts w:ascii="Times New Roman" w:hAnsi="Times New Roman" w:cs="Times New Roman"/>
          <w:b/>
          <w:bCs/>
          <w:sz w:val="23"/>
          <w:szCs w:val="23"/>
        </w:rPr>
        <w:t xml:space="preserve"> All member Banks</w:t>
      </w:r>
      <w:r w:rsidR="00443B55">
        <w:rPr>
          <w:rFonts w:ascii="Times New Roman" w:hAnsi="Times New Roman" w:cs="Times New Roman"/>
          <w:sz w:val="23"/>
          <w:szCs w:val="23"/>
        </w:rPr>
        <w:t>.</w:t>
      </w:r>
    </w:p>
    <w:p w:rsidR="00185419" w:rsidRDefault="00185419" w:rsidP="00AD2D9F">
      <w:pPr>
        <w:pStyle w:val="ListParagraph"/>
        <w:spacing w:after="0" w:line="240" w:lineRule="auto"/>
        <w:ind w:left="0"/>
        <w:rPr>
          <w:rFonts w:ascii="Times New Roman" w:hAnsi="Times New Roman" w:cs="Times New Roman"/>
          <w:b/>
          <w:bCs/>
          <w:sz w:val="23"/>
          <w:szCs w:val="23"/>
        </w:rPr>
      </w:pPr>
    </w:p>
    <w:p w:rsidR="00573304" w:rsidRDefault="00573304" w:rsidP="00AD2D9F">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br w:type="page"/>
      </w:r>
    </w:p>
    <w:p w:rsidR="00826D25" w:rsidRPr="00AB6CBC" w:rsidRDefault="00C04A2A" w:rsidP="00AD2D9F">
      <w:pPr>
        <w:pStyle w:val="ListParagraph"/>
        <w:spacing w:after="0" w:line="240" w:lineRule="auto"/>
        <w:ind w:left="0"/>
        <w:rPr>
          <w:rFonts w:ascii="Times New Roman" w:hAnsi="Times New Roman" w:cs="Times New Roman"/>
          <w:b/>
          <w:bCs/>
          <w:sz w:val="23"/>
          <w:szCs w:val="23"/>
        </w:rPr>
      </w:pPr>
      <w:r w:rsidRPr="00AB6CBC">
        <w:rPr>
          <w:rFonts w:ascii="Times New Roman" w:hAnsi="Times New Roman" w:cs="Times New Roman"/>
          <w:b/>
          <w:bCs/>
          <w:sz w:val="23"/>
          <w:szCs w:val="23"/>
        </w:rPr>
        <w:lastRenderedPageBreak/>
        <w:t xml:space="preserve">Agenda No. </w:t>
      </w:r>
      <w:r w:rsidR="00E00B6D" w:rsidRPr="00AB6CBC">
        <w:rPr>
          <w:rFonts w:ascii="Times New Roman" w:hAnsi="Times New Roman" w:cs="Times New Roman"/>
          <w:b/>
          <w:bCs/>
          <w:sz w:val="23"/>
          <w:szCs w:val="23"/>
        </w:rPr>
        <w:t>5.1</w:t>
      </w:r>
      <w:r w:rsidRPr="00AB6CBC">
        <w:rPr>
          <w:rFonts w:ascii="Times New Roman" w:hAnsi="Times New Roman" w:cs="Times New Roman"/>
          <w:b/>
          <w:bCs/>
          <w:sz w:val="23"/>
          <w:szCs w:val="23"/>
        </w:rPr>
        <w:t>:</w:t>
      </w:r>
      <w:r w:rsidR="00E00B6D" w:rsidRPr="00AB6CBC">
        <w:rPr>
          <w:rFonts w:ascii="Times New Roman" w:hAnsi="Times New Roman" w:cs="Times New Roman"/>
          <w:b/>
          <w:bCs/>
          <w:sz w:val="23"/>
          <w:szCs w:val="23"/>
        </w:rPr>
        <w:t xml:space="preserve"> Progress under PMJDY</w:t>
      </w:r>
      <w:r w:rsidR="00E00B6D" w:rsidRPr="00AB6CBC">
        <w:rPr>
          <w:rFonts w:ascii="Times New Roman" w:hAnsi="Times New Roman" w:cs="Times New Roman"/>
          <w:b/>
          <w:bCs/>
          <w:sz w:val="23"/>
          <w:szCs w:val="23"/>
        </w:rPr>
        <w:tab/>
      </w:r>
    </w:p>
    <w:p w:rsidR="00B4553C" w:rsidRPr="00AB6CBC" w:rsidRDefault="00D17E55" w:rsidP="00AD2D9F">
      <w:pPr>
        <w:spacing w:after="0" w:line="240" w:lineRule="auto"/>
        <w:ind w:left="900"/>
        <w:rPr>
          <w:rFonts w:ascii="Times New Roman" w:hAnsi="Times New Roman" w:cs="Times New Roman"/>
          <w:sz w:val="23"/>
          <w:szCs w:val="23"/>
        </w:rPr>
      </w:pPr>
      <w:r w:rsidRPr="00AB6CBC">
        <w:rPr>
          <w:rFonts w:ascii="Times New Roman" w:hAnsi="Times New Roman" w:cs="Times New Roman"/>
          <w:sz w:val="23"/>
          <w:szCs w:val="23"/>
        </w:rPr>
        <w:t xml:space="preserve">Many of the banks have not provided information of accounts under PMJDY or CASA. However as per reports </w:t>
      </w:r>
      <w:r w:rsidR="009C3F4C">
        <w:rPr>
          <w:rFonts w:ascii="Times New Roman" w:hAnsi="Times New Roman" w:cs="Times New Roman"/>
          <w:sz w:val="23"/>
          <w:szCs w:val="23"/>
        </w:rPr>
        <w:t>200608</w:t>
      </w:r>
      <w:r w:rsidR="00826D25" w:rsidRPr="00AB6CBC">
        <w:rPr>
          <w:rFonts w:ascii="Times New Roman" w:hAnsi="Times New Roman" w:cs="Times New Roman"/>
          <w:sz w:val="23"/>
          <w:szCs w:val="23"/>
        </w:rPr>
        <w:t xml:space="preserve"> </w:t>
      </w:r>
      <w:r w:rsidR="00BD5FEA" w:rsidRPr="00AB6CBC">
        <w:rPr>
          <w:rFonts w:ascii="Times New Roman" w:hAnsi="Times New Roman" w:cs="Times New Roman"/>
          <w:sz w:val="23"/>
          <w:szCs w:val="23"/>
        </w:rPr>
        <w:t>accounts</w:t>
      </w:r>
      <w:r w:rsidR="00826D25" w:rsidRPr="00AB6CBC">
        <w:rPr>
          <w:rFonts w:ascii="Times New Roman" w:hAnsi="Times New Roman" w:cs="Times New Roman"/>
          <w:sz w:val="23"/>
          <w:szCs w:val="23"/>
        </w:rPr>
        <w:t xml:space="preserve"> </w:t>
      </w:r>
      <w:r w:rsidR="00535F17" w:rsidRPr="00AB6CBC">
        <w:rPr>
          <w:rFonts w:ascii="Times New Roman" w:hAnsi="Times New Roman" w:cs="Times New Roman"/>
          <w:sz w:val="23"/>
          <w:szCs w:val="23"/>
        </w:rPr>
        <w:t xml:space="preserve">with average balance of Rs </w:t>
      </w:r>
      <w:r w:rsidR="00A4451B" w:rsidRPr="00AB6CBC">
        <w:rPr>
          <w:rFonts w:ascii="Times New Roman" w:hAnsi="Times New Roman" w:cs="Times New Roman"/>
          <w:sz w:val="23"/>
          <w:szCs w:val="23"/>
        </w:rPr>
        <w:t>4</w:t>
      </w:r>
      <w:r w:rsidR="009C3F4C">
        <w:rPr>
          <w:rFonts w:ascii="Times New Roman" w:hAnsi="Times New Roman" w:cs="Times New Roman"/>
          <w:sz w:val="23"/>
          <w:szCs w:val="23"/>
        </w:rPr>
        <w:t>,00</w:t>
      </w:r>
      <w:r w:rsidR="00A4451B" w:rsidRPr="00AB6CBC">
        <w:rPr>
          <w:rFonts w:ascii="Times New Roman" w:hAnsi="Times New Roman" w:cs="Times New Roman"/>
          <w:sz w:val="23"/>
          <w:szCs w:val="23"/>
        </w:rPr>
        <w:t>0</w:t>
      </w:r>
      <w:r w:rsidR="00535F17" w:rsidRPr="00AB6CBC">
        <w:rPr>
          <w:rFonts w:ascii="Times New Roman" w:hAnsi="Times New Roman" w:cs="Times New Roman"/>
          <w:sz w:val="23"/>
          <w:szCs w:val="23"/>
        </w:rPr>
        <w:t xml:space="preserve">/- </w:t>
      </w:r>
      <w:r w:rsidR="00826D25" w:rsidRPr="00AB6CBC">
        <w:rPr>
          <w:rFonts w:ascii="Times New Roman" w:hAnsi="Times New Roman" w:cs="Times New Roman"/>
          <w:sz w:val="23"/>
          <w:szCs w:val="23"/>
        </w:rPr>
        <w:t>were ope</w:t>
      </w:r>
      <w:r w:rsidR="00A4451B" w:rsidRPr="00AB6CBC">
        <w:rPr>
          <w:rFonts w:ascii="Times New Roman" w:hAnsi="Times New Roman" w:cs="Times New Roman"/>
          <w:sz w:val="23"/>
          <w:szCs w:val="23"/>
        </w:rPr>
        <w:t>rative</w:t>
      </w:r>
      <w:r w:rsidR="00826D25" w:rsidRPr="00AB6CBC">
        <w:rPr>
          <w:rFonts w:ascii="Times New Roman" w:hAnsi="Times New Roman" w:cs="Times New Roman"/>
          <w:sz w:val="23"/>
          <w:szCs w:val="23"/>
        </w:rPr>
        <w:t xml:space="preserve"> in the district under PMJDY. </w:t>
      </w:r>
      <w:r w:rsidR="00535F17" w:rsidRPr="00AB6CBC">
        <w:rPr>
          <w:rFonts w:ascii="Times New Roman" w:hAnsi="Times New Roman" w:cs="Times New Roman"/>
          <w:sz w:val="23"/>
          <w:szCs w:val="23"/>
        </w:rPr>
        <w:t xml:space="preserve">Of these accounts, in </w:t>
      </w:r>
      <w:r w:rsidR="00A4451B" w:rsidRPr="00AB6CBC">
        <w:rPr>
          <w:rFonts w:ascii="Times New Roman" w:hAnsi="Times New Roman" w:cs="Times New Roman"/>
          <w:sz w:val="23"/>
          <w:szCs w:val="23"/>
        </w:rPr>
        <w:t>195</w:t>
      </w:r>
      <w:r w:rsidR="009C3F4C">
        <w:rPr>
          <w:rFonts w:ascii="Times New Roman" w:hAnsi="Times New Roman" w:cs="Times New Roman"/>
          <w:sz w:val="23"/>
          <w:szCs w:val="23"/>
        </w:rPr>
        <w:t>1</w:t>
      </w:r>
      <w:r w:rsidR="00A4451B" w:rsidRPr="00AB6CBC">
        <w:rPr>
          <w:rFonts w:ascii="Times New Roman" w:hAnsi="Times New Roman" w:cs="Times New Roman"/>
          <w:sz w:val="23"/>
          <w:szCs w:val="23"/>
        </w:rPr>
        <w:t>2</w:t>
      </w:r>
      <w:r w:rsidR="009C3F4C">
        <w:rPr>
          <w:rFonts w:ascii="Times New Roman" w:hAnsi="Times New Roman" w:cs="Times New Roman"/>
          <w:sz w:val="23"/>
          <w:szCs w:val="23"/>
        </w:rPr>
        <w:t>8</w:t>
      </w:r>
      <w:r w:rsidR="00E24382" w:rsidRPr="00AB6CBC">
        <w:rPr>
          <w:rFonts w:ascii="Times New Roman" w:hAnsi="Times New Roman" w:cs="Times New Roman"/>
          <w:sz w:val="23"/>
          <w:szCs w:val="23"/>
        </w:rPr>
        <w:t xml:space="preserve"> </w:t>
      </w:r>
      <w:r w:rsidR="00FB528B" w:rsidRPr="00AB6CBC">
        <w:rPr>
          <w:rFonts w:ascii="Times New Roman" w:hAnsi="Times New Roman" w:cs="Times New Roman"/>
          <w:sz w:val="23"/>
          <w:szCs w:val="23"/>
        </w:rPr>
        <w:t>accounts</w:t>
      </w:r>
      <w:r w:rsidR="00535F17" w:rsidRPr="00AB6CBC">
        <w:rPr>
          <w:rFonts w:ascii="Times New Roman" w:hAnsi="Times New Roman" w:cs="Times New Roman"/>
          <w:sz w:val="23"/>
          <w:szCs w:val="23"/>
        </w:rPr>
        <w:t xml:space="preserve"> pass-books</w:t>
      </w:r>
      <w:r w:rsidR="006652E5" w:rsidRPr="00AB6CBC">
        <w:rPr>
          <w:rFonts w:ascii="Times New Roman" w:hAnsi="Times New Roman" w:cs="Times New Roman"/>
          <w:sz w:val="23"/>
          <w:szCs w:val="23"/>
        </w:rPr>
        <w:t xml:space="preserve"> and</w:t>
      </w:r>
      <w:r w:rsidR="00535F17" w:rsidRPr="00AB6CBC">
        <w:rPr>
          <w:rFonts w:ascii="Times New Roman" w:hAnsi="Times New Roman" w:cs="Times New Roman"/>
          <w:sz w:val="23"/>
          <w:szCs w:val="23"/>
        </w:rPr>
        <w:t xml:space="preserve"> in </w:t>
      </w:r>
      <w:r w:rsidR="00CC3503" w:rsidRPr="00AB6CBC">
        <w:rPr>
          <w:rFonts w:ascii="Times New Roman" w:hAnsi="Times New Roman" w:cs="Times New Roman"/>
          <w:sz w:val="23"/>
          <w:szCs w:val="23"/>
        </w:rPr>
        <w:t>1</w:t>
      </w:r>
      <w:r w:rsidR="00A4451B" w:rsidRPr="00AB6CBC">
        <w:rPr>
          <w:rFonts w:ascii="Times New Roman" w:hAnsi="Times New Roman" w:cs="Times New Roman"/>
          <w:sz w:val="23"/>
          <w:szCs w:val="23"/>
        </w:rPr>
        <w:t>5</w:t>
      </w:r>
      <w:r w:rsidR="009C3F4C">
        <w:rPr>
          <w:rFonts w:ascii="Times New Roman" w:hAnsi="Times New Roman" w:cs="Times New Roman"/>
          <w:sz w:val="23"/>
          <w:szCs w:val="23"/>
        </w:rPr>
        <w:t>437</w:t>
      </w:r>
      <w:r w:rsidR="00A4451B" w:rsidRPr="00AB6CBC">
        <w:rPr>
          <w:rFonts w:ascii="Times New Roman" w:hAnsi="Times New Roman" w:cs="Times New Roman"/>
          <w:sz w:val="23"/>
          <w:szCs w:val="23"/>
        </w:rPr>
        <w:t>9</w:t>
      </w:r>
      <w:r w:rsidR="00535F17" w:rsidRPr="00AB6CBC">
        <w:rPr>
          <w:rFonts w:ascii="Times New Roman" w:hAnsi="Times New Roman" w:cs="Times New Roman"/>
          <w:sz w:val="23"/>
          <w:szCs w:val="23"/>
        </w:rPr>
        <w:t xml:space="preserve"> accounts </w:t>
      </w:r>
      <w:r w:rsidR="00826D25" w:rsidRPr="00AB6CBC">
        <w:rPr>
          <w:rFonts w:ascii="Times New Roman" w:hAnsi="Times New Roman" w:cs="Times New Roman"/>
          <w:sz w:val="23"/>
          <w:szCs w:val="23"/>
        </w:rPr>
        <w:t>RuPay Cards were issued</w:t>
      </w:r>
      <w:r w:rsidR="006652E5" w:rsidRPr="00AB6CBC">
        <w:rPr>
          <w:rFonts w:ascii="Times New Roman" w:hAnsi="Times New Roman" w:cs="Times New Roman"/>
          <w:sz w:val="23"/>
          <w:szCs w:val="23"/>
        </w:rPr>
        <w:t>.</w:t>
      </w:r>
      <w:r w:rsidR="00826D25" w:rsidRPr="00AB6CBC">
        <w:rPr>
          <w:rFonts w:ascii="Times New Roman" w:hAnsi="Times New Roman" w:cs="Times New Roman"/>
          <w:sz w:val="23"/>
          <w:szCs w:val="23"/>
        </w:rPr>
        <w:t xml:space="preserve"> </w:t>
      </w:r>
      <w:r w:rsidR="006652E5" w:rsidRPr="00AB6CBC">
        <w:rPr>
          <w:rFonts w:ascii="Times New Roman" w:hAnsi="Times New Roman" w:cs="Times New Roman"/>
          <w:sz w:val="23"/>
          <w:szCs w:val="23"/>
        </w:rPr>
        <w:t>Aadha</w:t>
      </w:r>
      <w:r w:rsidR="00794CE9" w:rsidRPr="00AB6CBC">
        <w:rPr>
          <w:rFonts w:ascii="Times New Roman" w:hAnsi="Times New Roman" w:cs="Times New Roman"/>
          <w:sz w:val="23"/>
          <w:szCs w:val="23"/>
        </w:rPr>
        <w:t>a</w:t>
      </w:r>
      <w:r w:rsidR="006652E5" w:rsidRPr="00AB6CBC">
        <w:rPr>
          <w:rFonts w:ascii="Times New Roman" w:hAnsi="Times New Roman" w:cs="Times New Roman"/>
          <w:sz w:val="23"/>
          <w:szCs w:val="23"/>
        </w:rPr>
        <w:t xml:space="preserve">r Cards were seeded in </w:t>
      </w:r>
      <w:r w:rsidR="00A4451B" w:rsidRPr="00AB6CBC">
        <w:rPr>
          <w:rFonts w:ascii="Times New Roman" w:hAnsi="Times New Roman" w:cs="Times New Roman"/>
          <w:sz w:val="23"/>
          <w:szCs w:val="23"/>
        </w:rPr>
        <w:t>1</w:t>
      </w:r>
      <w:r w:rsidR="009C3F4C">
        <w:rPr>
          <w:rFonts w:ascii="Times New Roman" w:hAnsi="Times New Roman" w:cs="Times New Roman"/>
          <w:sz w:val="23"/>
          <w:szCs w:val="23"/>
        </w:rPr>
        <w:t>61</w:t>
      </w:r>
      <w:r w:rsidR="00A4451B" w:rsidRPr="00AB6CBC">
        <w:rPr>
          <w:rFonts w:ascii="Times New Roman" w:hAnsi="Times New Roman" w:cs="Times New Roman"/>
          <w:sz w:val="23"/>
          <w:szCs w:val="23"/>
        </w:rPr>
        <w:t>2</w:t>
      </w:r>
      <w:r w:rsidR="009C3F4C">
        <w:rPr>
          <w:rFonts w:ascii="Times New Roman" w:hAnsi="Times New Roman" w:cs="Times New Roman"/>
          <w:sz w:val="23"/>
          <w:szCs w:val="23"/>
        </w:rPr>
        <w:t>16</w:t>
      </w:r>
      <w:r w:rsidR="00535F17" w:rsidRPr="00AB6CBC">
        <w:rPr>
          <w:rFonts w:ascii="Times New Roman" w:hAnsi="Times New Roman" w:cs="Times New Roman"/>
          <w:sz w:val="23"/>
          <w:szCs w:val="23"/>
        </w:rPr>
        <w:t xml:space="preserve"> </w:t>
      </w:r>
      <w:r w:rsidR="00826D25" w:rsidRPr="00AB6CBC">
        <w:rPr>
          <w:rFonts w:ascii="Times New Roman" w:hAnsi="Times New Roman" w:cs="Times New Roman"/>
          <w:sz w:val="23"/>
          <w:szCs w:val="23"/>
        </w:rPr>
        <w:t>accounts</w:t>
      </w:r>
      <w:r w:rsidR="002F0EFA" w:rsidRPr="00AB6CBC">
        <w:rPr>
          <w:rFonts w:ascii="Times New Roman" w:hAnsi="Times New Roman" w:cs="Times New Roman"/>
          <w:sz w:val="23"/>
          <w:szCs w:val="23"/>
        </w:rPr>
        <w:t xml:space="preserve">. </w:t>
      </w:r>
    </w:p>
    <w:p w:rsidR="00CC3503" w:rsidRPr="00AB6CBC" w:rsidRDefault="00CC3503" w:rsidP="00AD2D9F">
      <w:pPr>
        <w:spacing w:after="0" w:line="240" w:lineRule="auto"/>
        <w:ind w:left="900"/>
        <w:rPr>
          <w:rFonts w:ascii="Times New Roman" w:hAnsi="Times New Roman" w:cs="Times New Roman"/>
          <w:sz w:val="23"/>
          <w:szCs w:val="23"/>
        </w:rPr>
      </w:pPr>
    </w:p>
    <w:p w:rsidR="00031999" w:rsidRPr="00AB6CBC" w:rsidRDefault="00031999" w:rsidP="00AD2D9F">
      <w:pPr>
        <w:spacing w:after="0" w:line="240" w:lineRule="auto"/>
        <w:ind w:left="900"/>
        <w:rPr>
          <w:rFonts w:ascii="Times New Roman" w:hAnsi="Times New Roman" w:cs="Times New Roman"/>
          <w:sz w:val="23"/>
          <w:szCs w:val="23"/>
        </w:rPr>
      </w:pPr>
      <w:r w:rsidRPr="00AB6CBC">
        <w:rPr>
          <w:rFonts w:ascii="Times New Roman" w:hAnsi="Times New Roman" w:cs="Times New Roman"/>
          <w:sz w:val="23"/>
          <w:szCs w:val="23"/>
        </w:rPr>
        <w:t>However, the Chairman shown d</w:t>
      </w:r>
      <w:r w:rsidR="009C3F4C">
        <w:rPr>
          <w:rFonts w:ascii="Times New Roman" w:hAnsi="Times New Roman" w:cs="Times New Roman"/>
          <w:sz w:val="23"/>
          <w:szCs w:val="23"/>
        </w:rPr>
        <w:t>issatisfaction over performance, h</w:t>
      </w:r>
      <w:r w:rsidRPr="00AB6CBC">
        <w:rPr>
          <w:rFonts w:ascii="Times New Roman" w:hAnsi="Times New Roman" w:cs="Times New Roman"/>
          <w:sz w:val="23"/>
          <w:szCs w:val="23"/>
        </w:rPr>
        <w:t>e further, requested all member banks to achieve</w:t>
      </w:r>
      <w:r w:rsidR="00364719">
        <w:rPr>
          <w:rFonts w:ascii="Times New Roman" w:hAnsi="Times New Roman" w:cs="Times New Roman"/>
          <w:sz w:val="23"/>
          <w:szCs w:val="23"/>
        </w:rPr>
        <w:t xml:space="preserve"> 100% in terms of passbook issue, Rupay card issue and seeding of Aadhar </w:t>
      </w:r>
      <w:r w:rsidRPr="00AB6CBC">
        <w:rPr>
          <w:rFonts w:ascii="Times New Roman" w:hAnsi="Times New Roman" w:cs="Times New Roman"/>
          <w:sz w:val="23"/>
          <w:szCs w:val="23"/>
        </w:rPr>
        <w:t xml:space="preserve">by </w:t>
      </w:r>
      <w:r w:rsidR="00364719">
        <w:rPr>
          <w:rFonts w:ascii="Times New Roman" w:hAnsi="Times New Roman" w:cs="Times New Roman"/>
          <w:sz w:val="23"/>
          <w:szCs w:val="23"/>
        </w:rPr>
        <w:t xml:space="preserve">end of </w:t>
      </w:r>
      <w:r w:rsidR="009C3F4C">
        <w:rPr>
          <w:rFonts w:ascii="Times New Roman" w:hAnsi="Times New Roman" w:cs="Times New Roman"/>
          <w:sz w:val="23"/>
          <w:szCs w:val="23"/>
        </w:rPr>
        <w:t>July</w:t>
      </w:r>
      <w:r w:rsidRPr="00AB6CBC">
        <w:rPr>
          <w:rFonts w:ascii="Times New Roman" w:hAnsi="Times New Roman" w:cs="Times New Roman"/>
          <w:sz w:val="23"/>
          <w:szCs w:val="23"/>
        </w:rPr>
        <w:t xml:space="preserve"> 201</w:t>
      </w:r>
      <w:r w:rsidR="009C3F4C">
        <w:rPr>
          <w:rFonts w:ascii="Times New Roman" w:hAnsi="Times New Roman" w:cs="Times New Roman"/>
          <w:sz w:val="23"/>
          <w:szCs w:val="23"/>
        </w:rPr>
        <w:t>9</w:t>
      </w:r>
      <w:r w:rsidRPr="00AB6CBC">
        <w:rPr>
          <w:rFonts w:ascii="Times New Roman" w:hAnsi="Times New Roman" w:cs="Times New Roman"/>
          <w:sz w:val="23"/>
          <w:szCs w:val="23"/>
        </w:rPr>
        <w:t>.</w:t>
      </w:r>
    </w:p>
    <w:p w:rsidR="00031999" w:rsidRPr="00AB6CBC" w:rsidRDefault="00031999" w:rsidP="00AD2D9F">
      <w:pPr>
        <w:spacing w:after="0" w:line="240" w:lineRule="auto"/>
        <w:ind w:left="907"/>
        <w:rPr>
          <w:rFonts w:ascii="Times New Roman" w:hAnsi="Times New Roman" w:cs="Times New Roman"/>
          <w:sz w:val="23"/>
          <w:szCs w:val="23"/>
        </w:rPr>
      </w:pPr>
    </w:p>
    <w:p w:rsidR="00D17E55" w:rsidRDefault="00031999" w:rsidP="00AD2D9F">
      <w:pPr>
        <w:spacing w:after="0" w:line="240" w:lineRule="auto"/>
        <w:ind w:left="907"/>
        <w:rPr>
          <w:rFonts w:ascii="Times New Roman" w:hAnsi="Times New Roman" w:cs="Times New Roman"/>
          <w:sz w:val="23"/>
          <w:szCs w:val="23"/>
        </w:rPr>
      </w:pPr>
      <w:r w:rsidRPr="00AB6CBC">
        <w:rPr>
          <w:rFonts w:ascii="Times New Roman" w:hAnsi="Times New Roman" w:cs="Times New Roman"/>
          <w:sz w:val="23"/>
          <w:szCs w:val="23"/>
        </w:rPr>
        <w:t xml:space="preserve">The Lead Bank requested the members to conduct maximum number of Financial Literacy Camps and spread financial awareness about the importance of seeding of Aadhaar Cards facilitating Direct Benefit Transfer of financial assistance into such accounts, </w:t>
      </w:r>
      <w:r w:rsidR="00FF26AD" w:rsidRPr="00AB6CBC">
        <w:rPr>
          <w:rFonts w:ascii="Times New Roman" w:hAnsi="Times New Roman" w:cs="Times New Roman"/>
          <w:sz w:val="23"/>
          <w:szCs w:val="23"/>
        </w:rPr>
        <w:t xml:space="preserve">use of RuPay </w:t>
      </w:r>
      <w:r w:rsidR="006F789F" w:rsidRPr="00AB6CBC">
        <w:rPr>
          <w:rFonts w:ascii="Times New Roman" w:hAnsi="Times New Roman" w:cs="Times New Roman"/>
          <w:sz w:val="23"/>
          <w:szCs w:val="23"/>
        </w:rPr>
        <w:t>C</w:t>
      </w:r>
      <w:r w:rsidR="00FF26AD" w:rsidRPr="00AB6CBC">
        <w:rPr>
          <w:rFonts w:ascii="Times New Roman" w:hAnsi="Times New Roman" w:cs="Times New Roman"/>
          <w:sz w:val="23"/>
          <w:szCs w:val="23"/>
        </w:rPr>
        <w:t>ard</w:t>
      </w:r>
      <w:r w:rsidR="006F789F" w:rsidRPr="00AB6CBC">
        <w:rPr>
          <w:rFonts w:ascii="Times New Roman" w:hAnsi="Times New Roman" w:cs="Times New Roman"/>
          <w:sz w:val="23"/>
          <w:szCs w:val="23"/>
        </w:rPr>
        <w:t>s</w:t>
      </w:r>
      <w:r w:rsidR="00FF26AD" w:rsidRPr="00AB6CBC">
        <w:rPr>
          <w:rFonts w:ascii="Times New Roman" w:hAnsi="Times New Roman" w:cs="Times New Roman"/>
          <w:sz w:val="23"/>
          <w:szCs w:val="23"/>
        </w:rPr>
        <w:t xml:space="preserve"> at least once in every 90 day period so as </w:t>
      </w:r>
      <w:r w:rsidR="006652E5" w:rsidRPr="00AB6CBC">
        <w:rPr>
          <w:rFonts w:ascii="Times New Roman" w:hAnsi="Times New Roman" w:cs="Times New Roman"/>
          <w:sz w:val="23"/>
          <w:szCs w:val="23"/>
        </w:rPr>
        <w:t xml:space="preserve">to </w:t>
      </w:r>
      <w:r w:rsidR="00FF26AD" w:rsidRPr="00AB6CBC">
        <w:rPr>
          <w:rFonts w:ascii="Times New Roman" w:hAnsi="Times New Roman" w:cs="Times New Roman"/>
          <w:sz w:val="23"/>
          <w:szCs w:val="23"/>
        </w:rPr>
        <w:t>keep them under active category</w:t>
      </w:r>
      <w:r w:rsidRPr="00AB6CBC">
        <w:rPr>
          <w:rFonts w:ascii="Times New Roman" w:hAnsi="Times New Roman" w:cs="Times New Roman"/>
          <w:sz w:val="23"/>
          <w:szCs w:val="23"/>
        </w:rPr>
        <w:t xml:space="preserve"> and adopt</w:t>
      </w:r>
      <w:r w:rsidR="00D17E55" w:rsidRPr="00AB6CBC">
        <w:rPr>
          <w:rFonts w:ascii="Times New Roman" w:hAnsi="Times New Roman" w:cs="Times New Roman"/>
          <w:sz w:val="23"/>
          <w:szCs w:val="23"/>
        </w:rPr>
        <w:t xml:space="preserve"> Digital/Cashless Payment/Transfer Mode.</w:t>
      </w:r>
      <w:r w:rsidR="00332C32" w:rsidRPr="00AB6CBC">
        <w:rPr>
          <w:rFonts w:ascii="Times New Roman" w:hAnsi="Times New Roman" w:cs="Times New Roman"/>
          <w:sz w:val="23"/>
          <w:szCs w:val="23"/>
        </w:rPr>
        <w:t xml:space="preserve"> </w:t>
      </w:r>
    </w:p>
    <w:p w:rsidR="00573304" w:rsidRPr="00AB6CBC" w:rsidRDefault="00573304" w:rsidP="00AD2D9F">
      <w:pPr>
        <w:spacing w:after="0" w:line="240" w:lineRule="auto"/>
        <w:ind w:left="907"/>
        <w:rPr>
          <w:rFonts w:ascii="Times New Roman" w:hAnsi="Times New Roman" w:cs="Times New Roman"/>
          <w:sz w:val="23"/>
          <w:szCs w:val="23"/>
        </w:rPr>
      </w:pPr>
    </w:p>
    <w:p w:rsidR="00650B66" w:rsidRPr="00AB6CBC" w:rsidRDefault="00650B66" w:rsidP="00AD2D9F">
      <w:pPr>
        <w:spacing w:after="0" w:line="240" w:lineRule="auto"/>
        <w:rPr>
          <w:rFonts w:ascii="Times New Roman" w:hAnsi="Times New Roman" w:cs="Times New Roman"/>
          <w:sz w:val="23"/>
          <w:szCs w:val="23"/>
        </w:rPr>
      </w:pPr>
      <w:r w:rsidRPr="00AB6CBC">
        <w:rPr>
          <w:rFonts w:ascii="Times New Roman" w:hAnsi="Times New Roman" w:cs="Times New Roman"/>
          <w:b/>
          <w:bCs/>
          <w:sz w:val="23"/>
          <w:szCs w:val="23"/>
        </w:rPr>
        <w:t>Action: All member banks.</w:t>
      </w:r>
    </w:p>
    <w:p w:rsidR="00FF26AD" w:rsidRPr="00AB6CBC" w:rsidRDefault="00FF26AD" w:rsidP="00AD2D9F">
      <w:pPr>
        <w:spacing w:after="0" w:line="240" w:lineRule="auto"/>
        <w:ind w:left="907"/>
        <w:rPr>
          <w:rFonts w:ascii="Times New Roman" w:hAnsi="Times New Roman" w:cs="Times New Roman"/>
          <w:sz w:val="23"/>
          <w:szCs w:val="23"/>
        </w:rPr>
      </w:pPr>
    </w:p>
    <w:p w:rsidR="008540D8" w:rsidRPr="00AB6CBC" w:rsidRDefault="00C04A2A" w:rsidP="00AD2D9F">
      <w:pPr>
        <w:pStyle w:val="Heading3"/>
        <w:spacing w:before="0" w:after="0"/>
        <w:ind w:left="900" w:hanging="900"/>
        <w:rPr>
          <w:rFonts w:ascii="Times New Roman" w:hAnsi="Times New Roman" w:cs="Times New Roman"/>
          <w:b w:val="0"/>
          <w:bCs w:val="0"/>
          <w:sz w:val="23"/>
          <w:szCs w:val="23"/>
        </w:rPr>
      </w:pPr>
      <w:r w:rsidRPr="00AB6CBC">
        <w:rPr>
          <w:rFonts w:ascii="Times New Roman" w:hAnsi="Times New Roman" w:cs="Times New Roman"/>
          <w:sz w:val="23"/>
          <w:szCs w:val="23"/>
        </w:rPr>
        <w:t xml:space="preserve">Agenda No. </w:t>
      </w:r>
      <w:r w:rsidR="008540D8" w:rsidRPr="00AB6CBC">
        <w:rPr>
          <w:rFonts w:ascii="Times New Roman" w:hAnsi="Times New Roman" w:cs="Times New Roman"/>
          <w:sz w:val="23"/>
          <w:szCs w:val="23"/>
        </w:rPr>
        <w:t>5.</w:t>
      </w:r>
      <w:r w:rsidR="00431B13" w:rsidRPr="00AB6CBC">
        <w:rPr>
          <w:rFonts w:ascii="Times New Roman" w:hAnsi="Times New Roman" w:cs="Times New Roman"/>
          <w:sz w:val="23"/>
          <w:szCs w:val="23"/>
        </w:rPr>
        <w:t>4</w:t>
      </w:r>
      <w:r w:rsidRPr="00AB6CBC">
        <w:rPr>
          <w:rFonts w:ascii="Times New Roman" w:hAnsi="Times New Roman" w:cs="Times New Roman"/>
          <w:sz w:val="23"/>
          <w:szCs w:val="23"/>
        </w:rPr>
        <w:t>:</w:t>
      </w:r>
      <w:r w:rsidR="008540D8" w:rsidRPr="00AB6CBC">
        <w:rPr>
          <w:rFonts w:ascii="Times New Roman" w:hAnsi="Times New Roman" w:cs="Times New Roman"/>
          <w:sz w:val="23"/>
          <w:szCs w:val="23"/>
        </w:rPr>
        <w:t xml:space="preserve"> Progress in enrolment in Social Security Schemes:</w:t>
      </w:r>
      <w:r w:rsidR="008540D8" w:rsidRPr="00AB6CBC">
        <w:rPr>
          <w:rFonts w:ascii="Times New Roman" w:hAnsi="Times New Roman" w:cs="Times New Roman"/>
          <w:b w:val="0"/>
          <w:bCs w:val="0"/>
          <w:sz w:val="23"/>
          <w:szCs w:val="23"/>
        </w:rPr>
        <w:t xml:space="preserve"> </w:t>
      </w:r>
    </w:p>
    <w:p w:rsidR="003566C1" w:rsidRDefault="003566C1" w:rsidP="00AD2D9F">
      <w:pPr>
        <w:spacing w:before="60" w:after="0" w:line="240" w:lineRule="auto"/>
        <w:ind w:left="810"/>
        <w:rPr>
          <w:rFonts w:ascii="Times New Roman" w:hAnsi="Times New Roman" w:cs="Times New Roman"/>
          <w:sz w:val="23"/>
          <w:szCs w:val="23"/>
        </w:rPr>
      </w:pPr>
      <w:r w:rsidRPr="00AB6CBC">
        <w:rPr>
          <w:rFonts w:ascii="Times New Roman" w:hAnsi="Times New Roman" w:cs="Times New Roman"/>
          <w:sz w:val="23"/>
          <w:szCs w:val="23"/>
        </w:rPr>
        <w:t xml:space="preserve">The Chairman noticed that progress in enrollment under PMJJBY and PMSBY was not satisfactory. He advised all </w:t>
      </w:r>
      <w:r w:rsidR="00DD50A1" w:rsidRPr="00AB6CBC">
        <w:rPr>
          <w:rFonts w:ascii="Times New Roman" w:hAnsi="Times New Roman" w:cs="Times New Roman"/>
          <w:sz w:val="23"/>
          <w:szCs w:val="23"/>
        </w:rPr>
        <w:t>bankers</w:t>
      </w:r>
      <w:r w:rsidRPr="00AB6CBC">
        <w:rPr>
          <w:rFonts w:ascii="Times New Roman" w:hAnsi="Times New Roman" w:cs="Times New Roman"/>
          <w:sz w:val="23"/>
          <w:szCs w:val="23"/>
        </w:rPr>
        <w:t xml:space="preserve"> to </w:t>
      </w:r>
      <w:r w:rsidR="00573304">
        <w:rPr>
          <w:rFonts w:ascii="Times New Roman" w:hAnsi="Times New Roman" w:cs="Times New Roman"/>
          <w:sz w:val="23"/>
          <w:szCs w:val="23"/>
        </w:rPr>
        <w:t>popularis</w:t>
      </w:r>
      <w:r w:rsidR="00573304" w:rsidRPr="00AB6CBC">
        <w:rPr>
          <w:rFonts w:ascii="Times New Roman" w:hAnsi="Times New Roman" w:cs="Times New Roman"/>
          <w:sz w:val="23"/>
          <w:szCs w:val="23"/>
        </w:rPr>
        <w:t>e</w:t>
      </w:r>
      <w:r w:rsidRPr="00AB6CBC">
        <w:rPr>
          <w:rFonts w:ascii="Times New Roman" w:hAnsi="Times New Roman" w:cs="Times New Roman"/>
          <w:sz w:val="23"/>
          <w:szCs w:val="23"/>
        </w:rPr>
        <w:t xml:space="preserve"> the schemes arranging special camps/</w:t>
      </w:r>
      <w:r w:rsidR="004C77AE" w:rsidRPr="00AB6CBC">
        <w:rPr>
          <w:rFonts w:ascii="Times New Roman" w:hAnsi="Times New Roman" w:cs="Times New Roman"/>
          <w:sz w:val="23"/>
          <w:szCs w:val="23"/>
        </w:rPr>
        <w:t xml:space="preserve"> </w:t>
      </w:r>
      <w:r w:rsidRPr="00AB6CBC">
        <w:rPr>
          <w:rFonts w:ascii="Times New Roman" w:hAnsi="Times New Roman" w:cs="Times New Roman"/>
          <w:sz w:val="23"/>
          <w:szCs w:val="23"/>
        </w:rPr>
        <w:t xml:space="preserve">campaign with missionary zeal </w:t>
      </w:r>
      <w:r w:rsidR="00207406" w:rsidRPr="00AB6CBC">
        <w:rPr>
          <w:rFonts w:ascii="Times New Roman" w:hAnsi="Times New Roman" w:cs="Times New Roman"/>
          <w:sz w:val="23"/>
          <w:szCs w:val="23"/>
        </w:rPr>
        <w:t>including</w:t>
      </w:r>
      <w:r w:rsidRPr="00AB6CBC">
        <w:rPr>
          <w:rFonts w:ascii="Times New Roman" w:hAnsi="Times New Roman" w:cs="Times New Roman"/>
          <w:sz w:val="23"/>
          <w:szCs w:val="23"/>
        </w:rPr>
        <w:t xml:space="preserve"> newly entered customers and make all out efforts to enroll maximum </w:t>
      </w:r>
      <w:r w:rsidR="00207406" w:rsidRPr="00AB6CBC">
        <w:rPr>
          <w:rFonts w:ascii="Times New Roman" w:hAnsi="Times New Roman" w:cs="Times New Roman"/>
          <w:sz w:val="23"/>
          <w:szCs w:val="23"/>
        </w:rPr>
        <w:t>persons</w:t>
      </w:r>
      <w:r w:rsidRPr="00AB6CBC">
        <w:rPr>
          <w:rFonts w:ascii="Times New Roman" w:hAnsi="Times New Roman" w:cs="Times New Roman"/>
          <w:sz w:val="23"/>
          <w:szCs w:val="23"/>
        </w:rPr>
        <w:t xml:space="preserve"> under APY. </w:t>
      </w:r>
      <w:r w:rsidR="00207406" w:rsidRPr="00AB6CBC">
        <w:rPr>
          <w:rFonts w:ascii="Times New Roman" w:hAnsi="Times New Roman" w:cs="Times New Roman"/>
          <w:sz w:val="23"/>
          <w:szCs w:val="23"/>
        </w:rPr>
        <w:t xml:space="preserve">He </w:t>
      </w:r>
      <w:r w:rsidR="0029396D" w:rsidRPr="00AB6CBC">
        <w:rPr>
          <w:rFonts w:ascii="Times New Roman" w:hAnsi="Times New Roman" w:cs="Times New Roman"/>
          <w:sz w:val="23"/>
          <w:szCs w:val="23"/>
        </w:rPr>
        <w:t>expressed</w:t>
      </w:r>
      <w:r w:rsidR="00207406" w:rsidRPr="00AB6CBC">
        <w:rPr>
          <w:rFonts w:ascii="Times New Roman" w:hAnsi="Times New Roman" w:cs="Times New Roman"/>
          <w:sz w:val="23"/>
          <w:szCs w:val="23"/>
        </w:rPr>
        <w:t xml:space="preserve"> displeasure</w:t>
      </w:r>
      <w:r w:rsidRPr="00AB6CBC">
        <w:rPr>
          <w:rFonts w:ascii="Times New Roman" w:hAnsi="Times New Roman" w:cs="Times New Roman"/>
          <w:sz w:val="23"/>
          <w:szCs w:val="23"/>
        </w:rPr>
        <w:t xml:space="preserve"> </w:t>
      </w:r>
      <w:r w:rsidR="00207406" w:rsidRPr="00AB6CBC">
        <w:rPr>
          <w:rFonts w:ascii="Times New Roman" w:hAnsi="Times New Roman" w:cs="Times New Roman"/>
          <w:sz w:val="23"/>
          <w:szCs w:val="23"/>
        </w:rPr>
        <w:t xml:space="preserve">over non-provision of data on Social Security Schemes by </w:t>
      </w:r>
      <w:r w:rsidR="0029396D" w:rsidRPr="00AB6CBC">
        <w:rPr>
          <w:rFonts w:ascii="Times New Roman" w:hAnsi="Times New Roman" w:cs="Times New Roman"/>
          <w:sz w:val="23"/>
          <w:szCs w:val="23"/>
        </w:rPr>
        <w:t>many</w:t>
      </w:r>
      <w:r w:rsidR="00207406" w:rsidRPr="00AB6CBC">
        <w:rPr>
          <w:rFonts w:ascii="Times New Roman" w:hAnsi="Times New Roman" w:cs="Times New Roman"/>
          <w:sz w:val="23"/>
          <w:szCs w:val="23"/>
        </w:rPr>
        <w:t xml:space="preserve"> banks in spite of</w:t>
      </w:r>
      <w:r w:rsidRPr="00AB6CBC">
        <w:rPr>
          <w:rFonts w:ascii="Times New Roman" w:hAnsi="Times New Roman" w:cs="Times New Roman"/>
          <w:sz w:val="23"/>
          <w:szCs w:val="23"/>
        </w:rPr>
        <w:t xml:space="preserve"> continuous follow-up</w:t>
      </w:r>
      <w:r w:rsidR="00FD2B67" w:rsidRPr="00AB6CBC">
        <w:rPr>
          <w:rFonts w:ascii="Times New Roman" w:hAnsi="Times New Roman" w:cs="Times New Roman"/>
          <w:sz w:val="23"/>
          <w:szCs w:val="23"/>
        </w:rPr>
        <w:t>.</w:t>
      </w:r>
    </w:p>
    <w:p w:rsidR="00573304" w:rsidRPr="00AB6CBC" w:rsidRDefault="00573304" w:rsidP="00AD2D9F">
      <w:pPr>
        <w:spacing w:before="60" w:after="0" w:line="240" w:lineRule="auto"/>
        <w:ind w:left="810"/>
        <w:rPr>
          <w:rFonts w:ascii="Times New Roman" w:hAnsi="Times New Roman" w:cs="Times New Roman"/>
          <w:sz w:val="23"/>
          <w:szCs w:val="23"/>
        </w:rPr>
      </w:pPr>
    </w:p>
    <w:p w:rsidR="00F85C1F" w:rsidRPr="00AB6CBC" w:rsidRDefault="008540D8" w:rsidP="00AD2D9F">
      <w:pPr>
        <w:pStyle w:val="ListParagraph"/>
        <w:spacing w:after="240" w:line="240" w:lineRule="auto"/>
        <w:ind w:left="810" w:hanging="810"/>
        <w:rPr>
          <w:rFonts w:ascii="Times New Roman" w:hAnsi="Times New Roman" w:cs="Times New Roman"/>
          <w:b/>
          <w:bCs/>
          <w:color w:val="000000"/>
          <w:sz w:val="23"/>
          <w:szCs w:val="23"/>
        </w:rPr>
      </w:pPr>
      <w:r w:rsidRPr="00AB6CBC">
        <w:rPr>
          <w:rFonts w:ascii="Times New Roman" w:hAnsi="Times New Roman" w:cs="Times New Roman"/>
          <w:b/>
          <w:bCs/>
          <w:sz w:val="23"/>
          <w:szCs w:val="23"/>
        </w:rPr>
        <w:t>Action: All member Banks</w:t>
      </w:r>
      <w:r w:rsidR="00332C32" w:rsidRPr="00AB6CBC">
        <w:rPr>
          <w:rFonts w:ascii="Times New Roman" w:hAnsi="Times New Roman" w:cs="Times New Roman"/>
          <w:b/>
          <w:bCs/>
          <w:color w:val="000000"/>
          <w:sz w:val="23"/>
          <w:szCs w:val="23"/>
        </w:rPr>
        <w:t xml:space="preserve"> </w:t>
      </w:r>
    </w:p>
    <w:p w:rsidR="00296BF7" w:rsidRPr="00AB6CBC" w:rsidRDefault="00332C32" w:rsidP="00AD2D9F">
      <w:pPr>
        <w:pStyle w:val="ListParagraph"/>
        <w:spacing w:after="0" w:line="240" w:lineRule="auto"/>
        <w:ind w:left="360" w:hanging="360"/>
        <w:rPr>
          <w:rFonts w:ascii="Times New Roman" w:hAnsi="Times New Roman" w:cs="Times New Roman"/>
          <w:b/>
          <w:bCs/>
          <w:sz w:val="23"/>
          <w:szCs w:val="23"/>
        </w:rPr>
      </w:pPr>
      <w:r w:rsidRPr="00AB6CBC">
        <w:rPr>
          <w:rFonts w:ascii="Times New Roman" w:hAnsi="Times New Roman" w:cs="Times New Roman"/>
          <w:b/>
          <w:bCs/>
          <w:color w:val="000000"/>
          <w:sz w:val="23"/>
          <w:szCs w:val="23"/>
        </w:rPr>
        <w:t xml:space="preserve"> </w:t>
      </w:r>
    </w:p>
    <w:p w:rsidR="003E76C6" w:rsidRPr="00AB6CBC" w:rsidRDefault="00D54380" w:rsidP="00AD2D9F">
      <w:pPr>
        <w:pStyle w:val="ListParagraph"/>
        <w:spacing w:before="240" w:after="0" w:line="240" w:lineRule="auto"/>
        <w:ind w:left="907" w:hanging="907"/>
        <w:rPr>
          <w:rFonts w:ascii="Times New Roman" w:hAnsi="Times New Roman" w:cs="Times New Roman"/>
          <w:b/>
          <w:bCs/>
          <w:color w:val="000000"/>
          <w:sz w:val="23"/>
          <w:szCs w:val="23"/>
        </w:rPr>
      </w:pPr>
      <w:r w:rsidRPr="00AB6CBC">
        <w:rPr>
          <w:rFonts w:ascii="Times New Roman" w:hAnsi="Times New Roman" w:cs="Times New Roman"/>
          <w:b/>
          <w:bCs/>
          <w:color w:val="000000"/>
          <w:sz w:val="23"/>
          <w:szCs w:val="23"/>
        </w:rPr>
        <w:t>Agenda No. 5.</w:t>
      </w:r>
      <w:r w:rsidR="00431B13" w:rsidRPr="00AB6CBC">
        <w:rPr>
          <w:rFonts w:ascii="Times New Roman" w:hAnsi="Times New Roman" w:cs="Times New Roman"/>
          <w:b/>
          <w:bCs/>
          <w:color w:val="000000"/>
          <w:sz w:val="23"/>
          <w:szCs w:val="23"/>
        </w:rPr>
        <w:t>5</w:t>
      </w:r>
      <w:r w:rsidRPr="00AB6CBC">
        <w:rPr>
          <w:rFonts w:ascii="Times New Roman" w:hAnsi="Times New Roman" w:cs="Times New Roman"/>
          <w:b/>
          <w:bCs/>
          <w:color w:val="000000"/>
          <w:sz w:val="23"/>
          <w:szCs w:val="23"/>
        </w:rPr>
        <w:t>: Progress under PMMY</w:t>
      </w:r>
      <w:r w:rsidR="00D379C2" w:rsidRPr="00AB6CBC">
        <w:rPr>
          <w:rFonts w:ascii="Times New Roman" w:hAnsi="Times New Roman" w:cs="Times New Roman"/>
          <w:b/>
          <w:bCs/>
          <w:color w:val="000000"/>
          <w:sz w:val="23"/>
          <w:szCs w:val="23"/>
        </w:rPr>
        <w:t xml:space="preserve"> (MUDRA)</w:t>
      </w:r>
    </w:p>
    <w:p w:rsidR="00FD2B67" w:rsidRPr="00AB6CBC" w:rsidRDefault="00FD2B67" w:rsidP="00AD2D9F">
      <w:pPr>
        <w:spacing w:before="60" w:after="0" w:line="240" w:lineRule="auto"/>
        <w:ind w:left="810"/>
        <w:rPr>
          <w:rFonts w:ascii="Times New Roman" w:hAnsi="Times New Roman" w:cs="Times New Roman"/>
          <w:sz w:val="23"/>
          <w:szCs w:val="23"/>
        </w:rPr>
      </w:pPr>
      <w:r w:rsidRPr="00AB6CBC">
        <w:rPr>
          <w:rFonts w:ascii="Times New Roman" w:hAnsi="Times New Roman" w:cs="Times New Roman"/>
          <w:sz w:val="23"/>
          <w:szCs w:val="23"/>
        </w:rPr>
        <w:t>The member banks ha</w:t>
      </w:r>
      <w:r w:rsidR="0029396D" w:rsidRPr="00AB6CBC">
        <w:rPr>
          <w:rFonts w:ascii="Times New Roman" w:hAnsi="Times New Roman" w:cs="Times New Roman"/>
          <w:sz w:val="23"/>
          <w:szCs w:val="23"/>
        </w:rPr>
        <w:t>d</w:t>
      </w:r>
      <w:r w:rsidRPr="00AB6CBC">
        <w:rPr>
          <w:rFonts w:ascii="Times New Roman" w:hAnsi="Times New Roman" w:cs="Times New Roman"/>
          <w:sz w:val="23"/>
          <w:szCs w:val="23"/>
        </w:rPr>
        <w:t xml:space="preserve"> disbursed Rs 6</w:t>
      </w:r>
      <w:r w:rsidR="009C3F4C">
        <w:rPr>
          <w:rFonts w:ascii="Times New Roman" w:hAnsi="Times New Roman" w:cs="Times New Roman"/>
          <w:sz w:val="23"/>
          <w:szCs w:val="23"/>
        </w:rPr>
        <w:t>.29</w:t>
      </w:r>
      <w:r w:rsidRPr="00AB6CBC">
        <w:rPr>
          <w:rFonts w:ascii="Times New Roman" w:hAnsi="Times New Roman" w:cs="Times New Roman"/>
          <w:sz w:val="23"/>
          <w:szCs w:val="23"/>
        </w:rPr>
        <w:t xml:space="preserve"> Cr. under Shishu, Rs. </w:t>
      </w:r>
      <w:r w:rsidR="009C3F4C">
        <w:rPr>
          <w:rFonts w:ascii="Times New Roman" w:hAnsi="Times New Roman" w:cs="Times New Roman"/>
          <w:sz w:val="23"/>
          <w:szCs w:val="23"/>
        </w:rPr>
        <w:t>18</w:t>
      </w:r>
      <w:r w:rsidRPr="00AB6CBC">
        <w:rPr>
          <w:rFonts w:ascii="Times New Roman" w:hAnsi="Times New Roman" w:cs="Times New Roman"/>
          <w:sz w:val="23"/>
          <w:szCs w:val="23"/>
        </w:rPr>
        <w:t>.</w:t>
      </w:r>
      <w:r w:rsidR="009C3F4C">
        <w:rPr>
          <w:rFonts w:ascii="Times New Roman" w:hAnsi="Times New Roman" w:cs="Times New Roman"/>
          <w:sz w:val="23"/>
          <w:szCs w:val="23"/>
        </w:rPr>
        <w:t>56</w:t>
      </w:r>
      <w:r w:rsidRPr="00AB6CBC">
        <w:rPr>
          <w:rFonts w:ascii="Times New Roman" w:hAnsi="Times New Roman" w:cs="Times New Roman"/>
          <w:sz w:val="23"/>
          <w:szCs w:val="23"/>
        </w:rPr>
        <w:t xml:space="preserve"> Cr. under Kishor and Rs. </w:t>
      </w:r>
      <w:r w:rsidR="009C3F4C">
        <w:rPr>
          <w:rFonts w:ascii="Times New Roman" w:hAnsi="Times New Roman" w:cs="Times New Roman"/>
          <w:sz w:val="23"/>
          <w:szCs w:val="23"/>
        </w:rPr>
        <w:t>18</w:t>
      </w:r>
      <w:r w:rsidRPr="00AB6CBC">
        <w:rPr>
          <w:rFonts w:ascii="Times New Roman" w:hAnsi="Times New Roman" w:cs="Times New Roman"/>
          <w:sz w:val="23"/>
          <w:szCs w:val="23"/>
        </w:rPr>
        <w:t>.1</w:t>
      </w:r>
      <w:r w:rsidR="009C3F4C">
        <w:rPr>
          <w:rFonts w:ascii="Times New Roman" w:hAnsi="Times New Roman" w:cs="Times New Roman"/>
          <w:sz w:val="23"/>
          <w:szCs w:val="23"/>
        </w:rPr>
        <w:t>3</w:t>
      </w:r>
      <w:r w:rsidRPr="00AB6CBC">
        <w:rPr>
          <w:rFonts w:ascii="Times New Roman" w:hAnsi="Times New Roman" w:cs="Times New Roman"/>
          <w:sz w:val="23"/>
          <w:szCs w:val="23"/>
        </w:rPr>
        <w:t xml:space="preserve"> Cr. under Tarun; aggregating Rs. </w:t>
      </w:r>
      <w:r w:rsidR="009C3F4C">
        <w:rPr>
          <w:rFonts w:ascii="Times New Roman" w:hAnsi="Times New Roman" w:cs="Times New Roman"/>
          <w:sz w:val="23"/>
          <w:szCs w:val="23"/>
        </w:rPr>
        <w:t>42</w:t>
      </w:r>
      <w:r w:rsidRPr="00AB6CBC">
        <w:rPr>
          <w:rFonts w:ascii="Times New Roman" w:hAnsi="Times New Roman" w:cs="Times New Roman"/>
          <w:sz w:val="23"/>
          <w:szCs w:val="23"/>
        </w:rPr>
        <w:t>.</w:t>
      </w:r>
      <w:r w:rsidR="009C3F4C">
        <w:rPr>
          <w:rFonts w:ascii="Times New Roman" w:hAnsi="Times New Roman" w:cs="Times New Roman"/>
          <w:sz w:val="23"/>
          <w:szCs w:val="23"/>
        </w:rPr>
        <w:t>9</w:t>
      </w:r>
      <w:r w:rsidRPr="00AB6CBC">
        <w:rPr>
          <w:rFonts w:ascii="Times New Roman" w:hAnsi="Times New Roman" w:cs="Times New Roman"/>
          <w:sz w:val="23"/>
          <w:szCs w:val="23"/>
        </w:rPr>
        <w:t>7 Cr. under PMMY during the current Fin</w:t>
      </w:r>
      <w:r w:rsidR="00C01841" w:rsidRPr="00AB6CBC">
        <w:rPr>
          <w:rFonts w:ascii="Times New Roman" w:hAnsi="Times New Roman" w:cs="Times New Roman"/>
          <w:sz w:val="23"/>
          <w:szCs w:val="23"/>
        </w:rPr>
        <w:t>.</w:t>
      </w:r>
      <w:r w:rsidRPr="00AB6CBC">
        <w:rPr>
          <w:rFonts w:ascii="Times New Roman" w:hAnsi="Times New Roman" w:cs="Times New Roman"/>
          <w:sz w:val="23"/>
          <w:szCs w:val="23"/>
        </w:rPr>
        <w:t xml:space="preserve"> Year. Though all member banks </w:t>
      </w:r>
      <w:r w:rsidR="005305A3" w:rsidRPr="00AB6CBC">
        <w:rPr>
          <w:rFonts w:ascii="Times New Roman" w:hAnsi="Times New Roman" w:cs="Times New Roman"/>
          <w:sz w:val="23"/>
          <w:szCs w:val="23"/>
        </w:rPr>
        <w:t>we</w:t>
      </w:r>
      <w:r w:rsidRPr="00AB6CBC">
        <w:rPr>
          <w:rFonts w:ascii="Times New Roman" w:hAnsi="Times New Roman" w:cs="Times New Roman"/>
          <w:sz w:val="23"/>
          <w:szCs w:val="23"/>
        </w:rPr>
        <w:t>re continuously advised to provide monthly progress report on PMMY incorporating the targets given by their controller, no bank has sent any statement.</w:t>
      </w:r>
      <w:r w:rsidR="00C01841" w:rsidRPr="00AB6CBC">
        <w:rPr>
          <w:rFonts w:ascii="Times New Roman" w:hAnsi="Times New Roman" w:cs="Times New Roman"/>
          <w:sz w:val="23"/>
          <w:szCs w:val="23"/>
        </w:rPr>
        <w:t xml:space="preserve"> The Lead Bank </w:t>
      </w:r>
      <w:r w:rsidR="007C7741" w:rsidRPr="00AB6CBC">
        <w:rPr>
          <w:rFonts w:ascii="Times New Roman" w:hAnsi="Times New Roman" w:cs="Times New Roman"/>
          <w:sz w:val="23"/>
          <w:szCs w:val="23"/>
        </w:rPr>
        <w:t xml:space="preserve">again </w:t>
      </w:r>
      <w:r w:rsidR="00C01841" w:rsidRPr="00AB6CBC">
        <w:rPr>
          <w:rFonts w:ascii="Times New Roman" w:hAnsi="Times New Roman" w:cs="Times New Roman"/>
          <w:sz w:val="23"/>
          <w:szCs w:val="23"/>
        </w:rPr>
        <w:t>stated also to classify all schematic loans under relevant category of PMMY.</w:t>
      </w:r>
    </w:p>
    <w:p w:rsidR="00C01841" w:rsidRPr="00AB6CBC" w:rsidRDefault="00C01841" w:rsidP="00AD2D9F">
      <w:pPr>
        <w:spacing w:after="0" w:line="240" w:lineRule="auto"/>
        <w:ind w:left="810"/>
        <w:rPr>
          <w:rFonts w:ascii="Times New Roman" w:hAnsi="Times New Roman" w:cs="Times New Roman"/>
          <w:sz w:val="23"/>
          <w:szCs w:val="23"/>
        </w:rPr>
      </w:pPr>
    </w:p>
    <w:p w:rsidR="00431B13" w:rsidRDefault="009C3F4C" w:rsidP="00AD2D9F">
      <w:pPr>
        <w:spacing w:after="0" w:line="240" w:lineRule="auto"/>
        <w:ind w:left="810"/>
        <w:rPr>
          <w:rFonts w:ascii="Times New Roman" w:hAnsi="Times New Roman" w:cs="Times New Roman"/>
          <w:sz w:val="23"/>
          <w:szCs w:val="23"/>
        </w:rPr>
      </w:pPr>
      <w:r>
        <w:rPr>
          <w:rFonts w:ascii="Times New Roman" w:hAnsi="Times New Roman" w:cs="Times New Roman"/>
          <w:sz w:val="23"/>
          <w:szCs w:val="23"/>
        </w:rPr>
        <w:t xml:space="preserve">The chairman </w:t>
      </w:r>
      <w:r w:rsidR="00C01841" w:rsidRPr="00AB6CBC">
        <w:rPr>
          <w:rFonts w:ascii="Times New Roman" w:hAnsi="Times New Roman" w:cs="Times New Roman"/>
          <w:sz w:val="23"/>
          <w:szCs w:val="23"/>
        </w:rPr>
        <w:t>ask</w:t>
      </w:r>
      <w:r w:rsidR="0015500B" w:rsidRPr="00AB6CBC">
        <w:rPr>
          <w:rFonts w:ascii="Times New Roman" w:hAnsi="Times New Roman" w:cs="Times New Roman"/>
          <w:sz w:val="23"/>
          <w:szCs w:val="23"/>
        </w:rPr>
        <w:t>ed</w:t>
      </w:r>
      <w:r w:rsidR="0086051D" w:rsidRPr="00AB6CBC">
        <w:rPr>
          <w:rFonts w:ascii="Times New Roman" w:hAnsi="Times New Roman" w:cs="Times New Roman"/>
          <w:sz w:val="23"/>
          <w:szCs w:val="23"/>
        </w:rPr>
        <w:t xml:space="preserve"> the </w:t>
      </w:r>
      <w:r w:rsidR="00C01841" w:rsidRPr="00AB6CBC">
        <w:rPr>
          <w:rFonts w:ascii="Times New Roman" w:hAnsi="Times New Roman" w:cs="Times New Roman"/>
          <w:sz w:val="23"/>
          <w:szCs w:val="23"/>
        </w:rPr>
        <w:t>member banks for disposal of proposals</w:t>
      </w:r>
      <w:r w:rsidR="0086051D" w:rsidRPr="00AB6CBC">
        <w:rPr>
          <w:rFonts w:ascii="Times New Roman" w:hAnsi="Times New Roman" w:cs="Times New Roman"/>
          <w:sz w:val="23"/>
          <w:szCs w:val="23"/>
        </w:rPr>
        <w:t xml:space="preserve"> sanctioning loans under PMMY</w:t>
      </w:r>
      <w:r w:rsidR="00C01841" w:rsidRPr="00AB6CBC">
        <w:rPr>
          <w:rFonts w:ascii="Times New Roman" w:hAnsi="Times New Roman" w:cs="Times New Roman"/>
          <w:sz w:val="23"/>
          <w:szCs w:val="23"/>
        </w:rPr>
        <w:t xml:space="preserve"> within stipulated time on merit</w:t>
      </w:r>
      <w:r w:rsidR="0086051D" w:rsidRPr="00AB6CBC">
        <w:rPr>
          <w:rFonts w:ascii="Times New Roman" w:hAnsi="Times New Roman" w:cs="Times New Roman"/>
          <w:sz w:val="23"/>
          <w:szCs w:val="23"/>
        </w:rPr>
        <w:t>.</w:t>
      </w:r>
      <w:r w:rsidR="00C01841" w:rsidRPr="00AB6CBC">
        <w:rPr>
          <w:rFonts w:ascii="Times New Roman" w:hAnsi="Times New Roman" w:cs="Times New Roman"/>
          <w:sz w:val="23"/>
          <w:szCs w:val="23"/>
        </w:rPr>
        <w:t xml:space="preserve"> </w:t>
      </w:r>
    </w:p>
    <w:p w:rsidR="00573304" w:rsidRPr="00AB6CBC" w:rsidRDefault="00573304" w:rsidP="00AD2D9F">
      <w:pPr>
        <w:spacing w:after="0" w:line="240" w:lineRule="auto"/>
        <w:ind w:left="810"/>
        <w:rPr>
          <w:rFonts w:ascii="Times New Roman" w:hAnsi="Times New Roman" w:cs="Times New Roman"/>
          <w:sz w:val="23"/>
          <w:szCs w:val="23"/>
        </w:rPr>
      </w:pPr>
    </w:p>
    <w:p w:rsidR="00596766" w:rsidRPr="00AB6CBC" w:rsidRDefault="00D81363" w:rsidP="00AD2D9F">
      <w:pPr>
        <w:pStyle w:val="ListParagraph"/>
        <w:spacing w:line="240" w:lineRule="auto"/>
        <w:ind w:left="806" w:hanging="806"/>
        <w:rPr>
          <w:rFonts w:ascii="Times New Roman" w:hAnsi="Times New Roman" w:cs="Times New Roman"/>
          <w:b/>
          <w:bCs/>
          <w:color w:val="000000"/>
          <w:sz w:val="23"/>
          <w:szCs w:val="23"/>
        </w:rPr>
      </w:pPr>
      <w:r w:rsidRPr="00AB6CBC">
        <w:rPr>
          <w:rFonts w:ascii="Times New Roman" w:hAnsi="Times New Roman" w:cs="Times New Roman"/>
          <w:b/>
          <w:bCs/>
          <w:sz w:val="23"/>
          <w:szCs w:val="23"/>
        </w:rPr>
        <w:t>Action: All member Banks</w:t>
      </w:r>
      <w:r w:rsidR="00332C32" w:rsidRPr="00AB6CBC">
        <w:rPr>
          <w:rFonts w:ascii="Times New Roman" w:hAnsi="Times New Roman" w:cs="Times New Roman"/>
          <w:b/>
          <w:bCs/>
          <w:color w:val="000000"/>
          <w:sz w:val="23"/>
          <w:szCs w:val="23"/>
        </w:rPr>
        <w:t xml:space="preserve"> </w:t>
      </w:r>
    </w:p>
    <w:p w:rsidR="008540D8" w:rsidRPr="00AB6CBC" w:rsidRDefault="008540D8" w:rsidP="00AD2D9F">
      <w:pPr>
        <w:pStyle w:val="ListParagraph"/>
        <w:spacing w:line="240" w:lineRule="auto"/>
        <w:ind w:left="0"/>
        <w:rPr>
          <w:rFonts w:ascii="Times New Roman" w:hAnsi="Times New Roman" w:cs="Times New Roman"/>
          <w:b/>
          <w:bCs/>
          <w:sz w:val="23"/>
          <w:szCs w:val="23"/>
        </w:rPr>
      </w:pPr>
    </w:p>
    <w:p w:rsidR="003E76C6" w:rsidRPr="00AB6CBC" w:rsidRDefault="002106B0" w:rsidP="00AD2D9F">
      <w:pPr>
        <w:pStyle w:val="ListParagraph"/>
        <w:spacing w:line="240" w:lineRule="auto"/>
        <w:ind w:left="810" w:hanging="810"/>
        <w:rPr>
          <w:rFonts w:ascii="Times New Roman" w:hAnsi="Times New Roman" w:cs="Times New Roman"/>
          <w:b/>
          <w:bCs/>
          <w:sz w:val="23"/>
          <w:szCs w:val="23"/>
        </w:rPr>
      </w:pPr>
      <w:r w:rsidRPr="00AB6CBC">
        <w:rPr>
          <w:rFonts w:ascii="Times New Roman" w:hAnsi="Times New Roman" w:cs="Times New Roman"/>
          <w:b/>
          <w:bCs/>
          <w:sz w:val="23"/>
          <w:szCs w:val="23"/>
        </w:rPr>
        <w:t>Agenda No. 6</w:t>
      </w:r>
      <w:r w:rsidR="0086051D" w:rsidRPr="00AB6CBC">
        <w:rPr>
          <w:rFonts w:ascii="Times New Roman" w:hAnsi="Times New Roman" w:cs="Times New Roman"/>
          <w:b/>
          <w:bCs/>
          <w:sz w:val="23"/>
          <w:szCs w:val="23"/>
        </w:rPr>
        <w:t>.1</w:t>
      </w:r>
      <w:r w:rsidR="00641545" w:rsidRPr="00AB6CBC">
        <w:rPr>
          <w:rFonts w:ascii="Times New Roman" w:hAnsi="Times New Roman" w:cs="Times New Roman"/>
          <w:b/>
          <w:bCs/>
          <w:sz w:val="23"/>
          <w:szCs w:val="23"/>
        </w:rPr>
        <w:t>:</w:t>
      </w:r>
      <w:r w:rsidR="0074603B" w:rsidRPr="00AB6CBC">
        <w:rPr>
          <w:rFonts w:ascii="Times New Roman" w:hAnsi="Times New Roman" w:cs="Times New Roman"/>
          <w:b/>
          <w:bCs/>
          <w:sz w:val="23"/>
          <w:szCs w:val="23"/>
        </w:rPr>
        <w:t xml:space="preserve"> </w:t>
      </w:r>
      <w:r w:rsidR="00A701DB" w:rsidRPr="00AB6CBC">
        <w:rPr>
          <w:rFonts w:ascii="Times New Roman" w:hAnsi="Times New Roman" w:cs="Times New Roman"/>
          <w:b/>
          <w:bCs/>
          <w:sz w:val="23"/>
          <w:szCs w:val="23"/>
        </w:rPr>
        <w:t>P</w:t>
      </w:r>
      <w:r w:rsidR="00BB757C" w:rsidRPr="00AB6CBC">
        <w:rPr>
          <w:rFonts w:ascii="Times New Roman" w:hAnsi="Times New Roman" w:cs="Times New Roman"/>
          <w:b/>
          <w:bCs/>
          <w:sz w:val="23"/>
          <w:szCs w:val="23"/>
        </w:rPr>
        <w:t xml:space="preserve">rogress </w:t>
      </w:r>
      <w:r w:rsidR="00C04A2A" w:rsidRPr="00AB6CBC">
        <w:rPr>
          <w:rFonts w:ascii="Times New Roman" w:hAnsi="Times New Roman" w:cs="Times New Roman"/>
          <w:b/>
          <w:bCs/>
          <w:sz w:val="23"/>
          <w:szCs w:val="23"/>
        </w:rPr>
        <w:t>under</w:t>
      </w:r>
      <w:r w:rsidR="00EF09F1" w:rsidRPr="00AB6CBC">
        <w:rPr>
          <w:rFonts w:ascii="Times New Roman" w:hAnsi="Times New Roman" w:cs="Times New Roman"/>
          <w:b/>
          <w:bCs/>
          <w:sz w:val="23"/>
          <w:szCs w:val="23"/>
        </w:rPr>
        <w:t xml:space="preserve"> Central Government</w:t>
      </w:r>
      <w:r w:rsidR="00BB757C" w:rsidRPr="00AB6CBC">
        <w:rPr>
          <w:rFonts w:ascii="Times New Roman" w:hAnsi="Times New Roman" w:cs="Times New Roman"/>
          <w:b/>
          <w:bCs/>
          <w:sz w:val="23"/>
          <w:szCs w:val="23"/>
        </w:rPr>
        <w:t xml:space="preserve"> Sponsored </w:t>
      </w:r>
      <w:r w:rsidR="005137AB" w:rsidRPr="00AB6CBC">
        <w:rPr>
          <w:rFonts w:ascii="Times New Roman" w:hAnsi="Times New Roman" w:cs="Times New Roman"/>
          <w:b/>
          <w:bCs/>
          <w:sz w:val="23"/>
          <w:szCs w:val="23"/>
        </w:rPr>
        <w:t>Schemes</w:t>
      </w:r>
      <w:r w:rsidR="00400525" w:rsidRPr="00AB6CBC">
        <w:rPr>
          <w:rFonts w:ascii="Times New Roman" w:hAnsi="Times New Roman" w:cs="Times New Roman"/>
          <w:b/>
          <w:bCs/>
          <w:sz w:val="23"/>
          <w:szCs w:val="23"/>
        </w:rPr>
        <w:t>:</w:t>
      </w:r>
      <w:r w:rsidR="0074603B" w:rsidRPr="00AB6CBC">
        <w:rPr>
          <w:rFonts w:ascii="Times New Roman" w:hAnsi="Times New Roman" w:cs="Times New Roman"/>
          <w:b/>
          <w:bCs/>
          <w:sz w:val="23"/>
          <w:szCs w:val="23"/>
        </w:rPr>
        <w:t xml:space="preserve"> </w:t>
      </w:r>
      <w:r w:rsidR="00334683" w:rsidRPr="00AB6CBC">
        <w:rPr>
          <w:rFonts w:ascii="Times New Roman" w:hAnsi="Times New Roman" w:cs="Times New Roman"/>
          <w:b/>
          <w:bCs/>
          <w:sz w:val="23"/>
          <w:szCs w:val="23"/>
        </w:rPr>
        <w:t>PMEGP</w:t>
      </w:r>
    </w:p>
    <w:p w:rsidR="003E76C6" w:rsidRPr="00AB6CBC" w:rsidRDefault="00332C32" w:rsidP="00AD2D9F">
      <w:pPr>
        <w:pStyle w:val="ListParagraph"/>
        <w:spacing w:line="240" w:lineRule="auto"/>
        <w:ind w:left="810" w:hanging="810"/>
        <w:rPr>
          <w:rFonts w:ascii="Times New Roman" w:hAnsi="Times New Roman" w:cs="Times New Roman"/>
          <w:bCs/>
          <w:sz w:val="23"/>
          <w:szCs w:val="23"/>
        </w:rPr>
      </w:pPr>
      <w:r w:rsidRPr="00AB6CBC">
        <w:rPr>
          <w:rFonts w:ascii="Times New Roman" w:hAnsi="Times New Roman" w:cs="Times New Roman"/>
          <w:b/>
          <w:bCs/>
          <w:sz w:val="23"/>
          <w:szCs w:val="23"/>
        </w:rPr>
        <w:t xml:space="preserve"> </w:t>
      </w:r>
      <w:r w:rsidR="00295679">
        <w:rPr>
          <w:rFonts w:ascii="Times New Roman" w:hAnsi="Times New Roman" w:cs="Times New Roman"/>
          <w:b/>
          <w:bCs/>
          <w:sz w:val="23"/>
          <w:szCs w:val="23"/>
        </w:rPr>
        <w:t xml:space="preserve">             </w:t>
      </w:r>
      <w:r w:rsidR="00EA1DFE" w:rsidRPr="00AB6CBC">
        <w:rPr>
          <w:rFonts w:ascii="Times New Roman" w:hAnsi="Times New Roman" w:cs="Times New Roman"/>
          <w:bCs/>
          <w:sz w:val="23"/>
          <w:szCs w:val="23"/>
        </w:rPr>
        <w:t>3</w:t>
      </w:r>
      <w:r w:rsidR="00295679">
        <w:rPr>
          <w:rFonts w:ascii="Times New Roman" w:hAnsi="Times New Roman" w:cs="Times New Roman"/>
          <w:bCs/>
          <w:sz w:val="23"/>
          <w:szCs w:val="23"/>
        </w:rPr>
        <w:t>8</w:t>
      </w:r>
      <w:r w:rsidR="0086051D" w:rsidRPr="00AB6CBC">
        <w:rPr>
          <w:rFonts w:ascii="Times New Roman" w:hAnsi="Times New Roman" w:cs="Times New Roman"/>
          <w:bCs/>
          <w:sz w:val="23"/>
          <w:szCs w:val="23"/>
        </w:rPr>
        <w:t xml:space="preserve"> applications </w:t>
      </w:r>
      <w:r w:rsidR="0086051D" w:rsidRPr="00AB6CBC">
        <w:rPr>
          <w:rFonts w:ascii="Times New Roman" w:hAnsi="Times New Roman" w:cs="Times New Roman"/>
          <w:sz w:val="23"/>
          <w:szCs w:val="23"/>
        </w:rPr>
        <w:t>were</w:t>
      </w:r>
      <w:r w:rsidR="0086051D" w:rsidRPr="00AB6CBC">
        <w:rPr>
          <w:rFonts w:ascii="Times New Roman" w:hAnsi="Times New Roman" w:cs="Times New Roman"/>
          <w:b/>
          <w:bCs/>
          <w:sz w:val="23"/>
          <w:szCs w:val="23"/>
        </w:rPr>
        <w:t xml:space="preserve"> </w:t>
      </w:r>
      <w:r w:rsidR="0086051D" w:rsidRPr="00AB6CBC">
        <w:rPr>
          <w:rFonts w:ascii="Times New Roman" w:hAnsi="Times New Roman" w:cs="Times New Roman"/>
          <w:bCs/>
          <w:sz w:val="23"/>
          <w:szCs w:val="23"/>
        </w:rPr>
        <w:t xml:space="preserve">sponsored, </w:t>
      </w:r>
      <w:r w:rsidR="00EA1DFE" w:rsidRPr="00AB6CBC">
        <w:rPr>
          <w:rFonts w:ascii="Times New Roman" w:hAnsi="Times New Roman" w:cs="Times New Roman"/>
          <w:bCs/>
          <w:sz w:val="23"/>
          <w:szCs w:val="23"/>
        </w:rPr>
        <w:t>2</w:t>
      </w:r>
      <w:r w:rsidR="00295679">
        <w:rPr>
          <w:rFonts w:ascii="Times New Roman" w:hAnsi="Times New Roman" w:cs="Times New Roman"/>
          <w:bCs/>
          <w:sz w:val="23"/>
          <w:szCs w:val="23"/>
        </w:rPr>
        <w:t>0</w:t>
      </w:r>
      <w:r w:rsidR="0086051D" w:rsidRPr="00AB6CBC">
        <w:rPr>
          <w:rFonts w:ascii="Times New Roman" w:hAnsi="Times New Roman" w:cs="Times New Roman"/>
          <w:bCs/>
          <w:sz w:val="23"/>
          <w:szCs w:val="23"/>
        </w:rPr>
        <w:t xml:space="preserve"> projects sanctioned and of them disbursements of Rs. </w:t>
      </w:r>
      <w:r w:rsidR="00295679">
        <w:rPr>
          <w:rFonts w:ascii="Times New Roman" w:hAnsi="Times New Roman" w:cs="Times New Roman"/>
          <w:bCs/>
          <w:sz w:val="23"/>
          <w:szCs w:val="23"/>
        </w:rPr>
        <w:t>1</w:t>
      </w:r>
      <w:r w:rsidR="00EA1DFE" w:rsidRPr="00AB6CBC">
        <w:rPr>
          <w:rFonts w:ascii="Times New Roman" w:hAnsi="Times New Roman" w:cs="Times New Roman"/>
          <w:bCs/>
          <w:sz w:val="23"/>
          <w:szCs w:val="23"/>
        </w:rPr>
        <w:t>.</w:t>
      </w:r>
      <w:r w:rsidR="00295679">
        <w:rPr>
          <w:rFonts w:ascii="Times New Roman" w:hAnsi="Times New Roman" w:cs="Times New Roman"/>
          <w:bCs/>
          <w:sz w:val="23"/>
          <w:szCs w:val="23"/>
        </w:rPr>
        <w:t>49</w:t>
      </w:r>
      <w:r w:rsidR="0086051D" w:rsidRPr="00AB6CBC">
        <w:rPr>
          <w:rFonts w:ascii="Times New Roman" w:hAnsi="Times New Roman" w:cs="Times New Roman"/>
          <w:bCs/>
          <w:sz w:val="23"/>
          <w:szCs w:val="23"/>
        </w:rPr>
        <w:t xml:space="preserve"> Cr. </w:t>
      </w:r>
      <w:r w:rsidR="00DC7022" w:rsidRPr="00AB6CBC">
        <w:rPr>
          <w:rFonts w:ascii="Times New Roman" w:hAnsi="Times New Roman" w:cs="Times New Roman"/>
          <w:bCs/>
          <w:sz w:val="23"/>
          <w:szCs w:val="23"/>
        </w:rPr>
        <w:t>releas</w:t>
      </w:r>
      <w:r w:rsidR="00EA1DFE" w:rsidRPr="00AB6CBC">
        <w:rPr>
          <w:rFonts w:ascii="Times New Roman" w:hAnsi="Times New Roman" w:cs="Times New Roman"/>
          <w:bCs/>
          <w:sz w:val="23"/>
          <w:szCs w:val="23"/>
        </w:rPr>
        <w:t>ed for 1</w:t>
      </w:r>
      <w:r w:rsidR="00295679">
        <w:rPr>
          <w:rFonts w:ascii="Times New Roman" w:hAnsi="Times New Roman" w:cs="Times New Roman"/>
          <w:bCs/>
          <w:sz w:val="23"/>
          <w:szCs w:val="23"/>
        </w:rPr>
        <w:t>8</w:t>
      </w:r>
      <w:r w:rsidR="00EA1DFE" w:rsidRPr="00AB6CBC">
        <w:rPr>
          <w:rFonts w:ascii="Times New Roman" w:hAnsi="Times New Roman" w:cs="Times New Roman"/>
          <w:bCs/>
          <w:sz w:val="23"/>
          <w:szCs w:val="23"/>
        </w:rPr>
        <w:t xml:space="preserve"> projects</w:t>
      </w:r>
      <w:r w:rsidR="0086051D" w:rsidRPr="00AB6CBC">
        <w:rPr>
          <w:rFonts w:ascii="Times New Roman" w:hAnsi="Times New Roman" w:cs="Times New Roman"/>
          <w:bCs/>
          <w:sz w:val="23"/>
          <w:szCs w:val="23"/>
        </w:rPr>
        <w:t xml:space="preserve">. </w:t>
      </w:r>
      <w:r w:rsidR="00EA1DFE" w:rsidRPr="00AB6CBC">
        <w:rPr>
          <w:rFonts w:ascii="Times New Roman" w:hAnsi="Times New Roman" w:cs="Times New Roman"/>
          <w:bCs/>
          <w:sz w:val="23"/>
          <w:szCs w:val="23"/>
        </w:rPr>
        <w:t>As no</w:t>
      </w:r>
      <w:r w:rsidR="0086051D" w:rsidRPr="00AB6CBC">
        <w:rPr>
          <w:rFonts w:ascii="Times New Roman" w:hAnsi="Times New Roman" w:cs="Times New Roman"/>
          <w:bCs/>
          <w:sz w:val="23"/>
          <w:szCs w:val="23"/>
        </w:rPr>
        <w:t xml:space="preserve"> application w</w:t>
      </w:r>
      <w:r w:rsidR="00EA1DFE" w:rsidRPr="00AB6CBC">
        <w:rPr>
          <w:rFonts w:ascii="Times New Roman" w:hAnsi="Times New Roman" w:cs="Times New Roman"/>
          <w:bCs/>
          <w:sz w:val="23"/>
          <w:szCs w:val="23"/>
        </w:rPr>
        <w:t xml:space="preserve">as </w:t>
      </w:r>
      <w:r w:rsidR="0086051D" w:rsidRPr="00AB6CBC">
        <w:rPr>
          <w:rFonts w:ascii="Times New Roman" w:hAnsi="Times New Roman" w:cs="Times New Roman"/>
          <w:bCs/>
          <w:sz w:val="23"/>
          <w:szCs w:val="23"/>
        </w:rPr>
        <w:t xml:space="preserve">returned </w:t>
      </w:r>
      <w:r w:rsidR="00EA1DFE" w:rsidRPr="00AB6CBC">
        <w:rPr>
          <w:rFonts w:ascii="Times New Roman" w:hAnsi="Times New Roman" w:cs="Times New Roman"/>
          <w:bCs/>
          <w:sz w:val="23"/>
          <w:szCs w:val="23"/>
        </w:rPr>
        <w:t>18</w:t>
      </w:r>
      <w:r w:rsidR="0086051D" w:rsidRPr="00AB6CBC">
        <w:rPr>
          <w:rFonts w:ascii="Times New Roman" w:hAnsi="Times New Roman" w:cs="Times New Roman"/>
          <w:bCs/>
          <w:sz w:val="23"/>
          <w:szCs w:val="23"/>
        </w:rPr>
        <w:t xml:space="preserve"> </w:t>
      </w:r>
      <w:r w:rsidR="00EA1DFE" w:rsidRPr="00AB6CBC">
        <w:rPr>
          <w:rFonts w:ascii="Times New Roman" w:hAnsi="Times New Roman" w:cs="Times New Roman"/>
          <w:bCs/>
          <w:sz w:val="23"/>
          <w:szCs w:val="23"/>
        </w:rPr>
        <w:t>applications were</w:t>
      </w:r>
      <w:r w:rsidR="0086051D" w:rsidRPr="00AB6CBC">
        <w:rPr>
          <w:rFonts w:ascii="Times New Roman" w:hAnsi="Times New Roman" w:cs="Times New Roman"/>
          <w:bCs/>
          <w:sz w:val="23"/>
          <w:szCs w:val="23"/>
        </w:rPr>
        <w:t xml:space="preserve"> pending. </w:t>
      </w:r>
    </w:p>
    <w:p w:rsidR="003E76C6" w:rsidRPr="00AB6CBC" w:rsidRDefault="003E76C6" w:rsidP="00AD2D9F">
      <w:pPr>
        <w:pStyle w:val="ListParagraph"/>
        <w:spacing w:line="240" w:lineRule="auto"/>
        <w:ind w:left="810" w:hanging="810"/>
        <w:rPr>
          <w:rFonts w:ascii="Times New Roman" w:hAnsi="Times New Roman" w:cs="Times New Roman"/>
          <w:bCs/>
          <w:sz w:val="23"/>
          <w:szCs w:val="23"/>
        </w:rPr>
      </w:pPr>
    </w:p>
    <w:p w:rsidR="00573304" w:rsidRDefault="00332C32" w:rsidP="00AD2D9F">
      <w:pPr>
        <w:pStyle w:val="ListParagraph"/>
        <w:spacing w:line="240" w:lineRule="auto"/>
        <w:ind w:left="810" w:hanging="810"/>
        <w:rPr>
          <w:rFonts w:ascii="Times New Roman" w:hAnsi="Times New Roman" w:cs="Times New Roman"/>
          <w:bCs/>
          <w:sz w:val="23"/>
          <w:szCs w:val="23"/>
        </w:rPr>
      </w:pPr>
      <w:r w:rsidRPr="00AB6CBC">
        <w:rPr>
          <w:rFonts w:ascii="Times New Roman" w:hAnsi="Times New Roman" w:cs="Times New Roman"/>
          <w:bCs/>
          <w:sz w:val="23"/>
          <w:szCs w:val="23"/>
        </w:rPr>
        <w:t xml:space="preserve"> </w:t>
      </w:r>
      <w:r w:rsidR="00295679">
        <w:rPr>
          <w:rFonts w:ascii="Times New Roman" w:hAnsi="Times New Roman" w:cs="Times New Roman"/>
          <w:bCs/>
          <w:sz w:val="23"/>
          <w:szCs w:val="23"/>
        </w:rPr>
        <w:t xml:space="preserve">            The chairman</w:t>
      </w:r>
      <w:r w:rsidR="0086051D" w:rsidRPr="00AB6CBC">
        <w:rPr>
          <w:rFonts w:ascii="Times New Roman" w:hAnsi="Times New Roman" w:cs="Times New Roman"/>
          <w:bCs/>
          <w:sz w:val="23"/>
          <w:szCs w:val="23"/>
        </w:rPr>
        <w:t xml:space="preserve"> expressed his dissatisfaction for pendency of applications. All the member banks </w:t>
      </w:r>
      <w:r w:rsidR="00DC7C5D" w:rsidRPr="00AB6CBC">
        <w:rPr>
          <w:rFonts w:ascii="Times New Roman" w:hAnsi="Times New Roman" w:cs="Times New Roman"/>
          <w:bCs/>
          <w:sz w:val="23"/>
          <w:szCs w:val="23"/>
        </w:rPr>
        <w:t>we</w:t>
      </w:r>
      <w:r w:rsidR="0086051D" w:rsidRPr="00AB6CBC">
        <w:rPr>
          <w:rFonts w:ascii="Times New Roman" w:hAnsi="Times New Roman" w:cs="Times New Roman"/>
          <w:bCs/>
          <w:sz w:val="23"/>
          <w:szCs w:val="23"/>
        </w:rPr>
        <w:t>re requested to clear the pendency</w:t>
      </w:r>
      <w:r w:rsidR="00DC7C5D" w:rsidRPr="00AB6CBC">
        <w:rPr>
          <w:rFonts w:ascii="Times New Roman" w:hAnsi="Times New Roman" w:cs="Times New Roman"/>
          <w:bCs/>
          <w:sz w:val="23"/>
          <w:szCs w:val="23"/>
        </w:rPr>
        <w:t xml:space="preserve"> by </w:t>
      </w:r>
      <w:r w:rsidR="0029504D">
        <w:rPr>
          <w:rFonts w:ascii="Times New Roman" w:hAnsi="Times New Roman" w:cs="Times New Roman"/>
          <w:bCs/>
          <w:sz w:val="23"/>
          <w:szCs w:val="23"/>
        </w:rPr>
        <w:t>July</w:t>
      </w:r>
      <w:r w:rsidR="00DC7C5D" w:rsidRPr="00AB6CBC">
        <w:rPr>
          <w:rFonts w:ascii="Times New Roman" w:hAnsi="Times New Roman" w:cs="Times New Roman"/>
          <w:bCs/>
          <w:sz w:val="23"/>
          <w:szCs w:val="23"/>
        </w:rPr>
        <w:t>-end</w:t>
      </w:r>
      <w:r w:rsidR="0086051D" w:rsidRPr="00AB6CBC">
        <w:rPr>
          <w:rFonts w:ascii="Times New Roman" w:hAnsi="Times New Roman" w:cs="Times New Roman"/>
          <w:bCs/>
          <w:sz w:val="23"/>
          <w:szCs w:val="23"/>
        </w:rPr>
        <w:t>.</w:t>
      </w:r>
    </w:p>
    <w:p w:rsidR="003E76C6" w:rsidRPr="00AB6CBC" w:rsidRDefault="0086051D" w:rsidP="00AD2D9F">
      <w:pPr>
        <w:pStyle w:val="ListParagraph"/>
        <w:spacing w:line="240" w:lineRule="auto"/>
        <w:ind w:left="810" w:hanging="810"/>
        <w:rPr>
          <w:rFonts w:ascii="Times New Roman" w:hAnsi="Times New Roman" w:cs="Times New Roman"/>
          <w:bCs/>
          <w:sz w:val="23"/>
          <w:szCs w:val="23"/>
        </w:rPr>
      </w:pPr>
      <w:r w:rsidRPr="00AB6CBC">
        <w:rPr>
          <w:rFonts w:ascii="Times New Roman" w:hAnsi="Times New Roman" w:cs="Times New Roman"/>
          <w:bCs/>
          <w:sz w:val="23"/>
          <w:szCs w:val="23"/>
        </w:rPr>
        <w:t xml:space="preserve"> </w:t>
      </w:r>
    </w:p>
    <w:p w:rsidR="0023103A" w:rsidRPr="00AB6CBC" w:rsidRDefault="00452875" w:rsidP="00AD2D9F">
      <w:pPr>
        <w:pStyle w:val="ListParagraph"/>
        <w:spacing w:line="240" w:lineRule="auto"/>
        <w:ind w:left="810" w:hanging="810"/>
        <w:rPr>
          <w:rFonts w:ascii="Times New Roman" w:hAnsi="Times New Roman" w:cs="Times New Roman"/>
          <w:bCs/>
          <w:sz w:val="23"/>
          <w:szCs w:val="23"/>
        </w:rPr>
      </w:pPr>
      <w:r w:rsidRPr="00AB6CBC">
        <w:rPr>
          <w:rFonts w:ascii="Times New Roman" w:hAnsi="Times New Roman" w:cs="Times New Roman"/>
          <w:b/>
          <w:bCs/>
          <w:sz w:val="23"/>
          <w:szCs w:val="23"/>
        </w:rPr>
        <w:t>A</w:t>
      </w:r>
      <w:r w:rsidR="0023103A" w:rsidRPr="00AB6CBC">
        <w:rPr>
          <w:rFonts w:ascii="Times New Roman" w:hAnsi="Times New Roman" w:cs="Times New Roman"/>
          <w:b/>
          <w:bCs/>
          <w:sz w:val="23"/>
          <w:szCs w:val="23"/>
        </w:rPr>
        <w:t>ction:</w:t>
      </w:r>
      <w:r w:rsidRPr="00AB6CBC">
        <w:rPr>
          <w:rFonts w:ascii="Times New Roman" w:hAnsi="Times New Roman" w:cs="Times New Roman"/>
          <w:b/>
          <w:bCs/>
          <w:sz w:val="23"/>
          <w:szCs w:val="23"/>
        </w:rPr>
        <w:t xml:space="preserve"> </w:t>
      </w:r>
      <w:r w:rsidR="0086051D" w:rsidRPr="00AB6CBC">
        <w:rPr>
          <w:rFonts w:ascii="Times New Roman" w:hAnsi="Times New Roman" w:cs="Times New Roman"/>
          <w:b/>
          <w:bCs/>
          <w:sz w:val="23"/>
          <w:szCs w:val="23"/>
        </w:rPr>
        <w:t>All the member banks.</w:t>
      </w:r>
    </w:p>
    <w:p w:rsidR="00573304" w:rsidRDefault="00573304" w:rsidP="00AD2D9F">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br w:type="page"/>
      </w:r>
    </w:p>
    <w:p w:rsidR="00170A5C" w:rsidRPr="00AB6CBC" w:rsidRDefault="002106B0" w:rsidP="00AD2D9F">
      <w:pPr>
        <w:spacing w:after="0" w:line="240" w:lineRule="auto"/>
        <w:ind w:left="907" w:hanging="907"/>
        <w:rPr>
          <w:rFonts w:ascii="Times New Roman" w:hAnsi="Times New Roman" w:cs="Times New Roman"/>
          <w:b/>
          <w:bCs/>
          <w:sz w:val="23"/>
          <w:szCs w:val="23"/>
        </w:rPr>
      </w:pPr>
      <w:r w:rsidRPr="00AB6CBC">
        <w:rPr>
          <w:rFonts w:ascii="Times New Roman" w:hAnsi="Times New Roman" w:cs="Times New Roman"/>
          <w:b/>
          <w:bCs/>
          <w:sz w:val="23"/>
          <w:szCs w:val="23"/>
        </w:rPr>
        <w:lastRenderedPageBreak/>
        <w:t>Agenda No. 7:</w:t>
      </w:r>
      <w:r w:rsidR="0096155F" w:rsidRPr="00AB6CBC">
        <w:rPr>
          <w:rFonts w:ascii="Times New Roman" w:hAnsi="Times New Roman" w:cs="Times New Roman"/>
          <w:b/>
          <w:bCs/>
          <w:sz w:val="23"/>
          <w:szCs w:val="23"/>
        </w:rPr>
        <w:t xml:space="preserve"> </w:t>
      </w:r>
      <w:r w:rsidR="00C160F3" w:rsidRPr="00AB6CBC">
        <w:rPr>
          <w:rFonts w:ascii="Times New Roman" w:hAnsi="Times New Roman" w:cs="Times New Roman"/>
          <w:b/>
          <w:bCs/>
          <w:sz w:val="23"/>
          <w:szCs w:val="23"/>
        </w:rPr>
        <w:t>Sta</w:t>
      </w:r>
      <w:r w:rsidRPr="00AB6CBC">
        <w:rPr>
          <w:rFonts w:ascii="Times New Roman" w:hAnsi="Times New Roman" w:cs="Times New Roman"/>
          <w:b/>
          <w:bCs/>
          <w:sz w:val="23"/>
          <w:szCs w:val="23"/>
        </w:rPr>
        <w:t>te Government Sponsored Schemes</w:t>
      </w:r>
      <w:r w:rsidR="00573304">
        <w:rPr>
          <w:rFonts w:ascii="Times New Roman" w:hAnsi="Times New Roman" w:cs="Times New Roman"/>
          <w:b/>
          <w:bCs/>
          <w:sz w:val="23"/>
          <w:szCs w:val="23"/>
        </w:rPr>
        <w:t xml:space="preserve"> </w:t>
      </w:r>
      <w:r w:rsidR="003C38C0" w:rsidRPr="00AB6CBC">
        <w:rPr>
          <w:rFonts w:ascii="Times New Roman" w:hAnsi="Times New Roman" w:cs="Times New Roman"/>
          <w:b/>
          <w:bCs/>
          <w:sz w:val="23"/>
          <w:szCs w:val="23"/>
        </w:rPr>
        <w:t xml:space="preserve">DIC Bankable Scheme (Vajpayee Bankable Scheme: VBS): </w:t>
      </w:r>
    </w:p>
    <w:p w:rsidR="00A7681A" w:rsidRDefault="00332C32" w:rsidP="00AD2D9F">
      <w:pPr>
        <w:spacing w:after="0" w:line="240" w:lineRule="auto"/>
        <w:ind w:left="900" w:hanging="900"/>
        <w:rPr>
          <w:rFonts w:ascii="Times New Roman" w:hAnsi="Times New Roman" w:cs="Times New Roman"/>
          <w:b/>
          <w:bCs/>
          <w:sz w:val="23"/>
          <w:szCs w:val="23"/>
        </w:rPr>
      </w:pPr>
      <w:r w:rsidRPr="00AB6CBC">
        <w:rPr>
          <w:rFonts w:ascii="Times New Roman" w:hAnsi="Times New Roman" w:cs="Times New Roman"/>
          <w:b/>
          <w:bCs/>
          <w:sz w:val="23"/>
          <w:szCs w:val="23"/>
        </w:rPr>
        <w:t xml:space="preserve"> </w:t>
      </w:r>
    </w:p>
    <w:p w:rsidR="00E04C08" w:rsidRPr="00AB6CBC" w:rsidRDefault="00A7681A" w:rsidP="00AD2D9F">
      <w:pPr>
        <w:spacing w:after="0" w:line="240" w:lineRule="auto"/>
        <w:ind w:left="900" w:hanging="900"/>
        <w:rPr>
          <w:rFonts w:ascii="Times New Roman" w:hAnsi="Times New Roman" w:cs="Times New Roman"/>
          <w:bCs/>
          <w:sz w:val="23"/>
          <w:szCs w:val="23"/>
        </w:rPr>
      </w:pPr>
      <w:r>
        <w:rPr>
          <w:rFonts w:ascii="Times New Roman" w:hAnsi="Times New Roman" w:cs="Times New Roman"/>
          <w:b/>
          <w:bCs/>
          <w:sz w:val="23"/>
          <w:szCs w:val="23"/>
        </w:rPr>
        <w:t xml:space="preserve">               </w:t>
      </w:r>
      <w:r w:rsidRPr="00A7681A">
        <w:rPr>
          <w:rFonts w:ascii="Times New Roman" w:hAnsi="Times New Roman" w:cs="Times New Roman"/>
          <w:sz w:val="23"/>
          <w:szCs w:val="23"/>
        </w:rPr>
        <w:t>Representative from</w:t>
      </w:r>
      <w:r>
        <w:rPr>
          <w:rFonts w:ascii="Times New Roman" w:hAnsi="Times New Roman" w:cs="Times New Roman"/>
          <w:b/>
          <w:bCs/>
          <w:sz w:val="23"/>
          <w:szCs w:val="23"/>
        </w:rPr>
        <w:t xml:space="preserve"> </w:t>
      </w:r>
      <w:r w:rsidR="00DC7022" w:rsidRPr="00AB6CBC">
        <w:rPr>
          <w:rFonts w:ascii="Times New Roman" w:hAnsi="Times New Roman" w:cs="Times New Roman"/>
          <w:bCs/>
          <w:sz w:val="23"/>
          <w:szCs w:val="23"/>
        </w:rPr>
        <w:t xml:space="preserve">DIC Shri </w:t>
      </w:r>
      <w:r>
        <w:rPr>
          <w:rFonts w:ascii="Times New Roman" w:hAnsi="Times New Roman" w:cs="Times New Roman"/>
          <w:bCs/>
          <w:sz w:val="23"/>
          <w:szCs w:val="23"/>
        </w:rPr>
        <w:t>Yogendra Pandya</w:t>
      </w:r>
      <w:r w:rsidR="00DC7022" w:rsidRPr="00AB6CBC">
        <w:rPr>
          <w:rFonts w:ascii="Times New Roman" w:hAnsi="Times New Roman" w:cs="Times New Roman"/>
          <w:bCs/>
          <w:sz w:val="23"/>
          <w:szCs w:val="23"/>
        </w:rPr>
        <w:t xml:space="preserve"> reviewed the performance</w:t>
      </w:r>
      <w:r w:rsidR="00A04629">
        <w:rPr>
          <w:rFonts w:ascii="Times New Roman" w:hAnsi="Times New Roman" w:cs="Times New Roman"/>
          <w:bCs/>
          <w:sz w:val="23"/>
          <w:szCs w:val="23"/>
        </w:rPr>
        <w:t>.</w:t>
      </w:r>
      <w:r w:rsidR="00DC7022" w:rsidRPr="00AB6CBC">
        <w:rPr>
          <w:rFonts w:ascii="Times New Roman" w:hAnsi="Times New Roman" w:cs="Times New Roman"/>
          <w:bCs/>
          <w:sz w:val="23"/>
          <w:szCs w:val="23"/>
        </w:rPr>
        <w:t xml:space="preserve"> He stated that </w:t>
      </w:r>
      <w:r w:rsidR="00835283" w:rsidRPr="00AB6CBC">
        <w:rPr>
          <w:rFonts w:ascii="Times New Roman" w:hAnsi="Times New Roman" w:cs="Times New Roman"/>
          <w:bCs/>
          <w:sz w:val="23"/>
          <w:szCs w:val="23"/>
        </w:rPr>
        <w:t>a</w:t>
      </w:r>
      <w:r w:rsidR="003C38C0" w:rsidRPr="00AB6CBC">
        <w:rPr>
          <w:rFonts w:ascii="Times New Roman" w:hAnsi="Times New Roman" w:cs="Times New Roman"/>
          <w:bCs/>
          <w:sz w:val="23"/>
          <w:szCs w:val="23"/>
        </w:rPr>
        <w:t xml:space="preserve">gainst target of </w:t>
      </w:r>
      <w:r w:rsidR="00835283" w:rsidRPr="00AB6CBC">
        <w:rPr>
          <w:rFonts w:ascii="Times New Roman" w:hAnsi="Times New Roman" w:cs="Times New Roman"/>
          <w:bCs/>
          <w:sz w:val="23"/>
          <w:szCs w:val="23"/>
        </w:rPr>
        <w:t>600</w:t>
      </w:r>
      <w:r w:rsidR="003E76C6" w:rsidRPr="00AB6CBC">
        <w:rPr>
          <w:rFonts w:ascii="Times New Roman" w:hAnsi="Times New Roman" w:cs="Times New Roman"/>
          <w:bCs/>
          <w:sz w:val="23"/>
          <w:szCs w:val="23"/>
        </w:rPr>
        <w:t>,</w:t>
      </w:r>
      <w:r w:rsidR="00C201D2" w:rsidRPr="00AB6CBC">
        <w:rPr>
          <w:rFonts w:ascii="Times New Roman" w:hAnsi="Times New Roman" w:cs="Times New Roman"/>
          <w:bCs/>
          <w:sz w:val="23"/>
          <w:szCs w:val="23"/>
        </w:rPr>
        <w:t xml:space="preserve"> </w:t>
      </w:r>
      <w:r>
        <w:rPr>
          <w:rFonts w:ascii="Times New Roman" w:hAnsi="Times New Roman" w:cs="Times New Roman"/>
          <w:bCs/>
          <w:sz w:val="23"/>
          <w:szCs w:val="23"/>
        </w:rPr>
        <w:t>946</w:t>
      </w:r>
      <w:r w:rsidR="00ED1DCD" w:rsidRPr="00AB6CBC">
        <w:rPr>
          <w:rFonts w:ascii="Times New Roman" w:hAnsi="Times New Roman" w:cs="Times New Roman"/>
          <w:bCs/>
          <w:sz w:val="23"/>
          <w:szCs w:val="23"/>
        </w:rPr>
        <w:t xml:space="preserve"> </w:t>
      </w:r>
      <w:r w:rsidR="003C38C0" w:rsidRPr="00AB6CBC">
        <w:rPr>
          <w:rFonts w:ascii="Times New Roman" w:hAnsi="Times New Roman" w:cs="Times New Roman"/>
          <w:bCs/>
          <w:sz w:val="23"/>
          <w:szCs w:val="23"/>
        </w:rPr>
        <w:t>applications</w:t>
      </w:r>
      <w:r w:rsidR="003C38C0" w:rsidRPr="00AB6CBC">
        <w:rPr>
          <w:rFonts w:ascii="Times New Roman" w:hAnsi="Times New Roman" w:cs="Times New Roman"/>
          <w:b/>
          <w:bCs/>
          <w:sz w:val="23"/>
          <w:szCs w:val="23"/>
        </w:rPr>
        <w:t xml:space="preserve"> </w:t>
      </w:r>
      <w:r w:rsidR="003C38C0" w:rsidRPr="00AB6CBC">
        <w:rPr>
          <w:rFonts w:ascii="Times New Roman" w:hAnsi="Times New Roman" w:cs="Times New Roman"/>
          <w:sz w:val="23"/>
          <w:szCs w:val="23"/>
        </w:rPr>
        <w:t>were</w:t>
      </w:r>
      <w:r w:rsidR="003C38C0" w:rsidRPr="00AB6CBC">
        <w:rPr>
          <w:rFonts w:ascii="Times New Roman" w:hAnsi="Times New Roman" w:cs="Times New Roman"/>
          <w:b/>
          <w:bCs/>
          <w:sz w:val="23"/>
          <w:szCs w:val="23"/>
        </w:rPr>
        <w:t xml:space="preserve"> </w:t>
      </w:r>
      <w:r w:rsidR="003C38C0" w:rsidRPr="00AB6CBC">
        <w:rPr>
          <w:rFonts w:ascii="Times New Roman" w:hAnsi="Times New Roman" w:cs="Times New Roman"/>
          <w:bCs/>
          <w:sz w:val="23"/>
          <w:szCs w:val="23"/>
        </w:rPr>
        <w:t>sponsored</w:t>
      </w:r>
      <w:r w:rsidR="00835283" w:rsidRPr="00AB6CBC">
        <w:rPr>
          <w:rFonts w:ascii="Times New Roman" w:hAnsi="Times New Roman" w:cs="Times New Roman"/>
          <w:bCs/>
          <w:sz w:val="23"/>
          <w:szCs w:val="23"/>
        </w:rPr>
        <w:t xml:space="preserve"> during the </w:t>
      </w:r>
      <w:r>
        <w:rPr>
          <w:rFonts w:ascii="Times New Roman" w:hAnsi="Times New Roman" w:cs="Times New Roman"/>
          <w:bCs/>
          <w:sz w:val="23"/>
          <w:szCs w:val="23"/>
        </w:rPr>
        <w:t>yea</w:t>
      </w:r>
      <w:r w:rsidR="00835283" w:rsidRPr="00AB6CBC">
        <w:rPr>
          <w:rFonts w:ascii="Times New Roman" w:hAnsi="Times New Roman" w:cs="Times New Roman"/>
          <w:bCs/>
          <w:sz w:val="23"/>
          <w:szCs w:val="23"/>
        </w:rPr>
        <w:t>r</w:t>
      </w:r>
      <w:r w:rsidR="00AB7081">
        <w:rPr>
          <w:rFonts w:ascii="Times New Roman" w:hAnsi="Times New Roman" w:cs="Times New Roman"/>
          <w:bCs/>
          <w:sz w:val="23"/>
          <w:szCs w:val="23"/>
        </w:rPr>
        <w:t>,</w:t>
      </w:r>
      <w:r w:rsidR="003C38C0" w:rsidRPr="00AB6CBC">
        <w:rPr>
          <w:rFonts w:ascii="Times New Roman" w:hAnsi="Times New Roman" w:cs="Times New Roman"/>
          <w:bCs/>
          <w:sz w:val="23"/>
          <w:szCs w:val="23"/>
        </w:rPr>
        <w:t xml:space="preserve"> </w:t>
      </w:r>
      <w:r w:rsidR="00AB7081">
        <w:rPr>
          <w:rFonts w:ascii="Times New Roman" w:hAnsi="Times New Roman" w:cs="Times New Roman"/>
          <w:bCs/>
          <w:sz w:val="23"/>
          <w:szCs w:val="23"/>
        </w:rPr>
        <w:t>o</w:t>
      </w:r>
      <w:r w:rsidR="003C38C0" w:rsidRPr="00AB6CBC">
        <w:rPr>
          <w:rFonts w:ascii="Times New Roman" w:hAnsi="Times New Roman" w:cs="Times New Roman"/>
          <w:bCs/>
          <w:sz w:val="23"/>
          <w:szCs w:val="23"/>
        </w:rPr>
        <w:t xml:space="preserve">f </w:t>
      </w:r>
      <w:r w:rsidR="00835283" w:rsidRPr="00AB6CBC">
        <w:rPr>
          <w:rFonts w:ascii="Times New Roman" w:hAnsi="Times New Roman" w:cs="Times New Roman"/>
          <w:bCs/>
          <w:sz w:val="23"/>
          <w:szCs w:val="23"/>
        </w:rPr>
        <w:t>these 2</w:t>
      </w:r>
      <w:r>
        <w:rPr>
          <w:rFonts w:ascii="Times New Roman" w:hAnsi="Times New Roman" w:cs="Times New Roman"/>
          <w:bCs/>
          <w:sz w:val="23"/>
          <w:szCs w:val="23"/>
        </w:rPr>
        <w:t>71</w:t>
      </w:r>
      <w:r w:rsidR="003C38C0" w:rsidRPr="00AB6CBC">
        <w:rPr>
          <w:rFonts w:ascii="Times New Roman" w:hAnsi="Times New Roman" w:cs="Times New Roman"/>
          <w:bCs/>
          <w:sz w:val="23"/>
          <w:szCs w:val="23"/>
        </w:rPr>
        <w:t xml:space="preserve"> were sanctioned, </w:t>
      </w:r>
      <w:r>
        <w:rPr>
          <w:rFonts w:ascii="Times New Roman" w:hAnsi="Times New Roman" w:cs="Times New Roman"/>
          <w:bCs/>
          <w:sz w:val="23"/>
          <w:szCs w:val="23"/>
        </w:rPr>
        <w:t>473</w:t>
      </w:r>
      <w:r w:rsidR="003C38C0" w:rsidRPr="00AB6CBC">
        <w:rPr>
          <w:rFonts w:ascii="Times New Roman" w:hAnsi="Times New Roman" w:cs="Times New Roman"/>
          <w:bCs/>
          <w:sz w:val="23"/>
          <w:szCs w:val="23"/>
        </w:rPr>
        <w:t xml:space="preserve"> returned </w:t>
      </w:r>
      <w:r w:rsidR="000C672E" w:rsidRPr="00AB6CBC">
        <w:rPr>
          <w:rFonts w:ascii="Times New Roman" w:hAnsi="Times New Roman" w:cs="Times New Roman"/>
          <w:bCs/>
          <w:sz w:val="23"/>
          <w:szCs w:val="23"/>
        </w:rPr>
        <w:t>with pendency of</w:t>
      </w:r>
      <w:r w:rsidR="003C38C0" w:rsidRPr="00AB6CBC">
        <w:rPr>
          <w:rFonts w:ascii="Times New Roman" w:hAnsi="Times New Roman" w:cs="Times New Roman"/>
          <w:bCs/>
          <w:sz w:val="23"/>
          <w:szCs w:val="23"/>
        </w:rPr>
        <w:t xml:space="preserve"> </w:t>
      </w:r>
      <w:r>
        <w:rPr>
          <w:rFonts w:ascii="Times New Roman" w:hAnsi="Times New Roman" w:cs="Times New Roman"/>
          <w:bCs/>
          <w:sz w:val="23"/>
          <w:szCs w:val="23"/>
        </w:rPr>
        <w:t>202</w:t>
      </w:r>
      <w:r w:rsidR="003C38C0" w:rsidRPr="00AB6CBC">
        <w:rPr>
          <w:rFonts w:ascii="Times New Roman" w:hAnsi="Times New Roman" w:cs="Times New Roman"/>
          <w:bCs/>
          <w:sz w:val="23"/>
          <w:szCs w:val="23"/>
        </w:rPr>
        <w:t xml:space="preserve"> applications. Thus achievement worked out to </w:t>
      </w:r>
      <w:r>
        <w:rPr>
          <w:rFonts w:ascii="Times New Roman" w:hAnsi="Times New Roman" w:cs="Times New Roman"/>
          <w:bCs/>
          <w:sz w:val="23"/>
          <w:szCs w:val="23"/>
        </w:rPr>
        <w:t>45.71</w:t>
      </w:r>
      <w:r w:rsidR="004A1C98" w:rsidRPr="00AB6CBC">
        <w:rPr>
          <w:rFonts w:ascii="Times New Roman" w:hAnsi="Times New Roman" w:cs="Times New Roman"/>
          <w:bCs/>
          <w:sz w:val="23"/>
          <w:szCs w:val="23"/>
        </w:rPr>
        <w:t>%.</w:t>
      </w:r>
      <w:r w:rsidR="00835283" w:rsidRPr="00AB6CBC">
        <w:rPr>
          <w:rFonts w:ascii="Times New Roman" w:hAnsi="Times New Roman" w:cs="Times New Roman"/>
          <w:bCs/>
          <w:sz w:val="23"/>
          <w:szCs w:val="23"/>
        </w:rPr>
        <w:t xml:space="preserve"> </w:t>
      </w:r>
    </w:p>
    <w:p w:rsidR="00835283" w:rsidRPr="00AB6CBC" w:rsidRDefault="00835283" w:rsidP="00AD2D9F">
      <w:pPr>
        <w:spacing w:after="0" w:line="240" w:lineRule="auto"/>
        <w:ind w:left="900"/>
        <w:rPr>
          <w:rFonts w:ascii="Times New Roman" w:hAnsi="Times New Roman" w:cs="Times New Roman"/>
          <w:bCs/>
          <w:sz w:val="23"/>
          <w:szCs w:val="23"/>
        </w:rPr>
      </w:pPr>
    </w:p>
    <w:p w:rsidR="00835283" w:rsidRPr="00AB6CBC" w:rsidRDefault="006E00F3" w:rsidP="00AD2D9F">
      <w:pPr>
        <w:spacing w:after="0" w:line="240" w:lineRule="auto"/>
        <w:ind w:left="900"/>
        <w:rPr>
          <w:rFonts w:ascii="Times New Roman" w:hAnsi="Times New Roman" w:cs="Times New Roman"/>
          <w:bCs/>
          <w:sz w:val="23"/>
          <w:szCs w:val="23"/>
        </w:rPr>
      </w:pPr>
      <w:r w:rsidRPr="00AB6CBC">
        <w:rPr>
          <w:rFonts w:ascii="Times New Roman" w:hAnsi="Times New Roman" w:cs="Times New Roman"/>
          <w:bCs/>
          <w:sz w:val="23"/>
          <w:szCs w:val="23"/>
        </w:rPr>
        <w:t xml:space="preserve">The Chairman-Shri RJ Makadiya Saheb </w:t>
      </w:r>
      <w:r w:rsidR="00835283" w:rsidRPr="00AB6CBC">
        <w:rPr>
          <w:rFonts w:ascii="Times New Roman" w:hAnsi="Times New Roman" w:cs="Times New Roman"/>
          <w:bCs/>
          <w:sz w:val="23"/>
          <w:szCs w:val="23"/>
        </w:rPr>
        <w:t xml:space="preserve">asked each bank for </w:t>
      </w:r>
      <w:r w:rsidRPr="00AB6CBC">
        <w:rPr>
          <w:rFonts w:ascii="Times New Roman" w:hAnsi="Times New Roman" w:cs="Times New Roman"/>
          <w:bCs/>
          <w:sz w:val="23"/>
          <w:szCs w:val="23"/>
        </w:rPr>
        <w:t>taking up the task on urgent basis and clear the entire backlog within a fortnight to which every bank conceded to. He insisted that none of the weaker section application be kept pending for petty reasons</w:t>
      </w:r>
      <w:r w:rsidR="00966EF1" w:rsidRPr="00AB6CBC">
        <w:rPr>
          <w:rFonts w:ascii="Times New Roman" w:hAnsi="Times New Roman" w:cs="Times New Roman"/>
          <w:bCs/>
          <w:sz w:val="23"/>
          <w:szCs w:val="23"/>
        </w:rPr>
        <w:t>,</w:t>
      </w:r>
      <w:r w:rsidRPr="00AB6CBC">
        <w:rPr>
          <w:rFonts w:ascii="Times New Roman" w:hAnsi="Times New Roman" w:cs="Times New Roman"/>
          <w:bCs/>
          <w:sz w:val="23"/>
          <w:szCs w:val="23"/>
        </w:rPr>
        <w:t xml:space="preserve"> </w:t>
      </w:r>
      <w:r w:rsidR="00966EF1" w:rsidRPr="00AB6CBC">
        <w:rPr>
          <w:rFonts w:ascii="Times New Roman" w:hAnsi="Times New Roman" w:cs="Times New Roman"/>
          <w:bCs/>
          <w:sz w:val="23"/>
          <w:szCs w:val="23"/>
        </w:rPr>
        <w:t>d</w:t>
      </w:r>
      <w:r w:rsidRPr="00AB6CBC">
        <w:rPr>
          <w:rFonts w:ascii="Times New Roman" w:hAnsi="Times New Roman" w:cs="Times New Roman"/>
          <w:bCs/>
          <w:sz w:val="23"/>
          <w:szCs w:val="23"/>
        </w:rPr>
        <w:t xml:space="preserve">ecision on these applications </w:t>
      </w:r>
      <w:r w:rsidR="00966EF1" w:rsidRPr="00AB6CBC">
        <w:rPr>
          <w:rFonts w:ascii="Times New Roman" w:hAnsi="Times New Roman" w:cs="Times New Roman"/>
          <w:bCs/>
          <w:sz w:val="23"/>
          <w:szCs w:val="23"/>
        </w:rPr>
        <w:t xml:space="preserve">must </w:t>
      </w:r>
      <w:r w:rsidRPr="00AB6CBC">
        <w:rPr>
          <w:rFonts w:ascii="Times New Roman" w:hAnsi="Times New Roman" w:cs="Times New Roman"/>
          <w:bCs/>
          <w:sz w:val="23"/>
          <w:szCs w:val="23"/>
        </w:rPr>
        <w:t xml:space="preserve">be taken within stipulated period of receipt thereof. </w:t>
      </w:r>
    </w:p>
    <w:p w:rsidR="00966EF1" w:rsidRPr="00AB6CBC" w:rsidRDefault="00966EF1" w:rsidP="00AD2D9F">
      <w:pPr>
        <w:spacing w:after="0" w:line="240" w:lineRule="auto"/>
        <w:ind w:left="900"/>
        <w:rPr>
          <w:rFonts w:ascii="Times New Roman" w:hAnsi="Times New Roman" w:cs="Times New Roman"/>
          <w:bCs/>
          <w:sz w:val="23"/>
          <w:szCs w:val="23"/>
        </w:rPr>
      </w:pPr>
    </w:p>
    <w:p w:rsidR="00966EF1" w:rsidRDefault="00966EF1" w:rsidP="00AD2D9F">
      <w:pPr>
        <w:spacing w:after="0" w:line="240" w:lineRule="auto"/>
        <w:ind w:left="900"/>
        <w:rPr>
          <w:rFonts w:ascii="Times New Roman" w:hAnsi="Times New Roman" w:cs="Times New Roman"/>
          <w:bCs/>
          <w:sz w:val="23"/>
          <w:szCs w:val="23"/>
        </w:rPr>
      </w:pPr>
      <w:r w:rsidRPr="00AB6CBC">
        <w:rPr>
          <w:rFonts w:ascii="Times New Roman" w:hAnsi="Times New Roman" w:cs="Times New Roman"/>
          <w:bCs/>
          <w:sz w:val="23"/>
          <w:szCs w:val="23"/>
        </w:rPr>
        <w:t>The Lead Bank, NABARD and RBI officials also endorsed the views of the Chairman and stressed on timely decision which will ensure observance of credit discipline by borrowers</w:t>
      </w:r>
      <w:r w:rsidR="00A04629">
        <w:rPr>
          <w:rFonts w:ascii="Times New Roman" w:hAnsi="Times New Roman" w:cs="Times New Roman"/>
          <w:bCs/>
          <w:sz w:val="23"/>
          <w:szCs w:val="23"/>
        </w:rPr>
        <w:t>.</w:t>
      </w:r>
    </w:p>
    <w:p w:rsidR="00A04629" w:rsidRDefault="00A04629" w:rsidP="00AD2D9F">
      <w:pPr>
        <w:spacing w:after="0" w:line="240" w:lineRule="auto"/>
        <w:ind w:left="900"/>
        <w:rPr>
          <w:rFonts w:ascii="Times New Roman" w:hAnsi="Times New Roman" w:cs="Times New Roman"/>
          <w:bCs/>
          <w:sz w:val="23"/>
          <w:szCs w:val="23"/>
        </w:rPr>
      </w:pPr>
    </w:p>
    <w:p w:rsidR="00A04629" w:rsidRPr="00AB6CBC" w:rsidRDefault="00A04629" w:rsidP="00AD2D9F">
      <w:pPr>
        <w:spacing w:after="0" w:line="240" w:lineRule="auto"/>
        <w:ind w:left="900" w:hanging="900"/>
        <w:rPr>
          <w:rFonts w:ascii="Times New Roman" w:hAnsi="Times New Roman" w:cs="Times New Roman"/>
          <w:b/>
          <w:bCs/>
          <w:sz w:val="23"/>
          <w:szCs w:val="23"/>
        </w:rPr>
      </w:pPr>
      <w:r>
        <w:rPr>
          <w:rFonts w:ascii="Times New Roman" w:hAnsi="Times New Roman" w:cs="Times New Roman"/>
          <w:b/>
          <w:bCs/>
          <w:sz w:val="23"/>
          <w:szCs w:val="23"/>
        </w:rPr>
        <w:t>Deendayal Antyoday Yojana National Rural Livelihood Mission (DRDA)</w:t>
      </w:r>
    </w:p>
    <w:p w:rsidR="00A04629" w:rsidRDefault="00A04629" w:rsidP="00AD2D9F">
      <w:pPr>
        <w:spacing w:after="0" w:line="240" w:lineRule="auto"/>
        <w:ind w:left="900" w:hanging="900"/>
        <w:rPr>
          <w:rFonts w:ascii="Times New Roman" w:hAnsi="Times New Roman" w:cs="Times New Roman"/>
          <w:b/>
          <w:bCs/>
          <w:sz w:val="23"/>
          <w:szCs w:val="23"/>
        </w:rPr>
      </w:pPr>
      <w:r w:rsidRPr="00AB6CBC">
        <w:rPr>
          <w:rFonts w:ascii="Times New Roman" w:hAnsi="Times New Roman" w:cs="Times New Roman"/>
          <w:b/>
          <w:bCs/>
          <w:sz w:val="23"/>
          <w:szCs w:val="23"/>
        </w:rPr>
        <w:t xml:space="preserve"> </w:t>
      </w:r>
    </w:p>
    <w:p w:rsidR="00A04629" w:rsidRDefault="00A04629" w:rsidP="00AD2D9F">
      <w:pPr>
        <w:spacing w:after="0" w:line="240" w:lineRule="auto"/>
        <w:ind w:left="900" w:hanging="900"/>
        <w:rPr>
          <w:rFonts w:ascii="Times New Roman" w:hAnsi="Times New Roman" w:cs="Times New Roman"/>
          <w:bCs/>
          <w:sz w:val="23"/>
          <w:szCs w:val="23"/>
        </w:rPr>
      </w:pPr>
      <w:r>
        <w:rPr>
          <w:rFonts w:ascii="Times New Roman" w:hAnsi="Times New Roman" w:cs="Times New Roman"/>
          <w:b/>
          <w:bCs/>
          <w:sz w:val="23"/>
          <w:szCs w:val="23"/>
        </w:rPr>
        <w:t xml:space="preserve">               </w:t>
      </w:r>
      <w:r w:rsidRPr="00A7681A">
        <w:rPr>
          <w:rFonts w:ascii="Times New Roman" w:hAnsi="Times New Roman" w:cs="Times New Roman"/>
          <w:sz w:val="23"/>
          <w:szCs w:val="23"/>
        </w:rPr>
        <w:t>Representative from</w:t>
      </w:r>
      <w:r>
        <w:rPr>
          <w:rFonts w:ascii="Times New Roman" w:hAnsi="Times New Roman" w:cs="Times New Roman"/>
          <w:b/>
          <w:bCs/>
          <w:sz w:val="23"/>
          <w:szCs w:val="23"/>
        </w:rPr>
        <w:t xml:space="preserve"> </w:t>
      </w:r>
      <w:r w:rsidRPr="00AB6CBC">
        <w:rPr>
          <w:rFonts w:ascii="Times New Roman" w:hAnsi="Times New Roman" w:cs="Times New Roman"/>
          <w:bCs/>
          <w:sz w:val="23"/>
          <w:szCs w:val="23"/>
        </w:rPr>
        <w:t xml:space="preserve">DIC Shri </w:t>
      </w:r>
      <w:r>
        <w:rPr>
          <w:rFonts w:ascii="Times New Roman" w:hAnsi="Times New Roman" w:cs="Times New Roman"/>
          <w:bCs/>
          <w:sz w:val="23"/>
          <w:szCs w:val="23"/>
        </w:rPr>
        <w:t>Sanghavi saheb</w:t>
      </w:r>
      <w:r w:rsidRPr="00AB6CBC">
        <w:rPr>
          <w:rFonts w:ascii="Times New Roman" w:hAnsi="Times New Roman" w:cs="Times New Roman"/>
          <w:bCs/>
          <w:sz w:val="23"/>
          <w:szCs w:val="23"/>
        </w:rPr>
        <w:t xml:space="preserve"> reviewed the performance. He stated that </w:t>
      </w:r>
      <w:r w:rsidR="00AB7081">
        <w:rPr>
          <w:rFonts w:ascii="Times New Roman" w:hAnsi="Times New Roman" w:cs="Times New Roman"/>
          <w:bCs/>
          <w:sz w:val="23"/>
          <w:szCs w:val="23"/>
        </w:rPr>
        <w:t>589</w:t>
      </w:r>
      <w:r w:rsidRPr="00AB6CBC">
        <w:rPr>
          <w:rFonts w:ascii="Times New Roman" w:hAnsi="Times New Roman" w:cs="Times New Roman"/>
          <w:bCs/>
          <w:sz w:val="23"/>
          <w:szCs w:val="23"/>
        </w:rPr>
        <w:t xml:space="preserve"> applications</w:t>
      </w:r>
      <w:r w:rsidRPr="00AB6CBC">
        <w:rPr>
          <w:rFonts w:ascii="Times New Roman" w:hAnsi="Times New Roman" w:cs="Times New Roman"/>
          <w:b/>
          <w:bCs/>
          <w:sz w:val="23"/>
          <w:szCs w:val="23"/>
        </w:rPr>
        <w:t xml:space="preserve"> </w:t>
      </w:r>
      <w:r w:rsidRPr="00AB6CBC">
        <w:rPr>
          <w:rFonts w:ascii="Times New Roman" w:hAnsi="Times New Roman" w:cs="Times New Roman"/>
          <w:sz w:val="23"/>
          <w:szCs w:val="23"/>
        </w:rPr>
        <w:t>were</w:t>
      </w:r>
      <w:r w:rsidRPr="00AB6CBC">
        <w:rPr>
          <w:rFonts w:ascii="Times New Roman" w:hAnsi="Times New Roman" w:cs="Times New Roman"/>
          <w:b/>
          <w:bCs/>
          <w:sz w:val="23"/>
          <w:szCs w:val="23"/>
        </w:rPr>
        <w:t xml:space="preserve"> </w:t>
      </w:r>
      <w:r w:rsidRPr="00AB6CBC">
        <w:rPr>
          <w:rFonts w:ascii="Times New Roman" w:hAnsi="Times New Roman" w:cs="Times New Roman"/>
          <w:bCs/>
          <w:sz w:val="23"/>
          <w:szCs w:val="23"/>
        </w:rPr>
        <w:t xml:space="preserve">sponsored during the </w:t>
      </w:r>
      <w:r>
        <w:rPr>
          <w:rFonts w:ascii="Times New Roman" w:hAnsi="Times New Roman" w:cs="Times New Roman"/>
          <w:bCs/>
          <w:sz w:val="23"/>
          <w:szCs w:val="23"/>
        </w:rPr>
        <w:t>yea</w:t>
      </w:r>
      <w:r w:rsidRPr="00AB6CBC">
        <w:rPr>
          <w:rFonts w:ascii="Times New Roman" w:hAnsi="Times New Roman" w:cs="Times New Roman"/>
          <w:bCs/>
          <w:sz w:val="23"/>
          <w:szCs w:val="23"/>
        </w:rPr>
        <w:t>r</w:t>
      </w:r>
      <w:r w:rsidR="00AB7081">
        <w:rPr>
          <w:rFonts w:ascii="Times New Roman" w:hAnsi="Times New Roman" w:cs="Times New Roman"/>
          <w:bCs/>
          <w:sz w:val="23"/>
          <w:szCs w:val="23"/>
        </w:rPr>
        <w:t>,</w:t>
      </w:r>
      <w:r w:rsidRPr="00AB6CBC">
        <w:rPr>
          <w:rFonts w:ascii="Times New Roman" w:hAnsi="Times New Roman" w:cs="Times New Roman"/>
          <w:bCs/>
          <w:sz w:val="23"/>
          <w:szCs w:val="23"/>
        </w:rPr>
        <w:t xml:space="preserve"> </w:t>
      </w:r>
      <w:r w:rsidR="00AB7081">
        <w:rPr>
          <w:rFonts w:ascii="Times New Roman" w:hAnsi="Times New Roman" w:cs="Times New Roman"/>
          <w:bCs/>
          <w:sz w:val="23"/>
          <w:szCs w:val="23"/>
        </w:rPr>
        <w:t>o</w:t>
      </w:r>
      <w:r w:rsidRPr="00AB6CBC">
        <w:rPr>
          <w:rFonts w:ascii="Times New Roman" w:hAnsi="Times New Roman" w:cs="Times New Roman"/>
          <w:bCs/>
          <w:sz w:val="23"/>
          <w:szCs w:val="23"/>
        </w:rPr>
        <w:t>f these 2</w:t>
      </w:r>
      <w:r w:rsidR="00AB7081">
        <w:rPr>
          <w:rFonts w:ascii="Times New Roman" w:hAnsi="Times New Roman" w:cs="Times New Roman"/>
          <w:bCs/>
          <w:sz w:val="23"/>
          <w:szCs w:val="23"/>
        </w:rPr>
        <w:t>4</w:t>
      </w:r>
      <w:r>
        <w:rPr>
          <w:rFonts w:ascii="Times New Roman" w:hAnsi="Times New Roman" w:cs="Times New Roman"/>
          <w:bCs/>
          <w:sz w:val="23"/>
          <w:szCs w:val="23"/>
        </w:rPr>
        <w:t>1</w:t>
      </w:r>
      <w:r w:rsidRPr="00AB6CBC">
        <w:rPr>
          <w:rFonts w:ascii="Times New Roman" w:hAnsi="Times New Roman" w:cs="Times New Roman"/>
          <w:bCs/>
          <w:sz w:val="23"/>
          <w:szCs w:val="23"/>
        </w:rPr>
        <w:t xml:space="preserve"> were sanctioned, </w:t>
      </w:r>
      <w:r w:rsidR="00AB7081">
        <w:rPr>
          <w:rFonts w:ascii="Times New Roman" w:hAnsi="Times New Roman" w:cs="Times New Roman"/>
          <w:bCs/>
          <w:sz w:val="23"/>
          <w:szCs w:val="23"/>
        </w:rPr>
        <w:t>294</w:t>
      </w:r>
      <w:r w:rsidRPr="00AB6CBC">
        <w:rPr>
          <w:rFonts w:ascii="Times New Roman" w:hAnsi="Times New Roman" w:cs="Times New Roman"/>
          <w:bCs/>
          <w:sz w:val="23"/>
          <w:szCs w:val="23"/>
        </w:rPr>
        <w:t xml:space="preserve"> returned with pendency of </w:t>
      </w:r>
      <w:r w:rsidR="00AB7081">
        <w:rPr>
          <w:rFonts w:ascii="Times New Roman" w:hAnsi="Times New Roman" w:cs="Times New Roman"/>
          <w:bCs/>
          <w:sz w:val="23"/>
          <w:szCs w:val="23"/>
        </w:rPr>
        <w:t>54</w:t>
      </w:r>
      <w:r w:rsidRPr="00AB6CBC">
        <w:rPr>
          <w:rFonts w:ascii="Times New Roman" w:hAnsi="Times New Roman" w:cs="Times New Roman"/>
          <w:bCs/>
          <w:sz w:val="23"/>
          <w:szCs w:val="23"/>
        </w:rPr>
        <w:t xml:space="preserve"> applications. Thus achievement worked out to </w:t>
      </w:r>
      <w:r>
        <w:rPr>
          <w:rFonts w:ascii="Times New Roman" w:hAnsi="Times New Roman" w:cs="Times New Roman"/>
          <w:bCs/>
          <w:sz w:val="23"/>
          <w:szCs w:val="23"/>
        </w:rPr>
        <w:t>4</w:t>
      </w:r>
      <w:r w:rsidR="00AB7081">
        <w:rPr>
          <w:rFonts w:ascii="Times New Roman" w:hAnsi="Times New Roman" w:cs="Times New Roman"/>
          <w:bCs/>
          <w:sz w:val="23"/>
          <w:szCs w:val="23"/>
        </w:rPr>
        <w:t>0</w:t>
      </w:r>
      <w:r>
        <w:rPr>
          <w:rFonts w:ascii="Times New Roman" w:hAnsi="Times New Roman" w:cs="Times New Roman"/>
          <w:bCs/>
          <w:sz w:val="23"/>
          <w:szCs w:val="23"/>
        </w:rPr>
        <w:t>.</w:t>
      </w:r>
      <w:r w:rsidR="00AB7081">
        <w:rPr>
          <w:rFonts w:ascii="Times New Roman" w:hAnsi="Times New Roman" w:cs="Times New Roman"/>
          <w:bCs/>
          <w:sz w:val="23"/>
          <w:szCs w:val="23"/>
        </w:rPr>
        <w:t>9</w:t>
      </w:r>
      <w:r>
        <w:rPr>
          <w:rFonts w:ascii="Times New Roman" w:hAnsi="Times New Roman" w:cs="Times New Roman"/>
          <w:bCs/>
          <w:sz w:val="23"/>
          <w:szCs w:val="23"/>
        </w:rPr>
        <w:t>1</w:t>
      </w:r>
      <w:r w:rsidRPr="00AB6CBC">
        <w:rPr>
          <w:rFonts w:ascii="Times New Roman" w:hAnsi="Times New Roman" w:cs="Times New Roman"/>
          <w:bCs/>
          <w:sz w:val="23"/>
          <w:szCs w:val="23"/>
        </w:rPr>
        <w:t xml:space="preserve">%. </w:t>
      </w:r>
      <w:r w:rsidR="0019370F">
        <w:rPr>
          <w:rFonts w:ascii="Times New Roman" w:hAnsi="Times New Roman" w:cs="Times New Roman"/>
          <w:bCs/>
          <w:sz w:val="23"/>
          <w:szCs w:val="23"/>
        </w:rPr>
        <w:t>Performance of Bank of Baroda, Bank of India, Indian Overseas Bank and Union bank of India is zero.</w:t>
      </w:r>
    </w:p>
    <w:p w:rsidR="0019370F" w:rsidRPr="00AB6CBC" w:rsidRDefault="0019370F" w:rsidP="00AD2D9F">
      <w:pPr>
        <w:spacing w:after="0" w:line="240" w:lineRule="auto"/>
        <w:ind w:left="900" w:hanging="900"/>
        <w:rPr>
          <w:rFonts w:ascii="Times New Roman" w:hAnsi="Times New Roman" w:cs="Times New Roman"/>
          <w:bCs/>
          <w:sz w:val="23"/>
          <w:szCs w:val="23"/>
        </w:rPr>
      </w:pPr>
      <w:r>
        <w:rPr>
          <w:rFonts w:ascii="Times New Roman" w:hAnsi="Times New Roman" w:cs="Times New Roman"/>
          <w:bCs/>
          <w:sz w:val="23"/>
          <w:szCs w:val="23"/>
        </w:rPr>
        <w:t xml:space="preserve">       </w:t>
      </w:r>
    </w:p>
    <w:p w:rsidR="00A04629" w:rsidRDefault="00A04629" w:rsidP="00AD2D9F">
      <w:pPr>
        <w:spacing w:after="0" w:line="240" w:lineRule="auto"/>
        <w:ind w:left="900"/>
        <w:rPr>
          <w:rFonts w:ascii="Times New Roman" w:hAnsi="Times New Roman" w:cs="Times New Roman"/>
          <w:bCs/>
          <w:sz w:val="23"/>
          <w:szCs w:val="23"/>
        </w:rPr>
      </w:pPr>
      <w:r w:rsidRPr="00AB6CBC">
        <w:rPr>
          <w:rFonts w:ascii="Times New Roman" w:hAnsi="Times New Roman" w:cs="Times New Roman"/>
          <w:bCs/>
          <w:sz w:val="23"/>
          <w:szCs w:val="23"/>
        </w:rPr>
        <w:t xml:space="preserve">The Chairman asked </w:t>
      </w:r>
      <w:r w:rsidR="0019370F">
        <w:rPr>
          <w:rFonts w:ascii="Times New Roman" w:hAnsi="Times New Roman" w:cs="Times New Roman"/>
          <w:bCs/>
          <w:sz w:val="23"/>
          <w:szCs w:val="23"/>
        </w:rPr>
        <w:t>for special review meeting for these Banks on 15/07/2019.</w:t>
      </w:r>
      <w:r w:rsidRPr="00AB6CBC">
        <w:rPr>
          <w:rFonts w:ascii="Times New Roman" w:hAnsi="Times New Roman" w:cs="Times New Roman"/>
          <w:bCs/>
          <w:sz w:val="23"/>
          <w:szCs w:val="23"/>
        </w:rPr>
        <w:t xml:space="preserve"> </w:t>
      </w:r>
    </w:p>
    <w:p w:rsidR="00573304" w:rsidRDefault="00573304" w:rsidP="00AD2D9F">
      <w:pPr>
        <w:spacing w:after="0" w:line="240" w:lineRule="auto"/>
        <w:rPr>
          <w:rFonts w:ascii="Times New Roman" w:hAnsi="Times New Roman" w:cs="Times New Roman"/>
          <w:b/>
          <w:bCs/>
          <w:sz w:val="23"/>
          <w:szCs w:val="23"/>
        </w:rPr>
      </w:pPr>
    </w:p>
    <w:p w:rsidR="00A04629" w:rsidRPr="00AB6CBC" w:rsidRDefault="00573304" w:rsidP="00AD2D9F">
      <w:pPr>
        <w:spacing w:after="0" w:line="240" w:lineRule="auto"/>
        <w:rPr>
          <w:rFonts w:ascii="Times New Roman" w:hAnsi="Times New Roman" w:cs="Times New Roman"/>
          <w:bCs/>
          <w:sz w:val="23"/>
          <w:szCs w:val="23"/>
        </w:rPr>
      </w:pPr>
      <w:r w:rsidRPr="00AB6CBC">
        <w:rPr>
          <w:rFonts w:ascii="Times New Roman" w:hAnsi="Times New Roman" w:cs="Times New Roman"/>
          <w:b/>
          <w:bCs/>
          <w:sz w:val="23"/>
          <w:szCs w:val="23"/>
        </w:rPr>
        <w:t>Action: All member banks.</w:t>
      </w:r>
    </w:p>
    <w:p w:rsidR="00170A5C" w:rsidRPr="00AB6CBC" w:rsidRDefault="00170A5C" w:rsidP="00AD2D9F">
      <w:pPr>
        <w:spacing w:after="0" w:line="240" w:lineRule="auto"/>
        <w:ind w:left="900" w:hanging="900"/>
        <w:rPr>
          <w:rFonts w:ascii="Times New Roman" w:hAnsi="Times New Roman" w:cs="Times New Roman"/>
          <w:bCs/>
          <w:sz w:val="23"/>
          <w:szCs w:val="23"/>
        </w:rPr>
      </w:pPr>
    </w:p>
    <w:p w:rsidR="000D3187" w:rsidRDefault="000D3187" w:rsidP="00AD2D9F">
      <w:pPr>
        <w:pStyle w:val="ListParagraph"/>
        <w:spacing w:after="0" w:line="240" w:lineRule="auto"/>
        <w:ind w:left="907" w:right="-29" w:hanging="907"/>
        <w:rPr>
          <w:rFonts w:ascii="Times New Roman" w:hAnsi="Times New Roman" w:cs="Times New Roman"/>
          <w:b/>
          <w:bCs/>
          <w:szCs w:val="22"/>
        </w:rPr>
      </w:pPr>
      <w:r w:rsidRPr="00AB6CBC">
        <w:rPr>
          <w:rFonts w:ascii="Times New Roman" w:hAnsi="Times New Roman" w:cs="Times New Roman"/>
          <w:b/>
          <w:bCs/>
          <w:szCs w:val="22"/>
        </w:rPr>
        <w:t xml:space="preserve">Agenda No. 9: </w:t>
      </w:r>
      <w:r w:rsidRPr="009068A3">
        <w:rPr>
          <w:rFonts w:ascii="Times New Roman" w:hAnsi="Times New Roman" w:cs="Times New Roman"/>
          <w:b/>
          <w:bCs/>
          <w:szCs w:val="22"/>
        </w:rPr>
        <w:t>Doubling of Farmer’s income by 2022.</w:t>
      </w:r>
    </w:p>
    <w:p w:rsidR="00573304" w:rsidRPr="009068A3" w:rsidRDefault="00573304" w:rsidP="00AD2D9F">
      <w:pPr>
        <w:pStyle w:val="ListParagraph"/>
        <w:spacing w:after="0" w:line="240" w:lineRule="auto"/>
        <w:ind w:left="907" w:right="-29" w:hanging="907"/>
        <w:rPr>
          <w:rFonts w:ascii="Times New Roman" w:hAnsi="Times New Roman" w:cs="Times New Roman"/>
          <w:b/>
          <w:bCs/>
          <w:szCs w:val="22"/>
        </w:rPr>
      </w:pPr>
    </w:p>
    <w:p w:rsidR="0085062B" w:rsidRDefault="0085062B" w:rsidP="00AD2D9F">
      <w:pPr>
        <w:pStyle w:val="ListParagraph"/>
        <w:spacing w:after="0" w:line="240" w:lineRule="auto"/>
        <w:ind w:left="900" w:right="-187"/>
        <w:rPr>
          <w:rFonts w:ascii="Times New Roman" w:hAnsi="Times New Roman" w:cs="Times New Roman"/>
          <w:szCs w:val="22"/>
        </w:rPr>
      </w:pPr>
      <w:r w:rsidRPr="00AB6CBC">
        <w:rPr>
          <w:rFonts w:ascii="Times New Roman" w:hAnsi="Times New Roman" w:cs="Times New Roman"/>
          <w:szCs w:val="22"/>
        </w:rPr>
        <w:t xml:space="preserve">DDM-NABARD Shri Arasu Barnabas expressed </w:t>
      </w:r>
      <w:r w:rsidR="0078448D" w:rsidRPr="00AB6CBC">
        <w:rPr>
          <w:rFonts w:ascii="Times New Roman" w:hAnsi="Times New Roman" w:cs="Times New Roman"/>
          <w:szCs w:val="22"/>
        </w:rPr>
        <w:t xml:space="preserve">apprehension for </w:t>
      </w:r>
      <w:r w:rsidRPr="00AB6CBC">
        <w:rPr>
          <w:rFonts w:ascii="Times New Roman" w:hAnsi="Times New Roman" w:cs="Times New Roman"/>
          <w:szCs w:val="22"/>
        </w:rPr>
        <w:t xml:space="preserve">achieving the pious goal of doubling of farmers’ income in the district as the performance under the coveted objective remained despair. </w:t>
      </w:r>
    </w:p>
    <w:p w:rsidR="00573304" w:rsidRPr="00AB6CBC" w:rsidRDefault="00573304" w:rsidP="00AD2D9F">
      <w:pPr>
        <w:pStyle w:val="ListParagraph"/>
        <w:spacing w:after="0" w:line="240" w:lineRule="auto"/>
        <w:ind w:left="900" w:right="-187"/>
        <w:rPr>
          <w:rFonts w:ascii="Times New Roman" w:hAnsi="Times New Roman" w:cs="Times New Roman"/>
          <w:szCs w:val="22"/>
        </w:rPr>
      </w:pPr>
    </w:p>
    <w:p w:rsidR="000D3187" w:rsidRPr="00AB6CBC" w:rsidRDefault="000D3187" w:rsidP="00AD2D9F">
      <w:pPr>
        <w:pStyle w:val="ListParagraph"/>
        <w:spacing w:after="0" w:line="240" w:lineRule="auto"/>
        <w:ind w:left="900" w:hanging="900"/>
        <w:rPr>
          <w:rFonts w:ascii="Times New Roman" w:hAnsi="Times New Roman" w:cs="Times New Roman"/>
          <w:b/>
          <w:bCs/>
          <w:szCs w:val="22"/>
        </w:rPr>
      </w:pPr>
      <w:r w:rsidRPr="00AB6CBC">
        <w:rPr>
          <w:rFonts w:ascii="Times New Roman" w:hAnsi="Times New Roman" w:cs="Times New Roman"/>
          <w:b/>
          <w:bCs/>
          <w:szCs w:val="22"/>
        </w:rPr>
        <w:t>Action: All member Banks</w:t>
      </w:r>
    </w:p>
    <w:p w:rsidR="000D3187" w:rsidRPr="00AB6CBC" w:rsidRDefault="000D3187" w:rsidP="00AD2D9F">
      <w:pPr>
        <w:pStyle w:val="ListParagraph"/>
        <w:spacing w:after="0" w:line="240" w:lineRule="auto"/>
        <w:ind w:left="900" w:hanging="900"/>
        <w:rPr>
          <w:rFonts w:ascii="Times New Roman" w:hAnsi="Times New Roman" w:cs="Times New Roman"/>
          <w:b/>
          <w:bCs/>
          <w:szCs w:val="22"/>
        </w:rPr>
      </w:pPr>
    </w:p>
    <w:p w:rsidR="00122DA6" w:rsidRDefault="002106B0" w:rsidP="00AD2D9F">
      <w:pPr>
        <w:pStyle w:val="ListParagraph"/>
        <w:spacing w:after="0" w:line="240" w:lineRule="auto"/>
        <w:ind w:left="990" w:right="-29" w:hanging="990"/>
        <w:rPr>
          <w:rFonts w:ascii="Times New Roman" w:hAnsi="Times New Roman" w:cs="Times New Roman"/>
          <w:b/>
          <w:bCs/>
          <w:szCs w:val="22"/>
        </w:rPr>
      </w:pPr>
      <w:r w:rsidRPr="00AB6CBC">
        <w:rPr>
          <w:rFonts w:ascii="Times New Roman" w:hAnsi="Times New Roman" w:cs="Times New Roman"/>
          <w:b/>
          <w:bCs/>
          <w:szCs w:val="22"/>
        </w:rPr>
        <w:t>Agenda</w:t>
      </w:r>
      <w:r w:rsidRPr="00AB6CBC">
        <w:rPr>
          <w:rFonts w:ascii="Times New Roman" w:hAnsi="Times New Roman" w:cs="Times New Roman"/>
          <w:b/>
          <w:bCs/>
          <w:color w:val="FF0000"/>
          <w:szCs w:val="22"/>
        </w:rPr>
        <w:t xml:space="preserve"> </w:t>
      </w:r>
      <w:r w:rsidRPr="00AB6CBC">
        <w:rPr>
          <w:rFonts w:ascii="Times New Roman" w:hAnsi="Times New Roman" w:cs="Times New Roman"/>
          <w:b/>
          <w:bCs/>
          <w:szCs w:val="22"/>
        </w:rPr>
        <w:t xml:space="preserve">No. </w:t>
      </w:r>
      <w:r w:rsidR="00C17CEF" w:rsidRPr="00AB6CBC">
        <w:rPr>
          <w:rFonts w:ascii="Times New Roman" w:hAnsi="Times New Roman" w:cs="Times New Roman"/>
          <w:b/>
          <w:bCs/>
          <w:szCs w:val="22"/>
        </w:rPr>
        <w:t>12</w:t>
      </w:r>
      <w:r w:rsidRPr="00AB6CBC">
        <w:rPr>
          <w:rFonts w:ascii="Times New Roman" w:hAnsi="Times New Roman" w:cs="Times New Roman"/>
          <w:b/>
          <w:bCs/>
          <w:szCs w:val="22"/>
        </w:rPr>
        <w:t>:</w:t>
      </w:r>
      <w:r w:rsidR="0096155F" w:rsidRPr="00AB6CBC">
        <w:rPr>
          <w:rFonts w:ascii="Times New Roman" w:hAnsi="Times New Roman" w:cs="Times New Roman"/>
          <w:b/>
          <w:bCs/>
          <w:szCs w:val="22"/>
        </w:rPr>
        <w:t xml:space="preserve"> </w:t>
      </w:r>
      <w:r w:rsidR="002966B6" w:rsidRPr="00AB6CBC">
        <w:rPr>
          <w:rFonts w:ascii="Times New Roman" w:hAnsi="Times New Roman" w:cs="Times New Roman"/>
          <w:b/>
          <w:bCs/>
          <w:szCs w:val="22"/>
        </w:rPr>
        <w:t>Re</w:t>
      </w:r>
      <w:r w:rsidR="00D00ADD" w:rsidRPr="00AB6CBC">
        <w:rPr>
          <w:rFonts w:ascii="Times New Roman" w:hAnsi="Times New Roman" w:cs="Times New Roman"/>
          <w:b/>
          <w:bCs/>
          <w:szCs w:val="22"/>
        </w:rPr>
        <w:t xml:space="preserve">view of </w:t>
      </w:r>
      <w:r w:rsidR="000274DD" w:rsidRPr="00AB6CBC">
        <w:rPr>
          <w:rFonts w:ascii="Times New Roman" w:hAnsi="Times New Roman" w:cs="Times New Roman"/>
          <w:b/>
          <w:bCs/>
          <w:szCs w:val="22"/>
        </w:rPr>
        <w:t>S</w:t>
      </w:r>
      <w:r w:rsidR="00D00ADD" w:rsidRPr="00AB6CBC">
        <w:rPr>
          <w:rFonts w:ascii="Times New Roman" w:hAnsi="Times New Roman" w:cs="Times New Roman"/>
          <w:b/>
          <w:bCs/>
          <w:szCs w:val="22"/>
        </w:rPr>
        <w:t xml:space="preserve">ubmission of LBRs up to </w:t>
      </w:r>
      <w:r w:rsidR="000274DD" w:rsidRPr="00AB6CBC">
        <w:rPr>
          <w:rFonts w:ascii="Times New Roman" w:hAnsi="Times New Roman" w:cs="Times New Roman"/>
          <w:b/>
          <w:bCs/>
          <w:szCs w:val="22"/>
        </w:rPr>
        <w:t xml:space="preserve">the </w:t>
      </w:r>
      <w:r w:rsidR="00D00ADD" w:rsidRPr="00AB6CBC">
        <w:rPr>
          <w:rFonts w:ascii="Times New Roman" w:hAnsi="Times New Roman" w:cs="Times New Roman"/>
          <w:b/>
          <w:bCs/>
          <w:szCs w:val="22"/>
        </w:rPr>
        <w:t>current quarter.</w:t>
      </w:r>
      <w:r w:rsidR="009D187E" w:rsidRPr="00AB6CBC">
        <w:rPr>
          <w:rFonts w:ascii="Times New Roman" w:hAnsi="Times New Roman" w:cs="Times New Roman"/>
          <w:b/>
          <w:bCs/>
          <w:szCs w:val="22"/>
        </w:rPr>
        <w:t xml:space="preserve"> Apart</w:t>
      </w:r>
      <w:r w:rsidR="0096155F" w:rsidRPr="00AB6CBC">
        <w:rPr>
          <w:rFonts w:ascii="Times New Roman" w:hAnsi="Times New Roman" w:cs="Times New Roman"/>
          <w:b/>
          <w:bCs/>
          <w:szCs w:val="22"/>
        </w:rPr>
        <w:t xml:space="preserve"> </w:t>
      </w:r>
      <w:r w:rsidR="00332EEA" w:rsidRPr="00AB6CBC">
        <w:rPr>
          <w:rFonts w:ascii="Times New Roman" w:hAnsi="Times New Roman" w:cs="Times New Roman"/>
          <w:b/>
          <w:bCs/>
          <w:szCs w:val="22"/>
        </w:rPr>
        <w:t>from</w:t>
      </w:r>
      <w:r w:rsidR="00332C32" w:rsidRPr="00AB6CBC">
        <w:rPr>
          <w:rFonts w:ascii="Times New Roman" w:hAnsi="Times New Roman" w:cs="Times New Roman"/>
          <w:b/>
          <w:bCs/>
          <w:szCs w:val="22"/>
        </w:rPr>
        <w:t xml:space="preserve"> </w:t>
      </w:r>
      <w:r w:rsidR="00AC41C8" w:rsidRPr="00AB6CBC">
        <w:rPr>
          <w:rFonts w:ascii="Times New Roman" w:hAnsi="Times New Roman" w:cs="Times New Roman"/>
          <w:b/>
          <w:bCs/>
          <w:szCs w:val="22"/>
        </w:rPr>
        <w:t>%age</w:t>
      </w:r>
      <w:r w:rsidR="00122DA6" w:rsidRPr="00AB6CBC">
        <w:rPr>
          <w:rFonts w:ascii="Times New Roman" w:hAnsi="Times New Roman" w:cs="Times New Roman"/>
          <w:b/>
          <w:bCs/>
          <w:szCs w:val="22"/>
        </w:rPr>
        <w:t xml:space="preserve"> submission, name of branches which have delayed/not submitted LBRs:</w:t>
      </w:r>
    </w:p>
    <w:p w:rsidR="009068A3" w:rsidRPr="00AB6CBC" w:rsidRDefault="009068A3" w:rsidP="00AD2D9F">
      <w:pPr>
        <w:pStyle w:val="ListParagraph"/>
        <w:spacing w:after="0" w:line="240" w:lineRule="auto"/>
        <w:ind w:left="990" w:right="-29" w:hanging="990"/>
        <w:rPr>
          <w:rFonts w:ascii="Times New Roman" w:hAnsi="Times New Roman" w:cs="Times New Roman"/>
          <w:b/>
          <w:bCs/>
          <w:szCs w:val="22"/>
        </w:rPr>
      </w:pPr>
    </w:p>
    <w:p w:rsidR="0098086D" w:rsidRDefault="00C17CEF" w:rsidP="00AD2D9F">
      <w:pPr>
        <w:pStyle w:val="ListParagraph"/>
        <w:spacing w:after="0" w:line="240" w:lineRule="auto"/>
        <w:ind w:left="990" w:right="14"/>
        <w:rPr>
          <w:rFonts w:ascii="Times New Roman" w:hAnsi="Times New Roman" w:cs="Times New Roman"/>
          <w:szCs w:val="22"/>
        </w:rPr>
      </w:pPr>
      <w:r w:rsidRPr="00AB6CBC">
        <w:rPr>
          <w:rFonts w:ascii="Times New Roman" w:hAnsi="Times New Roman" w:cs="Times New Roman"/>
          <w:szCs w:val="22"/>
        </w:rPr>
        <w:t xml:space="preserve">Even after continuous follow up the average submission of LBRs during the quarter ended </w:t>
      </w:r>
      <w:r w:rsidR="0098086D">
        <w:rPr>
          <w:rFonts w:ascii="Times New Roman" w:hAnsi="Times New Roman" w:cs="Times New Roman"/>
          <w:szCs w:val="22"/>
        </w:rPr>
        <w:t>March</w:t>
      </w:r>
      <w:r w:rsidR="00976EF1" w:rsidRPr="00AB6CBC">
        <w:rPr>
          <w:rFonts w:ascii="Times New Roman" w:hAnsi="Times New Roman" w:cs="Times New Roman"/>
          <w:szCs w:val="22"/>
        </w:rPr>
        <w:t xml:space="preserve"> 201</w:t>
      </w:r>
      <w:r w:rsidR="0098086D">
        <w:rPr>
          <w:rFonts w:ascii="Times New Roman" w:hAnsi="Times New Roman" w:cs="Times New Roman"/>
          <w:szCs w:val="22"/>
        </w:rPr>
        <w:t>9</w:t>
      </w:r>
      <w:r w:rsidRPr="00AB6CBC">
        <w:rPr>
          <w:rFonts w:ascii="Times New Roman" w:hAnsi="Times New Roman" w:cs="Times New Roman"/>
          <w:szCs w:val="22"/>
        </w:rPr>
        <w:t xml:space="preserve"> </w:t>
      </w:r>
      <w:r w:rsidR="00C45918" w:rsidRPr="00AB6CBC">
        <w:rPr>
          <w:rFonts w:ascii="Times New Roman" w:hAnsi="Times New Roman" w:cs="Times New Roman"/>
          <w:szCs w:val="22"/>
        </w:rPr>
        <w:t>wa</w:t>
      </w:r>
      <w:r w:rsidRPr="00AB6CBC">
        <w:rPr>
          <w:rFonts w:ascii="Times New Roman" w:hAnsi="Times New Roman" w:cs="Times New Roman"/>
          <w:szCs w:val="22"/>
        </w:rPr>
        <w:t xml:space="preserve">s </w:t>
      </w:r>
      <w:r w:rsidR="0007532E" w:rsidRPr="00AB6CBC">
        <w:rPr>
          <w:rFonts w:ascii="Times New Roman" w:hAnsi="Times New Roman" w:cs="Times New Roman"/>
          <w:szCs w:val="22"/>
        </w:rPr>
        <w:t>5</w:t>
      </w:r>
      <w:r w:rsidR="0098086D">
        <w:rPr>
          <w:rFonts w:ascii="Times New Roman" w:hAnsi="Times New Roman" w:cs="Times New Roman"/>
          <w:szCs w:val="22"/>
        </w:rPr>
        <w:t>5</w:t>
      </w:r>
      <w:r w:rsidR="0007532E" w:rsidRPr="00AB6CBC">
        <w:rPr>
          <w:rFonts w:ascii="Times New Roman" w:hAnsi="Times New Roman" w:cs="Times New Roman"/>
          <w:szCs w:val="22"/>
        </w:rPr>
        <w:t>.</w:t>
      </w:r>
      <w:r w:rsidR="0098086D">
        <w:rPr>
          <w:rFonts w:ascii="Times New Roman" w:hAnsi="Times New Roman" w:cs="Times New Roman"/>
          <w:szCs w:val="22"/>
        </w:rPr>
        <w:t>61</w:t>
      </w:r>
      <w:r w:rsidRPr="00AB6CBC">
        <w:rPr>
          <w:rFonts w:ascii="Times New Roman" w:hAnsi="Times New Roman" w:cs="Times New Roman"/>
          <w:szCs w:val="22"/>
        </w:rPr>
        <w:t>%</w:t>
      </w:r>
      <w:r w:rsidR="0098086D">
        <w:rPr>
          <w:rFonts w:ascii="Times New Roman" w:hAnsi="Times New Roman" w:cs="Times New Roman"/>
          <w:szCs w:val="22"/>
        </w:rPr>
        <w:t xml:space="preserve">. </w:t>
      </w:r>
      <w:r w:rsidRPr="00AB6CBC">
        <w:rPr>
          <w:rFonts w:ascii="Times New Roman" w:hAnsi="Times New Roman" w:cs="Times New Roman"/>
          <w:szCs w:val="22"/>
        </w:rPr>
        <w:t xml:space="preserve"> For Rural branches it </w:t>
      </w:r>
      <w:r w:rsidR="00C45918" w:rsidRPr="00AB6CBC">
        <w:rPr>
          <w:rFonts w:ascii="Times New Roman" w:hAnsi="Times New Roman" w:cs="Times New Roman"/>
          <w:szCs w:val="22"/>
        </w:rPr>
        <w:t>wa</w:t>
      </w:r>
      <w:r w:rsidRPr="00AB6CBC">
        <w:rPr>
          <w:rFonts w:ascii="Times New Roman" w:hAnsi="Times New Roman" w:cs="Times New Roman"/>
          <w:szCs w:val="22"/>
        </w:rPr>
        <w:t xml:space="preserve">s </w:t>
      </w:r>
      <w:r w:rsidR="0098086D">
        <w:rPr>
          <w:rFonts w:ascii="Times New Roman" w:hAnsi="Times New Roman" w:cs="Times New Roman"/>
          <w:szCs w:val="22"/>
        </w:rPr>
        <w:t>57.43</w:t>
      </w:r>
      <w:r w:rsidRPr="00AB6CBC">
        <w:rPr>
          <w:rFonts w:ascii="Times New Roman" w:hAnsi="Times New Roman" w:cs="Times New Roman"/>
          <w:szCs w:val="22"/>
        </w:rPr>
        <w:t xml:space="preserve">% </w:t>
      </w:r>
      <w:r w:rsidR="00C45918" w:rsidRPr="00AB6CBC">
        <w:rPr>
          <w:rFonts w:ascii="Times New Roman" w:hAnsi="Times New Roman" w:cs="Times New Roman"/>
          <w:szCs w:val="22"/>
        </w:rPr>
        <w:t>and</w:t>
      </w:r>
      <w:r w:rsidRPr="00AB6CBC">
        <w:rPr>
          <w:rFonts w:ascii="Times New Roman" w:hAnsi="Times New Roman" w:cs="Times New Roman"/>
          <w:szCs w:val="22"/>
        </w:rPr>
        <w:t xml:space="preserve"> for Urban/Semi Urban branches it was </w:t>
      </w:r>
      <w:r w:rsidR="00AC41C8" w:rsidRPr="00AB6CBC">
        <w:rPr>
          <w:rFonts w:ascii="Times New Roman" w:hAnsi="Times New Roman" w:cs="Times New Roman"/>
          <w:szCs w:val="22"/>
        </w:rPr>
        <w:t xml:space="preserve">only </w:t>
      </w:r>
      <w:r w:rsidR="0098086D">
        <w:rPr>
          <w:rFonts w:ascii="Times New Roman" w:hAnsi="Times New Roman" w:cs="Times New Roman"/>
          <w:szCs w:val="22"/>
        </w:rPr>
        <w:t>5</w:t>
      </w:r>
      <w:r w:rsidR="0007532E" w:rsidRPr="00AB6CBC">
        <w:rPr>
          <w:rFonts w:ascii="Times New Roman" w:hAnsi="Times New Roman" w:cs="Times New Roman"/>
          <w:szCs w:val="22"/>
        </w:rPr>
        <w:t>4</w:t>
      </w:r>
      <w:r w:rsidR="0098086D">
        <w:rPr>
          <w:rFonts w:ascii="Times New Roman" w:hAnsi="Times New Roman" w:cs="Times New Roman"/>
          <w:szCs w:val="22"/>
        </w:rPr>
        <w:t>.</w:t>
      </w:r>
      <w:r w:rsidR="0007532E" w:rsidRPr="00AB6CBC">
        <w:rPr>
          <w:rFonts w:ascii="Times New Roman" w:hAnsi="Times New Roman" w:cs="Times New Roman"/>
          <w:szCs w:val="22"/>
        </w:rPr>
        <w:t>19</w:t>
      </w:r>
      <w:r w:rsidRPr="00AB6CBC">
        <w:rPr>
          <w:rFonts w:ascii="Times New Roman" w:hAnsi="Times New Roman" w:cs="Times New Roman"/>
          <w:szCs w:val="22"/>
        </w:rPr>
        <w:t>%.</w:t>
      </w:r>
      <w:r w:rsidR="00AC41C8" w:rsidRPr="00AB6CBC">
        <w:rPr>
          <w:rFonts w:ascii="Times New Roman" w:hAnsi="Times New Roman" w:cs="Times New Roman"/>
          <w:szCs w:val="22"/>
        </w:rPr>
        <w:t xml:space="preserve"> </w:t>
      </w:r>
    </w:p>
    <w:p w:rsidR="001F41B0" w:rsidRDefault="003B53A8" w:rsidP="00AD2D9F">
      <w:pPr>
        <w:pStyle w:val="ListParagraph"/>
        <w:spacing w:after="0" w:line="240" w:lineRule="auto"/>
        <w:ind w:left="990" w:right="14"/>
        <w:rPr>
          <w:rFonts w:ascii="Times New Roman" w:hAnsi="Times New Roman" w:cs="Times New Roman"/>
          <w:szCs w:val="22"/>
        </w:rPr>
      </w:pPr>
      <w:r w:rsidRPr="00AB6CBC">
        <w:rPr>
          <w:rFonts w:ascii="Times New Roman" w:hAnsi="Times New Roman" w:cs="Times New Roman"/>
          <w:b/>
          <w:bCs/>
          <w:szCs w:val="22"/>
        </w:rPr>
        <w:t>None of</w:t>
      </w:r>
      <w:r w:rsidR="00AC41C8" w:rsidRPr="00AB6CBC">
        <w:rPr>
          <w:rFonts w:ascii="Times New Roman" w:hAnsi="Times New Roman" w:cs="Times New Roman"/>
          <w:b/>
          <w:bCs/>
          <w:szCs w:val="22"/>
        </w:rPr>
        <w:t xml:space="preserve"> the rural branches</w:t>
      </w:r>
      <w:r w:rsidR="00AC41C8" w:rsidRPr="00AB6CBC">
        <w:rPr>
          <w:rFonts w:ascii="Times New Roman" w:hAnsi="Times New Roman" w:cs="Times New Roman"/>
          <w:szCs w:val="22"/>
        </w:rPr>
        <w:t xml:space="preserve"> </w:t>
      </w:r>
      <w:r w:rsidRPr="00AB6CBC">
        <w:rPr>
          <w:rFonts w:ascii="Times New Roman" w:hAnsi="Times New Roman" w:cs="Times New Roman"/>
          <w:szCs w:val="22"/>
        </w:rPr>
        <w:t xml:space="preserve">of </w:t>
      </w:r>
      <w:r w:rsidR="00AC41C8" w:rsidRPr="00AB6CBC">
        <w:rPr>
          <w:rFonts w:ascii="Times New Roman" w:hAnsi="Times New Roman" w:cs="Times New Roman"/>
          <w:szCs w:val="22"/>
        </w:rPr>
        <w:t xml:space="preserve">Axis Bank, Bank of India, IndusInd Bank, Syndicate Bank and Union Bank of India </w:t>
      </w:r>
      <w:r w:rsidRPr="00AB6CBC">
        <w:rPr>
          <w:rFonts w:ascii="Times New Roman" w:hAnsi="Times New Roman" w:cs="Times New Roman"/>
          <w:szCs w:val="22"/>
        </w:rPr>
        <w:t xml:space="preserve">had submitted a single LBR during the quarter. </w:t>
      </w:r>
    </w:p>
    <w:p w:rsidR="001F41B0" w:rsidRDefault="001F41B0" w:rsidP="00AD2D9F">
      <w:pPr>
        <w:pStyle w:val="ListParagraph"/>
        <w:spacing w:after="0" w:line="240" w:lineRule="auto"/>
        <w:ind w:left="990" w:right="14"/>
        <w:rPr>
          <w:rFonts w:ascii="Times New Roman" w:hAnsi="Times New Roman" w:cs="Times New Roman"/>
          <w:szCs w:val="22"/>
        </w:rPr>
      </w:pPr>
    </w:p>
    <w:p w:rsidR="00246806" w:rsidRDefault="003B53A8" w:rsidP="00AD2D9F">
      <w:pPr>
        <w:pStyle w:val="ListParagraph"/>
        <w:spacing w:after="0" w:line="240" w:lineRule="auto"/>
        <w:ind w:left="990" w:right="14"/>
        <w:rPr>
          <w:rFonts w:ascii="Times New Roman" w:hAnsi="Times New Roman" w:cs="Times New Roman"/>
          <w:szCs w:val="22"/>
        </w:rPr>
      </w:pPr>
      <w:r w:rsidRPr="00AB6CBC">
        <w:rPr>
          <w:rFonts w:ascii="Times New Roman" w:hAnsi="Times New Roman" w:cs="Times New Roman"/>
          <w:b/>
          <w:bCs/>
          <w:szCs w:val="22"/>
        </w:rPr>
        <w:t>None of the urban branches</w:t>
      </w:r>
      <w:r w:rsidRPr="00AB6CBC">
        <w:rPr>
          <w:rFonts w:ascii="Times New Roman" w:hAnsi="Times New Roman" w:cs="Times New Roman"/>
          <w:szCs w:val="22"/>
        </w:rPr>
        <w:t xml:space="preserve"> of </w:t>
      </w:r>
      <w:r w:rsidR="00AC41C8" w:rsidRPr="00AB6CBC">
        <w:rPr>
          <w:rFonts w:ascii="Times New Roman" w:hAnsi="Times New Roman" w:cs="Times New Roman"/>
          <w:szCs w:val="22"/>
        </w:rPr>
        <w:t>Axis Bank, Bank of India</w:t>
      </w:r>
      <w:r w:rsidRPr="00AB6CBC">
        <w:rPr>
          <w:rFonts w:ascii="Times New Roman" w:hAnsi="Times New Roman" w:cs="Times New Roman"/>
          <w:szCs w:val="22"/>
        </w:rPr>
        <w:t>,</w:t>
      </w:r>
      <w:r w:rsidR="00AC41C8" w:rsidRPr="00AB6CBC">
        <w:rPr>
          <w:rFonts w:ascii="Times New Roman" w:hAnsi="Times New Roman" w:cs="Times New Roman"/>
          <w:szCs w:val="22"/>
        </w:rPr>
        <w:t xml:space="preserve"> </w:t>
      </w:r>
      <w:r w:rsidR="001F41B0">
        <w:rPr>
          <w:rFonts w:ascii="Times New Roman" w:hAnsi="Times New Roman" w:cs="Times New Roman"/>
          <w:szCs w:val="22"/>
        </w:rPr>
        <w:t xml:space="preserve">Bank of Maharashtra, </w:t>
      </w:r>
      <w:r w:rsidR="00AC41C8" w:rsidRPr="00AB6CBC">
        <w:rPr>
          <w:rFonts w:ascii="Times New Roman" w:hAnsi="Times New Roman" w:cs="Times New Roman"/>
          <w:szCs w:val="22"/>
        </w:rPr>
        <w:t xml:space="preserve">Canara Bank, </w:t>
      </w:r>
      <w:r w:rsidR="00D45A7F">
        <w:rPr>
          <w:rFonts w:ascii="Times New Roman" w:hAnsi="Times New Roman" w:cs="Times New Roman"/>
          <w:szCs w:val="22"/>
        </w:rPr>
        <w:t xml:space="preserve">Corporation Bank, </w:t>
      </w:r>
      <w:r w:rsidR="00AC41C8" w:rsidRPr="00AB6CBC">
        <w:rPr>
          <w:rFonts w:ascii="Times New Roman" w:hAnsi="Times New Roman" w:cs="Times New Roman"/>
          <w:szCs w:val="22"/>
        </w:rPr>
        <w:t xml:space="preserve">IDBI Bank, Indian Bank, IndusInd Bank, </w:t>
      </w:r>
      <w:r w:rsidR="00C45918" w:rsidRPr="00AB6CBC">
        <w:rPr>
          <w:rFonts w:ascii="Times New Roman" w:hAnsi="Times New Roman" w:cs="Times New Roman"/>
          <w:szCs w:val="22"/>
        </w:rPr>
        <w:t>Kotak Mahindra Bank, Oriental Bank of Commerce, Punjab &amp; Sindh</w:t>
      </w:r>
      <w:r w:rsidR="00C45918" w:rsidRPr="00AB6CBC">
        <w:rPr>
          <w:rFonts w:ascii="Times New Roman" w:hAnsi="Times New Roman" w:cs="Times New Roman"/>
          <w:sz w:val="23"/>
          <w:szCs w:val="23"/>
        </w:rPr>
        <w:t xml:space="preserve"> Bank, </w:t>
      </w:r>
      <w:r w:rsidR="00D45A7F">
        <w:rPr>
          <w:rFonts w:ascii="Times New Roman" w:hAnsi="Times New Roman" w:cs="Times New Roman"/>
          <w:sz w:val="23"/>
          <w:szCs w:val="23"/>
        </w:rPr>
        <w:t xml:space="preserve">Surendranagar District Bank, </w:t>
      </w:r>
      <w:r w:rsidR="00AC41C8" w:rsidRPr="00AB6CBC">
        <w:rPr>
          <w:rFonts w:ascii="Times New Roman" w:hAnsi="Times New Roman" w:cs="Times New Roman"/>
          <w:sz w:val="23"/>
          <w:szCs w:val="23"/>
        </w:rPr>
        <w:t>Syndicate Bank</w:t>
      </w:r>
      <w:r w:rsidR="00C45918" w:rsidRPr="00AB6CBC">
        <w:rPr>
          <w:rFonts w:ascii="Times New Roman" w:hAnsi="Times New Roman" w:cs="Times New Roman"/>
          <w:sz w:val="23"/>
          <w:szCs w:val="23"/>
        </w:rPr>
        <w:t>,</w:t>
      </w:r>
      <w:r w:rsidR="00AC41C8" w:rsidRPr="00AB6CBC">
        <w:rPr>
          <w:rFonts w:ascii="Times New Roman" w:hAnsi="Times New Roman" w:cs="Times New Roman"/>
          <w:sz w:val="23"/>
          <w:szCs w:val="23"/>
        </w:rPr>
        <w:t xml:space="preserve"> </w:t>
      </w:r>
      <w:r w:rsidR="00AC41C8" w:rsidRPr="00AB6CBC">
        <w:rPr>
          <w:rFonts w:ascii="Times New Roman" w:hAnsi="Times New Roman" w:cs="Times New Roman"/>
          <w:szCs w:val="22"/>
        </w:rPr>
        <w:t>Union Bank of India</w:t>
      </w:r>
      <w:r w:rsidR="00C45918" w:rsidRPr="00AB6CBC">
        <w:rPr>
          <w:rFonts w:ascii="Times New Roman" w:hAnsi="Times New Roman" w:cs="Times New Roman"/>
          <w:szCs w:val="22"/>
        </w:rPr>
        <w:t>, UC</w:t>
      </w:r>
      <w:r w:rsidR="0098086D">
        <w:rPr>
          <w:rFonts w:ascii="Times New Roman" w:hAnsi="Times New Roman" w:cs="Times New Roman"/>
          <w:szCs w:val="22"/>
        </w:rPr>
        <w:t>O</w:t>
      </w:r>
      <w:r w:rsidR="00C45918" w:rsidRPr="00AB6CBC">
        <w:rPr>
          <w:rFonts w:ascii="Times New Roman" w:hAnsi="Times New Roman" w:cs="Times New Roman"/>
          <w:szCs w:val="22"/>
        </w:rPr>
        <w:t xml:space="preserve"> Bank, Vijaya Bank, Bandhan Bank</w:t>
      </w:r>
      <w:r w:rsidR="00AC41C8" w:rsidRPr="00AB6CBC">
        <w:rPr>
          <w:rFonts w:ascii="Times New Roman" w:hAnsi="Times New Roman" w:cs="Times New Roman"/>
          <w:szCs w:val="22"/>
        </w:rPr>
        <w:t xml:space="preserve"> </w:t>
      </w:r>
      <w:r w:rsidR="00C45918" w:rsidRPr="00AB6CBC">
        <w:rPr>
          <w:rFonts w:ascii="Times New Roman" w:hAnsi="Times New Roman" w:cs="Times New Roman"/>
          <w:szCs w:val="22"/>
        </w:rPr>
        <w:t xml:space="preserve">and AU Small Finance Bank had submitted LBR </w:t>
      </w:r>
      <w:r w:rsidRPr="00AB6CBC">
        <w:rPr>
          <w:rFonts w:ascii="Times New Roman" w:hAnsi="Times New Roman" w:cs="Times New Roman"/>
          <w:szCs w:val="22"/>
        </w:rPr>
        <w:t>U</w:t>
      </w:r>
      <w:r w:rsidR="00C45918" w:rsidRPr="00AB6CBC">
        <w:rPr>
          <w:rFonts w:ascii="Times New Roman" w:hAnsi="Times New Roman" w:cs="Times New Roman"/>
          <w:szCs w:val="22"/>
        </w:rPr>
        <w:t xml:space="preserve">2 </w:t>
      </w:r>
      <w:r w:rsidRPr="00AB6CBC">
        <w:rPr>
          <w:rFonts w:ascii="Times New Roman" w:hAnsi="Times New Roman" w:cs="Times New Roman"/>
          <w:szCs w:val="22"/>
        </w:rPr>
        <w:t>during</w:t>
      </w:r>
      <w:r w:rsidR="00C45918" w:rsidRPr="00AB6CBC">
        <w:rPr>
          <w:rFonts w:ascii="Times New Roman" w:hAnsi="Times New Roman" w:cs="Times New Roman"/>
          <w:szCs w:val="22"/>
        </w:rPr>
        <w:t xml:space="preserve"> the quarter.</w:t>
      </w:r>
    </w:p>
    <w:p w:rsidR="00D45A7F" w:rsidRPr="00AB6CBC" w:rsidRDefault="00D45A7F" w:rsidP="00AD2D9F">
      <w:pPr>
        <w:pStyle w:val="ListParagraph"/>
        <w:spacing w:after="0" w:line="240" w:lineRule="auto"/>
        <w:ind w:left="990" w:right="14"/>
        <w:rPr>
          <w:rFonts w:ascii="Times New Roman" w:hAnsi="Times New Roman" w:cs="Times New Roman"/>
          <w:szCs w:val="22"/>
        </w:rPr>
      </w:pPr>
    </w:p>
    <w:p w:rsidR="00AB6CBC" w:rsidRDefault="003B53A8" w:rsidP="00AD2D9F">
      <w:pPr>
        <w:pStyle w:val="ListParagraph"/>
        <w:spacing w:after="0" w:line="240" w:lineRule="auto"/>
        <w:ind w:left="990" w:right="14"/>
        <w:rPr>
          <w:rFonts w:ascii="Times New Roman" w:hAnsi="Times New Roman" w:cs="Times New Roman"/>
          <w:sz w:val="23"/>
          <w:szCs w:val="23"/>
        </w:rPr>
      </w:pPr>
      <w:r w:rsidRPr="00AB6CBC">
        <w:rPr>
          <w:rFonts w:ascii="Times New Roman" w:hAnsi="Times New Roman" w:cs="Times New Roman"/>
          <w:szCs w:val="22"/>
        </w:rPr>
        <w:t xml:space="preserve">The rural branches are required to send LBR2 at monthly interval while the branches in semi urban and urban areas are required to send LBR U2 at quarterly interval. </w:t>
      </w:r>
      <w:r w:rsidR="007F1695" w:rsidRPr="00AB6CBC">
        <w:rPr>
          <w:rFonts w:ascii="Times New Roman" w:hAnsi="Times New Roman" w:cs="Times New Roman"/>
          <w:szCs w:val="22"/>
        </w:rPr>
        <w:t xml:space="preserve">It </w:t>
      </w:r>
      <w:r w:rsidR="00C17CEF" w:rsidRPr="00AB6CBC">
        <w:rPr>
          <w:rFonts w:ascii="Times New Roman" w:hAnsi="Times New Roman" w:cs="Times New Roman"/>
          <w:szCs w:val="22"/>
        </w:rPr>
        <w:t xml:space="preserve">is noteworthy that again the </w:t>
      </w:r>
      <w:r w:rsidR="007F1695" w:rsidRPr="00AB6CBC">
        <w:rPr>
          <w:rFonts w:ascii="Times New Roman" w:hAnsi="Times New Roman" w:cs="Times New Roman"/>
          <w:szCs w:val="22"/>
        </w:rPr>
        <w:t>submission</w:t>
      </w:r>
      <w:r w:rsidR="00C17CEF" w:rsidRPr="00AB6CBC">
        <w:rPr>
          <w:rFonts w:ascii="Times New Roman" w:hAnsi="Times New Roman" w:cs="Times New Roman"/>
          <w:szCs w:val="22"/>
        </w:rPr>
        <w:t xml:space="preserve"> of </w:t>
      </w:r>
      <w:r w:rsidR="007F1695" w:rsidRPr="00AB6CBC">
        <w:rPr>
          <w:rFonts w:ascii="Times New Roman" w:hAnsi="Times New Roman" w:cs="Times New Roman"/>
          <w:szCs w:val="22"/>
        </w:rPr>
        <w:t xml:space="preserve">LBRs by the </w:t>
      </w:r>
      <w:r w:rsidR="00C17CEF" w:rsidRPr="00AB6CBC">
        <w:rPr>
          <w:rFonts w:ascii="Times New Roman" w:hAnsi="Times New Roman" w:cs="Times New Roman"/>
          <w:szCs w:val="22"/>
        </w:rPr>
        <w:t xml:space="preserve">private sector banks has remained </w:t>
      </w:r>
      <w:r w:rsidR="00C17CEF" w:rsidRPr="00AB6CBC">
        <w:rPr>
          <w:rFonts w:ascii="Times New Roman" w:hAnsi="Times New Roman" w:cs="Times New Roman"/>
          <w:b/>
          <w:bCs/>
          <w:szCs w:val="22"/>
        </w:rPr>
        <w:t>zero</w:t>
      </w:r>
      <w:r w:rsidR="00C17CEF" w:rsidRPr="00AB6CBC">
        <w:rPr>
          <w:rFonts w:ascii="Times New Roman" w:hAnsi="Times New Roman" w:cs="Times New Roman"/>
          <w:szCs w:val="22"/>
        </w:rPr>
        <w:t>. Their</w:t>
      </w:r>
      <w:r w:rsidR="00C17CEF" w:rsidRPr="00AB6CBC">
        <w:rPr>
          <w:rFonts w:ascii="Times New Roman" w:hAnsi="Times New Roman" w:cs="Times New Roman"/>
          <w:sz w:val="23"/>
          <w:szCs w:val="23"/>
        </w:rPr>
        <w:t xml:space="preserve"> controllers </w:t>
      </w:r>
    </w:p>
    <w:p w:rsidR="00C17CEF" w:rsidRDefault="00C17CEF" w:rsidP="00AD2D9F">
      <w:pPr>
        <w:pStyle w:val="ListParagraph"/>
        <w:spacing w:after="0" w:line="240" w:lineRule="auto"/>
        <w:ind w:left="990" w:right="14"/>
        <w:rPr>
          <w:rFonts w:ascii="Times New Roman" w:hAnsi="Times New Roman" w:cs="Times New Roman"/>
          <w:sz w:val="23"/>
          <w:szCs w:val="23"/>
        </w:rPr>
      </w:pPr>
      <w:r w:rsidRPr="00AB6CBC">
        <w:rPr>
          <w:rFonts w:ascii="Times New Roman" w:hAnsi="Times New Roman" w:cs="Times New Roman"/>
          <w:sz w:val="23"/>
          <w:szCs w:val="23"/>
        </w:rPr>
        <w:t>and coordinators are continuously requested to follow the lead bank scheme discipline but in vain.</w:t>
      </w:r>
    </w:p>
    <w:p w:rsidR="00D45A7F" w:rsidRPr="00AB6CBC" w:rsidRDefault="00D45A7F" w:rsidP="00AD2D9F">
      <w:pPr>
        <w:pStyle w:val="ListParagraph"/>
        <w:spacing w:after="0" w:line="240" w:lineRule="auto"/>
        <w:ind w:left="990" w:right="14"/>
        <w:rPr>
          <w:rFonts w:ascii="Times New Roman" w:hAnsi="Times New Roman" w:cs="Times New Roman"/>
          <w:sz w:val="23"/>
          <w:szCs w:val="23"/>
        </w:rPr>
      </w:pPr>
    </w:p>
    <w:p w:rsidR="00573304" w:rsidRDefault="00573304" w:rsidP="00AD2D9F">
      <w:pPr>
        <w:spacing w:after="0" w:line="240" w:lineRule="auto"/>
        <w:rPr>
          <w:rFonts w:ascii="Times New Roman" w:hAnsi="Times New Roman" w:cs="Times New Roman"/>
          <w:sz w:val="23"/>
          <w:szCs w:val="23"/>
        </w:rPr>
      </w:pPr>
      <w:r>
        <w:rPr>
          <w:rFonts w:ascii="Times New Roman" w:hAnsi="Times New Roman" w:cs="Times New Roman"/>
          <w:sz w:val="23"/>
          <w:szCs w:val="23"/>
        </w:rPr>
        <w:br w:type="page"/>
      </w:r>
    </w:p>
    <w:p w:rsidR="00822BCB" w:rsidRDefault="007F1695" w:rsidP="00AD2D9F">
      <w:pPr>
        <w:pStyle w:val="ListParagraph"/>
        <w:spacing w:before="120" w:after="240" w:line="240" w:lineRule="auto"/>
        <w:ind w:left="990"/>
        <w:rPr>
          <w:rFonts w:ascii="Times New Roman" w:hAnsi="Times New Roman" w:cs="Times New Roman"/>
          <w:sz w:val="23"/>
          <w:szCs w:val="23"/>
        </w:rPr>
      </w:pPr>
      <w:r w:rsidRPr="00AB6CBC">
        <w:rPr>
          <w:rFonts w:ascii="Times New Roman" w:hAnsi="Times New Roman" w:cs="Times New Roman"/>
          <w:sz w:val="23"/>
          <w:szCs w:val="23"/>
        </w:rPr>
        <w:lastRenderedPageBreak/>
        <w:t xml:space="preserve">The </w:t>
      </w:r>
      <w:r w:rsidR="0007532E" w:rsidRPr="00AB6CBC">
        <w:rPr>
          <w:rFonts w:ascii="Times New Roman" w:hAnsi="Times New Roman" w:cs="Times New Roman"/>
          <w:sz w:val="23"/>
          <w:szCs w:val="23"/>
        </w:rPr>
        <w:t>Lead Bank</w:t>
      </w:r>
      <w:r w:rsidR="002222A4" w:rsidRPr="00AB6CBC">
        <w:rPr>
          <w:rFonts w:ascii="Times New Roman" w:hAnsi="Times New Roman" w:cs="Times New Roman"/>
          <w:sz w:val="23"/>
          <w:szCs w:val="23"/>
        </w:rPr>
        <w:t xml:space="preserve"> </w:t>
      </w:r>
      <w:r w:rsidRPr="00AB6CBC">
        <w:rPr>
          <w:rFonts w:ascii="Times New Roman" w:hAnsi="Times New Roman" w:cs="Times New Roman"/>
          <w:sz w:val="23"/>
          <w:szCs w:val="23"/>
        </w:rPr>
        <w:t xml:space="preserve">again </w:t>
      </w:r>
      <w:r w:rsidR="00B83D8A" w:rsidRPr="00AB6CBC">
        <w:rPr>
          <w:rFonts w:ascii="Times New Roman" w:hAnsi="Times New Roman" w:cs="Times New Roman"/>
          <w:sz w:val="23"/>
          <w:szCs w:val="23"/>
        </w:rPr>
        <w:t xml:space="preserve">requested </w:t>
      </w:r>
      <w:r w:rsidRPr="00AB6CBC">
        <w:rPr>
          <w:rFonts w:ascii="Times New Roman" w:hAnsi="Times New Roman" w:cs="Times New Roman"/>
          <w:sz w:val="23"/>
          <w:szCs w:val="23"/>
        </w:rPr>
        <w:t>all the D</w:t>
      </w:r>
      <w:r w:rsidR="00D45A7F">
        <w:rPr>
          <w:rFonts w:ascii="Times New Roman" w:hAnsi="Times New Roman" w:cs="Times New Roman"/>
          <w:sz w:val="23"/>
          <w:szCs w:val="23"/>
        </w:rPr>
        <w:t xml:space="preserve">istrict </w:t>
      </w:r>
      <w:r w:rsidRPr="00AB6CBC">
        <w:rPr>
          <w:rFonts w:ascii="Times New Roman" w:hAnsi="Times New Roman" w:cs="Times New Roman"/>
          <w:sz w:val="23"/>
          <w:szCs w:val="23"/>
        </w:rPr>
        <w:t>C</w:t>
      </w:r>
      <w:r w:rsidR="00D45A7F">
        <w:rPr>
          <w:rFonts w:ascii="Times New Roman" w:hAnsi="Times New Roman" w:cs="Times New Roman"/>
          <w:sz w:val="23"/>
          <w:szCs w:val="23"/>
        </w:rPr>
        <w:t>oordinator</w:t>
      </w:r>
      <w:r w:rsidRPr="00AB6CBC">
        <w:rPr>
          <w:rFonts w:ascii="Times New Roman" w:hAnsi="Times New Roman" w:cs="Times New Roman"/>
          <w:sz w:val="23"/>
          <w:szCs w:val="23"/>
        </w:rPr>
        <w:t xml:space="preserve">s and Controllers of member banks for obtention of confirmation from each of their branches for timely submission of LBRs </w:t>
      </w:r>
      <w:r w:rsidR="002131A7" w:rsidRPr="00AB6CBC">
        <w:rPr>
          <w:rFonts w:ascii="Times New Roman" w:hAnsi="Times New Roman" w:cs="Times New Roman"/>
          <w:sz w:val="23"/>
          <w:szCs w:val="23"/>
        </w:rPr>
        <w:t>correct SLBC</w:t>
      </w:r>
      <w:r w:rsidR="00DC78F9" w:rsidRPr="00AB6CBC">
        <w:rPr>
          <w:rFonts w:ascii="Times New Roman" w:hAnsi="Times New Roman" w:cs="Times New Roman"/>
          <w:sz w:val="23"/>
          <w:szCs w:val="23"/>
        </w:rPr>
        <w:t xml:space="preserve"> Monthly Statements and Quarterly Business Data in SLBC prescribed formats</w:t>
      </w:r>
      <w:r w:rsidR="00822BCB" w:rsidRPr="00AB6CBC">
        <w:rPr>
          <w:rFonts w:ascii="Times New Roman" w:hAnsi="Times New Roman" w:cs="Times New Roman"/>
          <w:sz w:val="23"/>
          <w:szCs w:val="23"/>
        </w:rPr>
        <w:t>.</w:t>
      </w:r>
    </w:p>
    <w:p w:rsidR="00573304" w:rsidRPr="00AB6CBC" w:rsidRDefault="00573304" w:rsidP="00AD2D9F">
      <w:pPr>
        <w:pStyle w:val="ListParagraph"/>
        <w:spacing w:before="120" w:after="240" w:line="240" w:lineRule="auto"/>
        <w:ind w:left="990"/>
        <w:rPr>
          <w:rFonts w:ascii="Times New Roman" w:hAnsi="Times New Roman" w:cs="Times New Roman"/>
          <w:sz w:val="23"/>
          <w:szCs w:val="23"/>
        </w:rPr>
      </w:pPr>
    </w:p>
    <w:p w:rsidR="00925E8E" w:rsidRPr="00AB6CBC" w:rsidRDefault="00332C32" w:rsidP="00AD2D9F">
      <w:pPr>
        <w:pStyle w:val="ListParagraph"/>
        <w:spacing w:before="240" w:after="120" w:line="240" w:lineRule="auto"/>
        <w:ind w:left="907" w:hanging="907"/>
        <w:rPr>
          <w:rFonts w:ascii="Times New Roman" w:hAnsi="Times New Roman" w:cs="Times New Roman"/>
          <w:b/>
          <w:bCs/>
          <w:sz w:val="23"/>
          <w:szCs w:val="23"/>
        </w:rPr>
      </w:pPr>
      <w:r w:rsidRPr="00AB6CBC">
        <w:rPr>
          <w:rFonts w:ascii="Times New Roman" w:hAnsi="Times New Roman" w:cs="Times New Roman"/>
          <w:b/>
          <w:bCs/>
          <w:sz w:val="23"/>
          <w:szCs w:val="23"/>
        </w:rPr>
        <w:t xml:space="preserve"> </w:t>
      </w:r>
      <w:r w:rsidR="00925E8E" w:rsidRPr="00AB6CBC">
        <w:rPr>
          <w:rFonts w:ascii="Times New Roman" w:hAnsi="Times New Roman" w:cs="Times New Roman"/>
          <w:b/>
          <w:bCs/>
          <w:sz w:val="23"/>
          <w:szCs w:val="23"/>
        </w:rPr>
        <w:t>Action: All member Banks</w:t>
      </w:r>
    </w:p>
    <w:p w:rsidR="00440525" w:rsidRPr="00AB6CBC" w:rsidRDefault="00440525" w:rsidP="00AD2D9F">
      <w:pPr>
        <w:pStyle w:val="ListParagraph"/>
        <w:spacing w:before="240" w:after="0" w:line="240" w:lineRule="auto"/>
        <w:ind w:left="907" w:hanging="907"/>
        <w:rPr>
          <w:rFonts w:ascii="Times New Roman" w:hAnsi="Times New Roman" w:cs="Times New Roman"/>
          <w:b/>
          <w:bCs/>
          <w:sz w:val="23"/>
          <w:szCs w:val="23"/>
        </w:rPr>
      </w:pPr>
    </w:p>
    <w:p w:rsidR="00680007" w:rsidRDefault="0020163B" w:rsidP="00AD2D9F">
      <w:pPr>
        <w:pStyle w:val="BodyText2"/>
        <w:spacing w:after="0" w:line="240" w:lineRule="auto"/>
        <w:ind w:left="864" w:hanging="900"/>
        <w:rPr>
          <w:rFonts w:ascii="Times New Roman" w:hAnsi="Times New Roman" w:cs="Times New Roman"/>
          <w:b/>
          <w:bCs/>
          <w:sz w:val="23"/>
          <w:szCs w:val="23"/>
          <w:lang w:eastAsia="en-IN" w:bidi="gu-IN"/>
        </w:rPr>
      </w:pPr>
      <w:r w:rsidRPr="00AB6CBC">
        <w:rPr>
          <w:rFonts w:ascii="Times New Roman" w:hAnsi="Times New Roman" w:cs="Times New Roman"/>
          <w:b/>
          <w:bCs/>
          <w:sz w:val="23"/>
          <w:szCs w:val="23"/>
        </w:rPr>
        <w:t>Agenda No. 1</w:t>
      </w:r>
      <w:r w:rsidR="00296058" w:rsidRPr="00AB6CBC">
        <w:rPr>
          <w:rFonts w:ascii="Times New Roman" w:hAnsi="Times New Roman" w:cs="Times New Roman"/>
          <w:b/>
          <w:bCs/>
          <w:sz w:val="23"/>
          <w:szCs w:val="23"/>
        </w:rPr>
        <w:t>9</w:t>
      </w:r>
      <w:r w:rsidRPr="00AB6CBC">
        <w:rPr>
          <w:rFonts w:ascii="Times New Roman" w:hAnsi="Times New Roman" w:cs="Times New Roman"/>
          <w:b/>
          <w:bCs/>
          <w:sz w:val="23"/>
          <w:szCs w:val="23"/>
        </w:rPr>
        <w:t>:</w:t>
      </w:r>
      <w:r w:rsidR="0096155F" w:rsidRPr="00AB6CBC">
        <w:rPr>
          <w:rFonts w:ascii="Times New Roman" w:hAnsi="Times New Roman" w:cs="Times New Roman"/>
          <w:b/>
          <w:bCs/>
          <w:sz w:val="23"/>
          <w:szCs w:val="23"/>
        </w:rPr>
        <w:t xml:space="preserve"> </w:t>
      </w:r>
      <w:r w:rsidR="008702BC" w:rsidRPr="00AB6CBC">
        <w:rPr>
          <w:rFonts w:ascii="Times New Roman" w:hAnsi="Times New Roman" w:cs="Times New Roman"/>
          <w:b/>
          <w:bCs/>
          <w:sz w:val="23"/>
          <w:szCs w:val="23"/>
          <w:lang w:eastAsia="en-IN" w:bidi="gu-IN"/>
        </w:rPr>
        <w:t xml:space="preserve">Outdoor Financial Literacy Camps </w:t>
      </w:r>
      <w:r w:rsidR="004B1DD4" w:rsidRPr="00AB6CBC">
        <w:rPr>
          <w:rFonts w:ascii="Times New Roman" w:hAnsi="Times New Roman" w:cs="Times New Roman"/>
          <w:b/>
          <w:bCs/>
          <w:sz w:val="23"/>
          <w:szCs w:val="23"/>
          <w:lang w:eastAsia="en-IN" w:bidi="gu-IN"/>
        </w:rPr>
        <w:t>conducted by</w:t>
      </w:r>
      <w:r w:rsidR="005A0DF9" w:rsidRPr="00AB6CBC">
        <w:rPr>
          <w:rFonts w:ascii="Times New Roman" w:hAnsi="Times New Roman" w:cs="Times New Roman"/>
          <w:b/>
          <w:bCs/>
          <w:sz w:val="23"/>
          <w:szCs w:val="23"/>
          <w:lang w:eastAsia="en-IN" w:bidi="gu-IN"/>
        </w:rPr>
        <w:t xml:space="preserve"> </w:t>
      </w:r>
      <w:r w:rsidR="001C568A" w:rsidRPr="00AB6CBC">
        <w:rPr>
          <w:rFonts w:ascii="Times New Roman" w:hAnsi="Times New Roman" w:cs="Times New Roman"/>
          <w:b/>
          <w:bCs/>
          <w:sz w:val="23"/>
          <w:szCs w:val="23"/>
          <w:lang w:eastAsia="en-IN" w:bidi="gu-IN"/>
        </w:rPr>
        <w:t xml:space="preserve">All </w:t>
      </w:r>
      <w:r w:rsidR="005A0DF9" w:rsidRPr="00AB6CBC">
        <w:rPr>
          <w:rFonts w:ascii="Times New Roman" w:hAnsi="Times New Roman" w:cs="Times New Roman"/>
          <w:b/>
          <w:bCs/>
          <w:sz w:val="23"/>
          <w:szCs w:val="23"/>
          <w:lang w:eastAsia="en-IN" w:bidi="gu-IN"/>
        </w:rPr>
        <w:t xml:space="preserve">Rural branches of </w:t>
      </w:r>
      <w:r w:rsidR="00364252" w:rsidRPr="00AB6CBC">
        <w:rPr>
          <w:rFonts w:ascii="Times New Roman" w:hAnsi="Times New Roman" w:cs="Times New Roman"/>
          <w:b/>
          <w:bCs/>
          <w:sz w:val="23"/>
          <w:szCs w:val="23"/>
          <w:lang w:eastAsia="en-IN" w:bidi="gu-IN"/>
        </w:rPr>
        <w:t xml:space="preserve">the </w:t>
      </w:r>
      <w:r w:rsidR="001C568A" w:rsidRPr="00AB6CBC">
        <w:rPr>
          <w:rFonts w:ascii="Times New Roman" w:hAnsi="Times New Roman" w:cs="Times New Roman"/>
          <w:b/>
          <w:bCs/>
          <w:sz w:val="23"/>
          <w:szCs w:val="23"/>
          <w:lang w:eastAsia="en-IN" w:bidi="gu-IN"/>
        </w:rPr>
        <w:t>M</w:t>
      </w:r>
      <w:r w:rsidR="005A0DF9" w:rsidRPr="00AB6CBC">
        <w:rPr>
          <w:rFonts w:ascii="Times New Roman" w:hAnsi="Times New Roman" w:cs="Times New Roman"/>
          <w:b/>
          <w:bCs/>
          <w:sz w:val="23"/>
          <w:szCs w:val="23"/>
          <w:lang w:eastAsia="en-IN" w:bidi="gu-IN"/>
        </w:rPr>
        <w:t xml:space="preserve">ember </w:t>
      </w:r>
      <w:r w:rsidR="001C568A" w:rsidRPr="00AB6CBC">
        <w:rPr>
          <w:rFonts w:ascii="Times New Roman" w:hAnsi="Times New Roman" w:cs="Times New Roman"/>
          <w:b/>
          <w:bCs/>
          <w:sz w:val="23"/>
          <w:szCs w:val="23"/>
          <w:lang w:eastAsia="en-IN" w:bidi="gu-IN"/>
        </w:rPr>
        <w:t>Banks</w:t>
      </w:r>
      <w:r w:rsidR="00DB0A39" w:rsidRPr="00AB6CBC">
        <w:rPr>
          <w:rFonts w:ascii="Times New Roman" w:hAnsi="Times New Roman" w:cs="Times New Roman"/>
          <w:b/>
          <w:bCs/>
          <w:sz w:val="23"/>
          <w:szCs w:val="23"/>
          <w:lang w:eastAsia="en-IN" w:bidi="gu-IN"/>
        </w:rPr>
        <w:t>:</w:t>
      </w:r>
    </w:p>
    <w:p w:rsidR="00573304" w:rsidRPr="00AB6CBC" w:rsidRDefault="00573304" w:rsidP="00AD2D9F">
      <w:pPr>
        <w:pStyle w:val="BodyText2"/>
        <w:spacing w:after="0" w:line="240" w:lineRule="auto"/>
        <w:ind w:left="864" w:hanging="900"/>
        <w:rPr>
          <w:rFonts w:ascii="Times New Roman" w:hAnsi="Times New Roman" w:cs="Times New Roman"/>
          <w:b/>
          <w:bCs/>
          <w:sz w:val="23"/>
          <w:szCs w:val="23"/>
          <w:lang w:eastAsia="en-IN" w:bidi="gu-IN"/>
        </w:rPr>
      </w:pPr>
    </w:p>
    <w:p w:rsidR="00AF3226" w:rsidRPr="00AB6CBC" w:rsidRDefault="005E5FC8" w:rsidP="00AD2D9F">
      <w:pPr>
        <w:pStyle w:val="NoSpacing"/>
        <w:ind w:left="990" w:hanging="126"/>
        <w:rPr>
          <w:rFonts w:ascii="Times New Roman" w:hAnsi="Times New Roman" w:cs="Times New Roman"/>
          <w:sz w:val="23"/>
          <w:szCs w:val="23"/>
        </w:rPr>
      </w:pPr>
      <w:r w:rsidRPr="00AB6CBC">
        <w:rPr>
          <w:rFonts w:ascii="Times New Roman" w:hAnsi="Times New Roman" w:cs="Times New Roman"/>
          <w:sz w:val="23"/>
          <w:szCs w:val="23"/>
        </w:rPr>
        <w:t xml:space="preserve"> </w:t>
      </w:r>
      <w:r w:rsidR="00D45A7F">
        <w:rPr>
          <w:rFonts w:ascii="Times New Roman" w:hAnsi="Times New Roman" w:cs="Times New Roman"/>
          <w:sz w:val="23"/>
          <w:szCs w:val="23"/>
        </w:rPr>
        <w:t xml:space="preserve"> </w:t>
      </w:r>
      <w:r w:rsidR="001F31A7" w:rsidRPr="00AB6CBC">
        <w:rPr>
          <w:rFonts w:ascii="Times New Roman" w:hAnsi="Times New Roman" w:cs="Times New Roman"/>
          <w:sz w:val="23"/>
          <w:szCs w:val="23"/>
        </w:rPr>
        <w:t>Lead Bank</w:t>
      </w:r>
      <w:r w:rsidR="003F33AF" w:rsidRPr="00AB6CBC">
        <w:rPr>
          <w:rFonts w:ascii="Times New Roman" w:hAnsi="Times New Roman" w:cs="Times New Roman"/>
          <w:sz w:val="23"/>
          <w:szCs w:val="23"/>
        </w:rPr>
        <w:t xml:space="preserve"> </w:t>
      </w:r>
      <w:r w:rsidR="004E3A8A" w:rsidRPr="00AB6CBC">
        <w:rPr>
          <w:rFonts w:ascii="Times New Roman" w:hAnsi="Times New Roman" w:cs="Times New Roman"/>
          <w:sz w:val="23"/>
          <w:szCs w:val="23"/>
        </w:rPr>
        <w:t>informed</w:t>
      </w:r>
      <w:r w:rsidR="003F33AF" w:rsidRPr="00AB6CBC">
        <w:rPr>
          <w:rFonts w:ascii="Times New Roman" w:hAnsi="Times New Roman" w:cs="Times New Roman"/>
          <w:sz w:val="23"/>
          <w:szCs w:val="23"/>
        </w:rPr>
        <w:t xml:space="preserve"> all member banks</w:t>
      </w:r>
      <w:r w:rsidR="00941252" w:rsidRPr="00AB6CBC">
        <w:rPr>
          <w:rFonts w:ascii="Times New Roman" w:hAnsi="Times New Roman" w:cs="Times New Roman"/>
          <w:sz w:val="23"/>
          <w:szCs w:val="23"/>
        </w:rPr>
        <w:t xml:space="preserve"> </w:t>
      </w:r>
      <w:r w:rsidR="009C473A" w:rsidRPr="00AB6CBC">
        <w:rPr>
          <w:rFonts w:ascii="Times New Roman" w:hAnsi="Times New Roman" w:cs="Times New Roman"/>
          <w:sz w:val="23"/>
          <w:szCs w:val="23"/>
        </w:rPr>
        <w:t>the</w:t>
      </w:r>
      <w:r w:rsidR="004E3A8A" w:rsidRPr="00AB6CBC">
        <w:rPr>
          <w:rFonts w:ascii="Times New Roman" w:hAnsi="Times New Roman" w:cs="Times New Roman"/>
          <w:sz w:val="23"/>
          <w:szCs w:val="23"/>
        </w:rPr>
        <w:t xml:space="preserve"> revised</w:t>
      </w:r>
      <w:r w:rsidR="009C473A" w:rsidRPr="00AB6CBC">
        <w:rPr>
          <w:rFonts w:ascii="Times New Roman" w:hAnsi="Times New Roman" w:cs="Times New Roman"/>
          <w:sz w:val="23"/>
          <w:szCs w:val="23"/>
        </w:rPr>
        <w:t xml:space="preserve"> RBI</w:t>
      </w:r>
      <w:r w:rsidR="004E3A8A" w:rsidRPr="00AB6CBC">
        <w:rPr>
          <w:rFonts w:ascii="Times New Roman" w:hAnsi="Times New Roman" w:cs="Times New Roman"/>
          <w:sz w:val="23"/>
          <w:szCs w:val="23"/>
        </w:rPr>
        <w:t xml:space="preserve"> guidelines </w:t>
      </w:r>
      <w:r w:rsidR="00941252" w:rsidRPr="00AB6CBC">
        <w:rPr>
          <w:rFonts w:ascii="Times New Roman" w:hAnsi="Times New Roman" w:cs="Times New Roman"/>
          <w:sz w:val="23"/>
          <w:szCs w:val="23"/>
        </w:rPr>
        <w:t>that e</w:t>
      </w:r>
      <w:r w:rsidR="004E3A8A" w:rsidRPr="00AB6CBC">
        <w:rPr>
          <w:rFonts w:ascii="Times New Roman" w:hAnsi="Times New Roman" w:cs="Times New Roman"/>
          <w:sz w:val="23"/>
          <w:szCs w:val="23"/>
        </w:rPr>
        <w:t>ach</w:t>
      </w:r>
      <w:r w:rsidR="00941252" w:rsidRPr="00AB6CBC">
        <w:rPr>
          <w:rFonts w:ascii="Times New Roman" w:hAnsi="Times New Roman" w:cs="Times New Roman"/>
          <w:sz w:val="23"/>
          <w:szCs w:val="23"/>
        </w:rPr>
        <w:t xml:space="preserve"> rural branch has to</w:t>
      </w:r>
      <w:r w:rsidR="003F33AF" w:rsidRPr="00AB6CBC">
        <w:rPr>
          <w:rFonts w:ascii="Times New Roman" w:hAnsi="Times New Roman" w:cs="Times New Roman"/>
          <w:sz w:val="23"/>
          <w:szCs w:val="23"/>
        </w:rPr>
        <w:t xml:space="preserve"> arrange</w:t>
      </w:r>
      <w:r w:rsidR="00941252" w:rsidRPr="00AB6CBC">
        <w:rPr>
          <w:rFonts w:ascii="Times New Roman" w:hAnsi="Times New Roman" w:cs="Times New Roman"/>
          <w:sz w:val="23"/>
          <w:szCs w:val="23"/>
        </w:rPr>
        <w:t xml:space="preserve"> </w:t>
      </w:r>
      <w:r w:rsidR="009C473A" w:rsidRPr="00AB6CBC">
        <w:rPr>
          <w:rFonts w:ascii="Times New Roman" w:hAnsi="Times New Roman" w:cs="Times New Roman"/>
          <w:sz w:val="23"/>
          <w:szCs w:val="23"/>
        </w:rPr>
        <w:t>one</w:t>
      </w:r>
      <w:r w:rsidR="004E3A8A" w:rsidRPr="00AB6CBC">
        <w:rPr>
          <w:rFonts w:ascii="Times New Roman" w:hAnsi="Times New Roman" w:cs="Times New Roman"/>
          <w:sz w:val="23"/>
          <w:szCs w:val="23"/>
        </w:rPr>
        <w:t xml:space="preserve"> camp</w:t>
      </w:r>
      <w:r w:rsidR="00526F5B" w:rsidRPr="00AB6CBC">
        <w:rPr>
          <w:rFonts w:ascii="Times New Roman" w:hAnsi="Times New Roman" w:cs="Times New Roman"/>
          <w:sz w:val="23"/>
          <w:szCs w:val="23"/>
        </w:rPr>
        <w:t>s</w:t>
      </w:r>
      <w:r w:rsidR="004E3A8A" w:rsidRPr="00AB6CBC">
        <w:rPr>
          <w:rFonts w:ascii="Times New Roman" w:hAnsi="Times New Roman" w:cs="Times New Roman"/>
          <w:sz w:val="23"/>
          <w:szCs w:val="23"/>
        </w:rPr>
        <w:t xml:space="preserve"> each of different target groups aggregating not less than </w:t>
      </w:r>
      <w:r w:rsidR="00D45A7F">
        <w:rPr>
          <w:rFonts w:ascii="Times New Roman" w:hAnsi="Times New Roman" w:cs="Times New Roman"/>
          <w:sz w:val="23"/>
          <w:szCs w:val="23"/>
        </w:rPr>
        <w:t>3</w:t>
      </w:r>
      <w:r w:rsidR="00941252" w:rsidRPr="00AB6CBC">
        <w:rPr>
          <w:rFonts w:ascii="Times New Roman" w:hAnsi="Times New Roman" w:cs="Times New Roman"/>
          <w:sz w:val="23"/>
          <w:szCs w:val="23"/>
        </w:rPr>
        <w:t xml:space="preserve"> </w:t>
      </w:r>
      <w:r w:rsidR="00D45A7F">
        <w:rPr>
          <w:rFonts w:ascii="Times New Roman" w:hAnsi="Times New Roman" w:cs="Times New Roman"/>
          <w:sz w:val="23"/>
          <w:szCs w:val="23"/>
        </w:rPr>
        <w:t>c</w:t>
      </w:r>
      <w:r w:rsidR="003F33AF" w:rsidRPr="00AB6CBC">
        <w:rPr>
          <w:rFonts w:ascii="Times New Roman" w:hAnsi="Times New Roman" w:cs="Times New Roman"/>
          <w:sz w:val="23"/>
          <w:szCs w:val="23"/>
        </w:rPr>
        <w:t xml:space="preserve">amps </w:t>
      </w:r>
      <w:r w:rsidR="004E3A8A" w:rsidRPr="00AB6CBC">
        <w:rPr>
          <w:rFonts w:ascii="Times New Roman" w:hAnsi="Times New Roman" w:cs="Times New Roman"/>
          <w:sz w:val="23"/>
          <w:szCs w:val="23"/>
        </w:rPr>
        <w:t xml:space="preserve">on monthly basis </w:t>
      </w:r>
      <w:r w:rsidR="003F33AF" w:rsidRPr="00AB6CBC">
        <w:rPr>
          <w:rFonts w:ascii="Times New Roman" w:hAnsi="Times New Roman" w:cs="Times New Roman"/>
          <w:sz w:val="23"/>
          <w:szCs w:val="23"/>
        </w:rPr>
        <w:t xml:space="preserve">and submit the FL Progress Report in the </w:t>
      </w:r>
      <w:r w:rsidR="00941252" w:rsidRPr="00AB6CBC">
        <w:rPr>
          <w:rFonts w:ascii="Times New Roman" w:hAnsi="Times New Roman" w:cs="Times New Roman"/>
          <w:sz w:val="23"/>
          <w:szCs w:val="23"/>
        </w:rPr>
        <w:t xml:space="preserve">prescribed </w:t>
      </w:r>
      <w:r w:rsidR="003F33AF" w:rsidRPr="00AB6CBC">
        <w:rPr>
          <w:rFonts w:ascii="Times New Roman" w:hAnsi="Times New Roman" w:cs="Times New Roman"/>
          <w:sz w:val="23"/>
          <w:szCs w:val="23"/>
        </w:rPr>
        <w:t xml:space="preserve">format. </w:t>
      </w:r>
    </w:p>
    <w:p w:rsidR="00BD445D" w:rsidRDefault="005E5FC8" w:rsidP="00AD2D9F">
      <w:pPr>
        <w:pStyle w:val="NoSpacing"/>
        <w:ind w:left="990" w:hanging="126"/>
        <w:rPr>
          <w:rFonts w:ascii="Times New Roman" w:hAnsi="Times New Roman" w:cs="Times New Roman"/>
          <w:sz w:val="23"/>
          <w:szCs w:val="23"/>
        </w:rPr>
      </w:pPr>
      <w:r w:rsidRPr="00AB6CBC">
        <w:rPr>
          <w:rFonts w:ascii="Times New Roman" w:hAnsi="Times New Roman" w:cs="Times New Roman"/>
          <w:sz w:val="23"/>
          <w:szCs w:val="23"/>
        </w:rPr>
        <w:t xml:space="preserve">  </w:t>
      </w:r>
      <w:r w:rsidR="00941252" w:rsidRPr="00AB6CBC">
        <w:rPr>
          <w:rFonts w:ascii="Times New Roman" w:hAnsi="Times New Roman" w:cs="Times New Roman"/>
          <w:sz w:val="23"/>
          <w:szCs w:val="23"/>
        </w:rPr>
        <w:t xml:space="preserve">Shri </w:t>
      </w:r>
      <w:r w:rsidR="00D45A7F" w:rsidRPr="005E5FC8">
        <w:rPr>
          <w:rFonts w:ascii="Times New Roman" w:hAnsi="Times New Roman" w:cs="Times New Roman"/>
          <w:bCs/>
          <w:szCs w:val="22"/>
        </w:rPr>
        <w:t>Arasu Barnabas, DDM-NABARD</w:t>
      </w:r>
      <w:r w:rsidR="00526F5B" w:rsidRPr="00AB6CBC">
        <w:rPr>
          <w:rFonts w:ascii="Times New Roman" w:hAnsi="Times New Roman" w:cs="Times New Roman"/>
          <w:sz w:val="23"/>
          <w:szCs w:val="23"/>
        </w:rPr>
        <w:t>,</w:t>
      </w:r>
      <w:r w:rsidR="00DA58D4" w:rsidRPr="00AB6CBC">
        <w:rPr>
          <w:rFonts w:ascii="Times New Roman" w:hAnsi="Times New Roman" w:cs="Times New Roman"/>
          <w:sz w:val="23"/>
          <w:szCs w:val="23"/>
        </w:rPr>
        <w:t xml:space="preserve"> </w:t>
      </w:r>
      <w:r w:rsidR="00526F5B" w:rsidRPr="00AB6CBC">
        <w:rPr>
          <w:rFonts w:ascii="Times New Roman" w:hAnsi="Times New Roman" w:cs="Times New Roman"/>
          <w:sz w:val="23"/>
          <w:szCs w:val="23"/>
        </w:rPr>
        <w:t xml:space="preserve">appraise the house that </w:t>
      </w:r>
      <w:r w:rsidR="00D45A7F">
        <w:rPr>
          <w:rFonts w:ascii="Times New Roman" w:hAnsi="Times New Roman" w:cs="Times New Roman"/>
          <w:sz w:val="23"/>
          <w:szCs w:val="23"/>
        </w:rPr>
        <w:t>NABARD is providing Rs.-5,000 incentives for conducting financial literacy camp</w:t>
      </w:r>
      <w:r w:rsidR="0082785D" w:rsidRPr="00AB6CBC">
        <w:rPr>
          <w:rFonts w:ascii="Times New Roman" w:hAnsi="Times New Roman" w:cs="Times New Roman"/>
          <w:sz w:val="23"/>
          <w:szCs w:val="23"/>
        </w:rPr>
        <w:t xml:space="preserve">. </w:t>
      </w:r>
    </w:p>
    <w:p w:rsidR="00573304" w:rsidRPr="00AB6CBC" w:rsidRDefault="00573304" w:rsidP="00AD2D9F">
      <w:pPr>
        <w:pStyle w:val="NoSpacing"/>
        <w:ind w:left="990" w:hanging="126"/>
        <w:rPr>
          <w:rFonts w:ascii="Times New Roman" w:hAnsi="Times New Roman" w:cs="Times New Roman"/>
          <w:b/>
          <w:bCs/>
          <w:sz w:val="23"/>
          <w:szCs w:val="23"/>
        </w:rPr>
      </w:pPr>
    </w:p>
    <w:p w:rsidR="00AB6CBC" w:rsidRDefault="00332C32" w:rsidP="00AD2D9F">
      <w:pPr>
        <w:pStyle w:val="NoSpacing"/>
        <w:spacing w:after="120"/>
        <w:ind w:left="864" w:hanging="907"/>
        <w:rPr>
          <w:rFonts w:ascii="Times New Roman" w:hAnsi="Times New Roman" w:cs="Times New Roman"/>
          <w:b/>
          <w:bCs/>
          <w:sz w:val="23"/>
          <w:szCs w:val="23"/>
        </w:rPr>
      </w:pPr>
      <w:r w:rsidRPr="00AB6CBC">
        <w:rPr>
          <w:rFonts w:ascii="Times New Roman" w:hAnsi="Times New Roman" w:cs="Times New Roman"/>
          <w:b/>
          <w:bCs/>
          <w:sz w:val="23"/>
          <w:szCs w:val="23"/>
        </w:rPr>
        <w:t xml:space="preserve"> </w:t>
      </w:r>
      <w:r w:rsidR="000E02EE" w:rsidRPr="00AB6CBC">
        <w:rPr>
          <w:rFonts w:ascii="Times New Roman" w:hAnsi="Times New Roman" w:cs="Times New Roman"/>
          <w:b/>
          <w:bCs/>
          <w:sz w:val="23"/>
          <w:szCs w:val="23"/>
        </w:rPr>
        <w:t xml:space="preserve">Action: All </w:t>
      </w:r>
      <w:r w:rsidR="002976C1" w:rsidRPr="00AB6CBC">
        <w:rPr>
          <w:rFonts w:ascii="Times New Roman" w:hAnsi="Times New Roman" w:cs="Times New Roman"/>
          <w:b/>
          <w:bCs/>
          <w:sz w:val="23"/>
          <w:szCs w:val="23"/>
        </w:rPr>
        <w:t xml:space="preserve">member </w:t>
      </w:r>
      <w:r w:rsidR="007934B5" w:rsidRPr="00AB6CBC">
        <w:rPr>
          <w:rFonts w:ascii="Times New Roman" w:hAnsi="Times New Roman" w:cs="Times New Roman"/>
          <w:b/>
          <w:bCs/>
          <w:sz w:val="23"/>
          <w:szCs w:val="23"/>
        </w:rPr>
        <w:t>B</w:t>
      </w:r>
      <w:r w:rsidR="002976C1" w:rsidRPr="00AB6CBC">
        <w:rPr>
          <w:rFonts w:ascii="Times New Roman" w:hAnsi="Times New Roman" w:cs="Times New Roman"/>
          <w:b/>
          <w:bCs/>
          <w:sz w:val="23"/>
          <w:szCs w:val="23"/>
        </w:rPr>
        <w:t>anks</w:t>
      </w:r>
    </w:p>
    <w:p w:rsidR="00573304" w:rsidRDefault="00A25C98" w:rsidP="00AD2D9F">
      <w:pPr>
        <w:pStyle w:val="ListParagraph"/>
        <w:spacing w:line="240" w:lineRule="auto"/>
        <w:ind w:left="900" w:hanging="900"/>
        <w:rPr>
          <w:rFonts w:ascii="Times New Roman" w:hAnsi="Times New Roman" w:cs="Times New Roman"/>
          <w:bCs/>
          <w:szCs w:val="22"/>
        </w:rPr>
      </w:pPr>
      <w:r>
        <w:rPr>
          <w:rFonts w:ascii="Times New Roman" w:hAnsi="Times New Roman" w:cs="Times New Roman"/>
          <w:bCs/>
          <w:szCs w:val="22"/>
        </w:rPr>
        <w:t xml:space="preserve"> </w:t>
      </w:r>
      <w:r w:rsidR="00AD2D9F">
        <w:rPr>
          <w:rFonts w:ascii="Times New Roman" w:hAnsi="Times New Roman" w:cs="Times New Roman"/>
          <w:bCs/>
          <w:szCs w:val="22"/>
        </w:rPr>
        <w:t>Shri Jasjeet Singh Kalra, LDO, RBI Ahmedabad has raised the following points,</w:t>
      </w:r>
    </w:p>
    <w:p w:rsidR="00AD2D9F" w:rsidRPr="00AD2D9F" w:rsidRDefault="00AD2D9F" w:rsidP="00AD2D9F">
      <w:pPr>
        <w:autoSpaceDE w:val="0"/>
        <w:autoSpaceDN w:val="0"/>
        <w:adjustRightInd w:val="0"/>
        <w:spacing w:before="100" w:after="100" w:line="240" w:lineRule="auto"/>
        <w:ind w:left="105"/>
        <w:rPr>
          <w:rFonts w:ascii="Times New Roman" w:hAnsi="Times New Roman" w:cs="Mangal"/>
          <w:sz w:val="24"/>
          <w:szCs w:val="24"/>
          <w:lang w:val="en-GB"/>
        </w:rPr>
      </w:pPr>
      <w:r w:rsidRPr="00AD2D9F">
        <w:rPr>
          <w:rFonts w:ascii="Times New Roman" w:hAnsi="Times New Roman" w:cs="Mangal"/>
          <w:sz w:val="24"/>
          <w:szCs w:val="24"/>
          <w:lang w:val="en-GB"/>
        </w:rPr>
        <w:t xml:space="preserve">He advised all the banks to ensure timely submission of the requisite returns so as to           </w:t>
      </w:r>
      <w:r>
        <w:rPr>
          <w:rFonts w:ascii="Times New Roman" w:hAnsi="Times New Roman" w:cs="Mangal"/>
          <w:sz w:val="24"/>
          <w:szCs w:val="24"/>
          <w:lang w:val="en-GB"/>
        </w:rPr>
        <w:t xml:space="preserve">              </w:t>
      </w:r>
      <w:r w:rsidRPr="00AD2D9F">
        <w:rPr>
          <w:rFonts w:ascii="Times New Roman" w:hAnsi="Times New Roman" w:cs="Mangal"/>
          <w:sz w:val="24"/>
          <w:szCs w:val="24"/>
          <w:lang w:val="en-GB"/>
        </w:rPr>
        <w:t>enable LDM to produce the correct picture of the achievement of various targets, progress under various schemes, key banking parameters etc. of the district.</w:t>
      </w:r>
    </w:p>
    <w:p w:rsidR="00AD2D9F" w:rsidRPr="00AD2D9F" w:rsidRDefault="00AD2D9F" w:rsidP="00AD2D9F">
      <w:pPr>
        <w:autoSpaceDE w:val="0"/>
        <w:autoSpaceDN w:val="0"/>
        <w:adjustRightInd w:val="0"/>
        <w:spacing w:before="100" w:after="100" w:line="240" w:lineRule="auto"/>
        <w:rPr>
          <w:rFonts w:ascii="Times New Roman" w:hAnsi="Times New Roman" w:cs="Mangal"/>
          <w:sz w:val="24"/>
          <w:szCs w:val="24"/>
          <w:lang w:val="en-GB"/>
        </w:rPr>
      </w:pPr>
      <w:r w:rsidRPr="00AD2D9F">
        <w:rPr>
          <w:rFonts w:ascii="Times New Roman" w:hAnsi="Times New Roman" w:cs="Mangal"/>
          <w:sz w:val="24"/>
          <w:szCs w:val="24"/>
          <w:lang w:val="en-GB"/>
        </w:rPr>
        <w:t>The bankers were advised to ensure mandatory attendance of their respective officials</w:t>
      </w:r>
      <w:r>
        <w:rPr>
          <w:rFonts w:ascii="Times New Roman" w:hAnsi="Times New Roman" w:cs="Mangal"/>
          <w:sz w:val="24"/>
          <w:szCs w:val="24"/>
          <w:lang w:val="en-GB"/>
        </w:rPr>
        <w:t xml:space="preserve"> nominated</w:t>
      </w:r>
      <w:r w:rsidRPr="00AD2D9F">
        <w:rPr>
          <w:rFonts w:ascii="Times New Roman" w:hAnsi="Times New Roman" w:cs="Mangal"/>
          <w:sz w:val="24"/>
          <w:szCs w:val="24"/>
          <w:lang w:val="en-GB"/>
        </w:rPr>
        <w:t xml:space="preserve"> </w:t>
      </w:r>
      <w:r>
        <w:rPr>
          <w:rFonts w:ascii="Times New Roman" w:hAnsi="Times New Roman" w:cs="Mangal"/>
          <w:sz w:val="24"/>
          <w:szCs w:val="24"/>
          <w:lang w:val="en-GB"/>
        </w:rPr>
        <w:t xml:space="preserve">               </w:t>
      </w:r>
      <w:r w:rsidRPr="00AD2D9F">
        <w:rPr>
          <w:rFonts w:ascii="Times New Roman" w:hAnsi="Times New Roman" w:cs="Mangal"/>
          <w:sz w:val="24"/>
          <w:szCs w:val="24"/>
          <w:lang w:val="en-GB"/>
        </w:rPr>
        <w:t>by their banks to represent them in DCC/DLRC/BLBC meetings.</w:t>
      </w:r>
    </w:p>
    <w:p w:rsidR="00AD2D9F" w:rsidRPr="00AD2D9F" w:rsidRDefault="00AD2D9F" w:rsidP="00AD2D9F">
      <w:pPr>
        <w:autoSpaceDE w:val="0"/>
        <w:autoSpaceDN w:val="0"/>
        <w:adjustRightInd w:val="0"/>
        <w:spacing w:before="100" w:after="100" w:line="240" w:lineRule="auto"/>
        <w:rPr>
          <w:rFonts w:ascii="Times New Roman" w:hAnsi="Times New Roman" w:cs="Mangal"/>
          <w:sz w:val="24"/>
          <w:szCs w:val="24"/>
          <w:lang w:val="en-GB"/>
        </w:rPr>
      </w:pPr>
      <w:r w:rsidRPr="00AD2D9F">
        <w:rPr>
          <w:rFonts w:ascii="Times New Roman" w:hAnsi="Times New Roman" w:cs="Mangal"/>
          <w:sz w:val="24"/>
          <w:szCs w:val="24"/>
          <w:lang w:val="en-GB"/>
        </w:rPr>
        <w:t xml:space="preserve">The house was informed that the RBI had observed Financial Literacy Week (FLW) </w:t>
      </w:r>
      <w:r>
        <w:rPr>
          <w:rFonts w:ascii="Times New Roman" w:hAnsi="Times New Roman" w:cs="Mangal"/>
          <w:sz w:val="24"/>
          <w:szCs w:val="24"/>
          <w:lang w:val="en-GB"/>
        </w:rPr>
        <w:t>across</w:t>
      </w:r>
      <w:r w:rsidRPr="00AD2D9F">
        <w:rPr>
          <w:rFonts w:ascii="Times New Roman" w:hAnsi="Times New Roman" w:cs="Mangal"/>
          <w:sz w:val="24"/>
          <w:szCs w:val="24"/>
          <w:lang w:val="en-GB"/>
        </w:rPr>
        <w:t xml:space="preserve"> the </w:t>
      </w:r>
      <w:r>
        <w:rPr>
          <w:rFonts w:ascii="Times New Roman" w:hAnsi="Times New Roman" w:cs="Mangal"/>
          <w:sz w:val="24"/>
          <w:szCs w:val="24"/>
          <w:lang w:val="en-GB"/>
        </w:rPr>
        <w:t xml:space="preserve">    </w:t>
      </w:r>
      <w:r w:rsidRPr="00AD2D9F">
        <w:rPr>
          <w:rFonts w:ascii="Times New Roman" w:hAnsi="Times New Roman" w:cs="Mangal"/>
          <w:sz w:val="24"/>
          <w:szCs w:val="24"/>
          <w:lang w:val="en-GB"/>
        </w:rPr>
        <w:t xml:space="preserve">country during June 3-7, 2019 with the focus on </w:t>
      </w:r>
      <w:r w:rsidRPr="00AD2D9F">
        <w:rPr>
          <w:rFonts w:ascii="Times New Roman" w:hAnsi="Times New Roman" w:cs="Mangal"/>
          <w:b/>
          <w:bCs/>
          <w:sz w:val="24"/>
          <w:szCs w:val="24"/>
          <w:lang w:val="en-GB"/>
        </w:rPr>
        <w:t>‘Farmers’</w:t>
      </w:r>
      <w:r w:rsidRPr="00AD2D9F">
        <w:rPr>
          <w:rFonts w:ascii="Times New Roman" w:hAnsi="Times New Roman" w:cs="Mangal"/>
          <w:sz w:val="24"/>
          <w:szCs w:val="24"/>
          <w:lang w:val="en-GB"/>
        </w:rPr>
        <w:t xml:space="preserve"> as a target group. </w:t>
      </w:r>
      <w:r>
        <w:rPr>
          <w:rFonts w:ascii="Times New Roman" w:hAnsi="Times New Roman" w:cs="Mangal"/>
          <w:sz w:val="24"/>
          <w:szCs w:val="24"/>
          <w:lang w:val="en-GB"/>
        </w:rPr>
        <w:t xml:space="preserve"> </w:t>
      </w:r>
      <w:r w:rsidRPr="00AD2D9F">
        <w:rPr>
          <w:rFonts w:ascii="Times New Roman" w:hAnsi="Times New Roman" w:cs="Mangal"/>
          <w:sz w:val="24"/>
          <w:szCs w:val="24"/>
          <w:lang w:val="en-GB"/>
        </w:rPr>
        <w:t xml:space="preserve">Accordingly, the banks were advised to make arrangements for displaying the posters, provided by RBI, containing the messages for the target group in its rural branches located in the district as also distribute the flyers on the subject among their farmer customers. The banks were also advised to </w:t>
      </w:r>
      <w:r>
        <w:rPr>
          <w:rFonts w:ascii="Times New Roman" w:hAnsi="Times New Roman" w:cs="Mangal"/>
          <w:sz w:val="24"/>
          <w:szCs w:val="24"/>
          <w:lang w:val="en-GB"/>
        </w:rPr>
        <w:t xml:space="preserve"> </w:t>
      </w:r>
      <w:r w:rsidRPr="00AD2D9F">
        <w:rPr>
          <w:rFonts w:ascii="Times New Roman" w:hAnsi="Times New Roman" w:cs="Mangal"/>
          <w:sz w:val="24"/>
          <w:szCs w:val="24"/>
          <w:lang w:val="en-GB"/>
        </w:rPr>
        <w:t xml:space="preserve">conduct the target specific FL camps in the rural areas under their jurisdiction. </w:t>
      </w:r>
    </w:p>
    <w:p w:rsidR="00AD2D9F" w:rsidRPr="00AD2D9F" w:rsidRDefault="00AD2D9F" w:rsidP="00AD2D9F">
      <w:pPr>
        <w:autoSpaceDE w:val="0"/>
        <w:autoSpaceDN w:val="0"/>
        <w:adjustRightInd w:val="0"/>
        <w:spacing w:before="100" w:after="100" w:line="240" w:lineRule="auto"/>
        <w:rPr>
          <w:rFonts w:ascii="Times New Roman" w:hAnsi="Times New Roman" w:cs="Mangal"/>
          <w:sz w:val="24"/>
          <w:szCs w:val="24"/>
          <w:lang w:val="en-GB"/>
        </w:rPr>
      </w:pPr>
      <w:r w:rsidRPr="00AD2D9F">
        <w:rPr>
          <w:rFonts w:ascii="Times New Roman" w:hAnsi="Times New Roman" w:cs="Mangal"/>
          <w:sz w:val="24"/>
          <w:szCs w:val="24"/>
          <w:lang w:val="en-GB"/>
        </w:rPr>
        <w:t xml:space="preserve">Latest RBI Updates / developments were also briefed to the participants. </w:t>
      </w:r>
    </w:p>
    <w:p w:rsidR="00AD2D9F" w:rsidRDefault="00AD2D9F" w:rsidP="00AD2D9F">
      <w:pPr>
        <w:pStyle w:val="ListParagraph"/>
        <w:spacing w:line="240" w:lineRule="auto"/>
        <w:ind w:left="900" w:hanging="900"/>
        <w:rPr>
          <w:rFonts w:ascii="Times New Roman" w:hAnsi="Times New Roman" w:cs="Times New Roman"/>
          <w:bCs/>
          <w:szCs w:val="22"/>
        </w:rPr>
      </w:pPr>
    </w:p>
    <w:p w:rsidR="00A25C98" w:rsidRDefault="000022F7" w:rsidP="00AD2D9F">
      <w:pPr>
        <w:pStyle w:val="ListParagraph"/>
        <w:spacing w:line="240" w:lineRule="auto"/>
        <w:ind w:left="900" w:hanging="900"/>
        <w:rPr>
          <w:rFonts w:ascii="Times New Roman" w:hAnsi="Times New Roman" w:cs="Times New Roman"/>
          <w:bCs/>
          <w:szCs w:val="22"/>
        </w:rPr>
      </w:pPr>
      <w:r>
        <w:rPr>
          <w:rFonts w:ascii="Times New Roman" w:hAnsi="Times New Roman" w:cs="Times New Roman"/>
          <w:bCs/>
          <w:szCs w:val="22"/>
        </w:rPr>
        <w:t xml:space="preserve">                </w:t>
      </w:r>
      <w:r w:rsidR="00A25C98">
        <w:rPr>
          <w:rFonts w:ascii="Times New Roman" w:hAnsi="Times New Roman" w:cs="Times New Roman"/>
          <w:bCs/>
          <w:szCs w:val="22"/>
        </w:rPr>
        <w:t xml:space="preserve">Shri </w:t>
      </w:r>
      <w:r w:rsidR="00A25C98" w:rsidRPr="005E5FC8">
        <w:rPr>
          <w:rFonts w:ascii="Times New Roman" w:hAnsi="Times New Roman" w:cs="Times New Roman"/>
          <w:bCs/>
          <w:szCs w:val="22"/>
        </w:rPr>
        <w:t>Arasu Barnabas, DDM-NABARD</w:t>
      </w:r>
      <w:r w:rsidR="00A25C98">
        <w:rPr>
          <w:rFonts w:ascii="Times New Roman" w:hAnsi="Times New Roman" w:cs="Times New Roman"/>
          <w:bCs/>
          <w:szCs w:val="22"/>
        </w:rPr>
        <w:t xml:space="preserve"> has made presentation on pre PLP meeting and </w:t>
      </w:r>
      <w:r>
        <w:rPr>
          <w:rFonts w:ascii="Times New Roman" w:hAnsi="Times New Roman" w:cs="Times New Roman"/>
          <w:bCs/>
          <w:szCs w:val="22"/>
        </w:rPr>
        <w:t>briefs</w:t>
      </w:r>
      <w:r w:rsidR="00A25C98">
        <w:rPr>
          <w:rFonts w:ascii="Times New Roman" w:hAnsi="Times New Roman" w:cs="Times New Roman"/>
          <w:bCs/>
          <w:szCs w:val="22"/>
        </w:rPr>
        <w:t xml:space="preserve"> the house regarding various scheme of NABARD.</w:t>
      </w:r>
    </w:p>
    <w:p w:rsidR="00C54012" w:rsidRDefault="00C54012" w:rsidP="00AD2D9F">
      <w:pPr>
        <w:pStyle w:val="ListParagraph"/>
        <w:spacing w:line="240" w:lineRule="auto"/>
        <w:ind w:left="900" w:hanging="900"/>
        <w:rPr>
          <w:rFonts w:ascii="Times New Roman" w:hAnsi="Times New Roman" w:cs="Times New Roman"/>
          <w:bCs/>
          <w:szCs w:val="22"/>
        </w:rPr>
      </w:pPr>
    </w:p>
    <w:p w:rsidR="00C54012" w:rsidRPr="00AB6CBC" w:rsidRDefault="00C54012" w:rsidP="00AD2D9F">
      <w:pPr>
        <w:pStyle w:val="ListParagraph"/>
        <w:spacing w:after="0" w:line="240" w:lineRule="auto"/>
        <w:ind w:left="864" w:hanging="907"/>
        <w:rPr>
          <w:rFonts w:ascii="Times New Roman" w:hAnsi="Times New Roman" w:cs="Times New Roman"/>
          <w:sz w:val="23"/>
          <w:szCs w:val="23"/>
        </w:rPr>
      </w:pPr>
      <w:r w:rsidRPr="00AB6CBC">
        <w:rPr>
          <w:rFonts w:ascii="Times New Roman" w:hAnsi="Times New Roman" w:cs="Times New Roman"/>
          <w:sz w:val="23"/>
          <w:szCs w:val="23"/>
        </w:rPr>
        <w:t xml:space="preserve">               </w:t>
      </w:r>
      <w:r w:rsidR="000022F7">
        <w:rPr>
          <w:rFonts w:ascii="Times New Roman" w:hAnsi="Times New Roman" w:cs="Times New Roman"/>
          <w:sz w:val="23"/>
          <w:szCs w:val="23"/>
        </w:rPr>
        <w:t xml:space="preserve"> </w:t>
      </w:r>
      <w:r w:rsidRPr="00AB6CBC">
        <w:rPr>
          <w:rFonts w:ascii="Times New Roman" w:hAnsi="Times New Roman" w:cs="Times New Roman"/>
          <w:sz w:val="23"/>
          <w:szCs w:val="23"/>
        </w:rPr>
        <w:t xml:space="preserve">All the district Coordinators and their Controllers are requested to provide the quarterly SLBC data/statements for the quarter ending </w:t>
      </w:r>
      <w:r>
        <w:rPr>
          <w:rFonts w:ascii="Times New Roman" w:hAnsi="Times New Roman" w:cs="Times New Roman"/>
          <w:sz w:val="23"/>
          <w:szCs w:val="23"/>
        </w:rPr>
        <w:t>June</w:t>
      </w:r>
      <w:r w:rsidRPr="00AB6CBC">
        <w:rPr>
          <w:rFonts w:ascii="Times New Roman" w:hAnsi="Times New Roman" w:cs="Times New Roman"/>
          <w:sz w:val="23"/>
          <w:szCs w:val="23"/>
        </w:rPr>
        <w:t xml:space="preserve"> 201</w:t>
      </w:r>
      <w:r>
        <w:rPr>
          <w:rFonts w:ascii="Times New Roman" w:hAnsi="Times New Roman" w:cs="Times New Roman"/>
          <w:sz w:val="23"/>
          <w:szCs w:val="23"/>
        </w:rPr>
        <w:t>9</w:t>
      </w:r>
      <w:r w:rsidRPr="00AB6CBC">
        <w:rPr>
          <w:rFonts w:ascii="Times New Roman" w:hAnsi="Times New Roman" w:cs="Times New Roman"/>
          <w:sz w:val="23"/>
          <w:szCs w:val="23"/>
        </w:rPr>
        <w:t xml:space="preserve"> by 15/0</w:t>
      </w:r>
      <w:r>
        <w:rPr>
          <w:rFonts w:ascii="Times New Roman" w:hAnsi="Times New Roman" w:cs="Times New Roman"/>
          <w:sz w:val="23"/>
          <w:szCs w:val="23"/>
        </w:rPr>
        <w:t>7</w:t>
      </w:r>
      <w:r w:rsidRPr="00AB6CBC">
        <w:rPr>
          <w:rFonts w:ascii="Times New Roman" w:hAnsi="Times New Roman" w:cs="Times New Roman"/>
          <w:sz w:val="23"/>
          <w:szCs w:val="23"/>
        </w:rPr>
        <w:t>/201</w:t>
      </w:r>
      <w:r>
        <w:rPr>
          <w:rFonts w:ascii="Times New Roman" w:hAnsi="Times New Roman" w:cs="Times New Roman"/>
          <w:sz w:val="23"/>
          <w:szCs w:val="23"/>
        </w:rPr>
        <w:t>9</w:t>
      </w:r>
      <w:r w:rsidRPr="00AB6CBC">
        <w:rPr>
          <w:rFonts w:ascii="Times New Roman" w:hAnsi="Times New Roman" w:cs="Times New Roman"/>
          <w:sz w:val="23"/>
          <w:szCs w:val="23"/>
        </w:rPr>
        <w:t xml:space="preserve"> enabling us to arrange the meeting within stipulated period of 45 days from the date ending the quarter. The house may accede to fix tentative date of the next DLCC/DLRC meeting as 1</w:t>
      </w:r>
      <w:r>
        <w:rPr>
          <w:rFonts w:ascii="Times New Roman" w:hAnsi="Times New Roman" w:cs="Times New Roman"/>
          <w:sz w:val="23"/>
          <w:szCs w:val="23"/>
        </w:rPr>
        <w:t>4</w:t>
      </w:r>
      <w:r w:rsidRPr="00AB6CBC">
        <w:rPr>
          <w:rFonts w:ascii="Times New Roman" w:hAnsi="Times New Roman" w:cs="Times New Roman"/>
          <w:sz w:val="23"/>
          <w:szCs w:val="23"/>
        </w:rPr>
        <w:t>/</w:t>
      </w:r>
      <w:r>
        <w:rPr>
          <w:rFonts w:ascii="Times New Roman" w:hAnsi="Times New Roman" w:cs="Times New Roman"/>
          <w:sz w:val="23"/>
          <w:szCs w:val="23"/>
        </w:rPr>
        <w:t>08</w:t>
      </w:r>
      <w:r w:rsidRPr="00AB6CBC">
        <w:rPr>
          <w:rFonts w:ascii="Times New Roman" w:hAnsi="Times New Roman" w:cs="Times New Roman"/>
          <w:sz w:val="23"/>
          <w:szCs w:val="23"/>
        </w:rPr>
        <w:t>/201</w:t>
      </w:r>
      <w:r>
        <w:rPr>
          <w:rFonts w:ascii="Times New Roman" w:hAnsi="Times New Roman" w:cs="Times New Roman"/>
          <w:sz w:val="23"/>
          <w:szCs w:val="23"/>
        </w:rPr>
        <w:t>9</w:t>
      </w:r>
      <w:r w:rsidRPr="00AB6CBC">
        <w:rPr>
          <w:rFonts w:ascii="Times New Roman" w:hAnsi="Times New Roman" w:cs="Times New Roman"/>
          <w:sz w:val="23"/>
          <w:szCs w:val="23"/>
        </w:rPr>
        <w:t>.</w:t>
      </w:r>
    </w:p>
    <w:p w:rsidR="00C54012" w:rsidRPr="00AB6CBC" w:rsidRDefault="00C54012" w:rsidP="00AD2D9F">
      <w:pPr>
        <w:pStyle w:val="ListParagraph"/>
        <w:spacing w:after="0" w:line="240" w:lineRule="auto"/>
        <w:ind w:left="864" w:hanging="907"/>
        <w:rPr>
          <w:rFonts w:ascii="Times New Roman" w:hAnsi="Times New Roman" w:cs="Times New Roman"/>
          <w:sz w:val="23"/>
          <w:szCs w:val="23"/>
        </w:rPr>
      </w:pPr>
    </w:p>
    <w:p w:rsidR="00C54012" w:rsidRPr="00AB6CBC" w:rsidRDefault="00C54012" w:rsidP="00AD2D9F">
      <w:pPr>
        <w:pStyle w:val="ListParagraph"/>
        <w:spacing w:before="60" w:after="120" w:line="240" w:lineRule="auto"/>
        <w:ind w:left="634" w:right="-187" w:hanging="360"/>
        <w:rPr>
          <w:rFonts w:ascii="Times New Roman" w:hAnsi="Times New Roman" w:cs="Times New Roman"/>
          <w:sz w:val="23"/>
          <w:szCs w:val="23"/>
        </w:rPr>
      </w:pPr>
      <w:r w:rsidRPr="00AB6CBC">
        <w:rPr>
          <w:rFonts w:ascii="Times New Roman" w:hAnsi="Times New Roman" w:cs="Times New Roman"/>
          <w:sz w:val="23"/>
          <w:szCs w:val="23"/>
        </w:rPr>
        <w:t xml:space="preserve">          </w:t>
      </w:r>
      <w:r w:rsidR="000022F7">
        <w:rPr>
          <w:rFonts w:ascii="Times New Roman" w:hAnsi="Times New Roman" w:cs="Times New Roman"/>
          <w:sz w:val="23"/>
          <w:szCs w:val="23"/>
        </w:rPr>
        <w:t xml:space="preserve"> </w:t>
      </w:r>
      <w:r w:rsidRPr="00AB6CBC">
        <w:rPr>
          <w:rFonts w:ascii="Times New Roman" w:hAnsi="Times New Roman" w:cs="Times New Roman"/>
          <w:sz w:val="23"/>
          <w:szCs w:val="23"/>
        </w:rPr>
        <w:t xml:space="preserve">Every member bank branch has to login Standup India Portal to check and take note of </w:t>
      </w:r>
    </w:p>
    <w:p w:rsidR="00C54012" w:rsidRPr="00AB6CBC" w:rsidRDefault="00C54012" w:rsidP="00AD2D9F">
      <w:pPr>
        <w:pStyle w:val="ListParagraph"/>
        <w:spacing w:before="60" w:after="120" w:line="240" w:lineRule="auto"/>
        <w:ind w:left="634" w:right="-187" w:hanging="360"/>
        <w:rPr>
          <w:rFonts w:ascii="Times New Roman" w:hAnsi="Times New Roman" w:cs="Times New Roman"/>
          <w:sz w:val="23"/>
          <w:szCs w:val="23"/>
        </w:rPr>
      </w:pPr>
      <w:r w:rsidRPr="00AB6CBC">
        <w:rPr>
          <w:rFonts w:ascii="Times New Roman" w:hAnsi="Times New Roman" w:cs="Times New Roman"/>
          <w:sz w:val="23"/>
          <w:szCs w:val="23"/>
        </w:rPr>
        <w:t xml:space="preserve">         </w:t>
      </w:r>
      <w:r w:rsidR="000022F7">
        <w:rPr>
          <w:rFonts w:ascii="Times New Roman" w:hAnsi="Times New Roman" w:cs="Times New Roman"/>
          <w:sz w:val="23"/>
          <w:szCs w:val="23"/>
        </w:rPr>
        <w:t xml:space="preserve"> </w:t>
      </w:r>
      <w:r w:rsidRPr="00AB6CBC">
        <w:rPr>
          <w:rFonts w:ascii="Times New Roman" w:hAnsi="Times New Roman" w:cs="Times New Roman"/>
          <w:sz w:val="23"/>
          <w:szCs w:val="23"/>
        </w:rPr>
        <w:t xml:space="preserve"> any application under the scheme meant for them and achieve target at least of 2 accounts. </w:t>
      </w:r>
    </w:p>
    <w:p w:rsidR="00C54012" w:rsidRPr="00AB6CBC" w:rsidRDefault="00C54012" w:rsidP="00AD2D9F">
      <w:pPr>
        <w:pStyle w:val="ListParagraph"/>
        <w:spacing w:before="60" w:after="120" w:line="240" w:lineRule="auto"/>
        <w:ind w:left="634" w:right="-187" w:hanging="360"/>
        <w:rPr>
          <w:rFonts w:ascii="Times New Roman" w:hAnsi="Times New Roman" w:cs="Times New Roman"/>
          <w:sz w:val="23"/>
          <w:szCs w:val="23"/>
        </w:rPr>
      </w:pPr>
      <w:r w:rsidRPr="00AB6CBC">
        <w:rPr>
          <w:rFonts w:ascii="Times New Roman" w:hAnsi="Times New Roman" w:cs="Times New Roman"/>
          <w:sz w:val="23"/>
          <w:szCs w:val="23"/>
        </w:rPr>
        <w:t xml:space="preserve">          </w:t>
      </w:r>
      <w:r w:rsidR="000022F7">
        <w:rPr>
          <w:rFonts w:ascii="Times New Roman" w:hAnsi="Times New Roman" w:cs="Times New Roman"/>
          <w:sz w:val="23"/>
          <w:szCs w:val="23"/>
        </w:rPr>
        <w:t xml:space="preserve"> </w:t>
      </w:r>
      <w:r w:rsidRPr="00AB6CBC">
        <w:rPr>
          <w:rFonts w:ascii="Times New Roman" w:hAnsi="Times New Roman" w:cs="Times New Roman"/>
          <w:sz w:val="23"/>
          <w:szCs w:val="23"/>
        </w:rPr>
        <w:t>Achieve target under Mudra and social security’s scheme i.e. PMSBY, PMJJBY, APY</w:t>
      </w:r>
    </w:p>
    <w:p w:rsidR="00C54012" w:rsidRPr="00AB6CBC" w:rsidRDefault="00C54012" w:rsidP="00AD2D9F">
      <w:pPr>
        <w:pStyle w:val="ListParagraph"/>
        <w:spacing w:before="60" w:after="120" w:line="240" w:lineRule="auto"/>
        <w:ind w:left="634" w:right="-187" w:hanging="360"/>
        <w:rPr>
          <w:rFonts w:ascii="Times New Roman" w:hAnsi="Times New Roman" w:cs="Times New Roman"/>
          <w:sz w:val="23"/>
          <w:szCs w:val="23"/>
        </w:rPr>
      </w:pPr>
      <w:r w:rsidRPr="00AB6CBC">
        <w:rPr>
          <w:rFonts w:ascii="Times New Roman" w:hAnsi="Times New Roman" w:cs="Times New Roman"/>
          <w:sz w:val="23"/>
          <w:szCs w:val="23"/>
        </w:rPr>
        <w:t xml:space="preserve">          -  Digital cashless payment awareness Abhiyan in campaign mode in allotted SSAs by all </w:t>
      </w:r>
    </w:p>
    <w:p w:rsidR="00C54012" w:rsidRPr="00AB6CBC" w:rsidRDefault="00C54012" w:rsidP="00AD2D9F">
      <w:pPr>
        <w:pStyle w:val="ListParagraph"/>
        <w:spacing w:before="60" w:after="120" w:line="240" w:lineRule="auto"/>
        <w:ind w:left="634" w:right="-187" w:hanging="360"/>
        <w:rPr>
          <w:rFonts w:ascii="Times New Roman" w:hAnsi="Times New Roman" w:cs="Times New Roman"/>
          <w:sz w:val="23"/>
          <w:szCs w:val="23"/>
        </w:rPr>
      </w:pPr>
      <w:r w:rsidRPr="00AB6CBC">
        <w:rPr>
          <w:rFonts w:ascii="Times New Roman" w:hAnsi="Times New Roman" w:cs="Times New Roman"/>
          <w:sz w:val="23"/>
          <w:szCs w:val="23"/>
        </w:rPr>
        <w:t xml:space="preserve">          Member Banks.</w:t>
      </w:r>
    </w:p>
    <w:p w:rsidR="00C54012" w:rsidRPr="00AB6CBC" w:rsidRDefault="00C54012" w:rsidP="00AD2D9F">
      <w:pPr>
        <w:pStyle w:val="ListParagraph"/>
        <w:spacing w:before="60" w:after="120" w:line="240" w:lineRule="auto"/>
        <w:ind w:left="634" w:right="-187" w:hanging="360"/>
        <w:rPr>
          <w:rFonts w:ascii="Times New Roman" w:hAnsi="Times New Roman" w:cs="Times New Roman"/>
          <w:b/>
          <w:bCs/>
          <w:sz w:val="23"/>
          <w:szCs w:val="23"/>
        </w:rPr>
      </w:pPr>
      <w:r w:rsidRPr="00AB6CBC">
        <w:rPr>
          <w:rFonts w:ascii="Times New Roman" w:hAnsi="Times New Roman" w:cs="Times New Roman"/>
          <w:sz w:val="23"/>
          <w:szCs w:val="23"/>
        </w:rPr>
        <w:t xml:space="preserve"> </w:t>
      </w:r>
      <w:r w:rsidRPr="00AB6CBC">
        <w:rPr>
          <w:rFonts w:ascii="Times New Roman" w:hAnsi="Times New Roman" w:cs="Times New Roman"/>
          <w:b/>
          <w:bCs/>
          <w:sz w:val="23"/>
          <w:szCs w:val="23"/>
        </w:rPr>
        <w:t>Action: All member banks.</w:t>
      </w:r>
    </w:p>
    <w:p w:rsidR="00C54012" w:rsidRDefault="00C54012" w:rsidP="00AD2D9F">
      <w:pPr>
        <w:pStyle w:val="ListParagraph"/>
        <w:spacing w:line="240" w:lineRule="auto"/>
        <w:ind w:left="900" w:hanging="900"/>
        <w:rPr>
          <w:rFonts w:ascii="Times New Roman" w:hAnsi="Times New Roman" w:cs="Times New Roman"/>
          <w:bCs/>
          <w:szCs w:val="22"/>
        </w:rPr>
      </w:pPr>
    </w:p>
    <w:p w:rsidR="00C54012" w:rsidRDefault="00C54012" w:rsidP="00AD2D9F">
      <w:pPr>
        <w:pStyle w:val="ListParagraph"/>
        <w:spacing w:line="240" w:lineRule="auto"/>
        <w:ind w:left="900" w:hanging="900"/>
        <w:rPr>
          <w:rFonts w:ascii="Times New Roman" w:hAnsi="Times New Roman" w:cs="Times New Roman"/>
          <w:bCs/>
          <w:szCs w:val="22"/>
        </w:rPr>
      </w:pPr>
    </w:p>
    <w:p w:rsidR="00C54012" w:rsidRDefault="00C54012" w:rsidP="00AD2D9F">
      <w:pPr>
        <w:pStyle w:val="ListParagraph"/>
        <w:spacing w:line="240" w:lineRule="auto"/>
        <w:ind w:left="900" w:hanging="900"/>
        <w:rPr>
          <w:rFonts w:ascii="Times New Roman" w:hAnsi="Times New Roman" w:cs="Times New Roman"/>
          <w:b/>
          <w:bCs/>
          <w:sz w:val="23"/>
          <w:szCs w:val="23"/>
        </w:rPr>
      </w:pPr>
      <w:r>
        <w:rPr>
          <w:rFonts w:ascii="Times New Roman" w:hAnsi="Times New Roman" w:cs="Times New Roman"/>
          <w:bCs/>
          <w:szCs w:val="22"/>
        </w:rPr>
        <w:t xml:space="preserve">                </w:t>
      </w:r>
      <w:r w:rsidRPr="00596766">
        <w:rPr>
          <w:rFonts w:ascii="Times New Roman" w:hAnsi="Times New Roman" w:cs="Times New Roman"/>
          <w:bCs/>
          <w:szCs w:val="22"/>
        </w:rPr>
        <w:t>The meeting was concluded with vote of thanks by Shri Satish Upadhyay</w:t>
      </w:r>
      <w:r>
        <w:rPr>
          <w:rFonts w:ascii="Times New Roman" w:hAnsi="Times New Roman" w:cs="Times New Roman"/>
          <w:bCs/>
          <w:szCs w:val="22"/>
        </w:rPr>
        <w:t xml:space="preserve">, </w:t>
      </w:r>
      <w:r w:rsidRPr="00596766">
        <w:rPr>
          <w:rFonts w:ascii="Times New Roman" w:hAnsi="Times New Roman" w:cs="Times New Roman"/>
          <w:bCs/>
          <w:szCs w:val="22"/>
        </w:rPr>
        <w:t>Chief Manager</w:t>
      </w:r>
      <w:r>
        <w:rPr>
          <w:rFonts w:ascii="Times New Roman" w:hAnsi="Times New Roman" w:cs="Times New Roman"/>
          <w:bCs/>
          <w:szCs w:val="22"/>
        </w:rPr>
        <w:t xml:space="preserve">, </w:t>
      </w:r>
      <w:r w:rsidRPr="00596766">
        <w:rPr>
          <w:rFonts w:ascii="Times New Roman" w:hAnsi="Times New Roman" w:cs="Times New Roman"/>
          <w:bCs/>
          <w:szCs w:val="22"/>
        </w:rPr>
        <w:t>State Bank of India</w:t>
      </w:r>
      <w:r>
        <w:rPr>
          <w:rFonts w:ascii="Times New Roman" w:hAnsi="Times New Roman" w:cs="Times New Roman"/>
          <w:bCs/>
          <w:szCs w:val="22"/>
        </w:rPr>
        <w:t xml:space="preserve">, </w:t>
      </w:r>
      <w:r w:rsidRPr="00596766">
        <w:rPr>
          <w:rFonts w:ascii="Times New Roman" w:hAnsi="Times New Roman" w:cs="Times New Roman"/>
          <w:bCs/>
          <w:szCs w:val="22"/>
        </w:rPr>
        <w:t>RBO II</w:t>
      </w:r>
      <w:r>
        <w:rPr>
          <w:rFonts w:ascii="Times New Roman" w:hAnsi="Times New Roman" w:cs="Times New Roman"/>
          <w:bCs/>
          <w:szCs w:val="22"/>
        </w:rPr>
        <w:t xml:space="preserve">, </w:t>
      </w:r>
      <w:r w:rsidRPr="00596766">
        <w:rPr>
          <w:rFonts w:ascii="Times New Roman" w:hAnsi="Times New Roman" w:cs="Times New Roman"/>
          <w:bCs/>
          <w:szCs w:val="22"/>
        </w:rPr>
        <w:t>Morbi</w:t>
      </w:r>
    </w:p>
    <w:p w:rsidR="00A25C98" w:rsidRDefault="00A25C98" w:rsidP="00AD2D9F">
      <w:pPr>
        <w:pStyle w:val="ListParagraph"/>
        <w:spacing w:line="240" w:lineRule="auto"/>
        <w:ind w:left="900" w:hanging="900"/>
        <w:rPr>
          <w:rFonts w:ascii="Times New Roman" w:hAnsi="Times New Roman" w:cs="Times New Roman"/>
          <w:b/>
          <w:bCs/>
          <w:sz w:val="23"/>
          <w:szCs w:val="23"/>
        </w:rPr>
      </w:pPr>
    </w:p>
    <w:p w:rsidR="00022649" w:rsidRPr="00AB6CBC" w:rsidRDefault="00B76915" w:rsidP="00AD2D9F">
      <w:pPr>
        <w:pStyle w:val="ListParagraph"/>
        <w:spacing w:line="240" w:lineRule="auto"/>
        <w:ind w:left="900" w:hanging="900"/>
        <w:rPr>
          <w:rFonts w:ascii="Times New Roman" w:hAnsi="Times New Roman" w:cs="Times New Roman"/>
          <w:b/>
          <w:bCs/>
          <w:sz w:val="23"/>
          <w:szCs w:val="23"/>
        </w:rPr>
      </w:pPr>
      <w:r w:rsidRPr="00AB6CBC">
        <w:rPr>
          <w:rFonts w:ascii="Times New Roman" w:hAnsi="Times New Roman" w:cs="Times New Roman"/>
          <w:b/>
          <w:bCs/>
          <w:sz w:val="23"/>
          <w:szCs w:val="23"/>
        </w:rPr>
        <w:tab/>
      </w:r>
    </w:p>
    <w:p w:rsidR="000936BC" w:rsidRPr="00AB6CBC" w:rsidRDefault="000936BC" w:rsidP="00AD2D9F">
      <w:pPr>
        <w:pStyle w:val="ListParagraph"/>
        <w:spacing w:line="240" w:lineRule="auto"/>
        <w:ind w:left="900" w:hanging="900"/>
        <w:rPr>
          <w:rFonts w:ascii="Times New Roman" w:hAnsi="Times New Roman" w:cs="Times New Roman"/>
          <w:b/>
          <w:bCs/>
          <w:sz w:val="23"/>
          <w:szCs w:val="23"/>
        </w:rPr>
      </w:pPr>
    </w:p>
    <w:sectPr w:rsidR="000936BC" w:rsidRPr="00AB6CBC" w:rsidSect="00033ECC">
      <w:footerReference w:type="default" r:id="rId8"/>
      <w:pgSz w:w="11906" w:h="16838" w:code="9"/>
      <w:pgMar w:top="720" w:right="1152" w:bottom="720" w:left="1152" w:header="562"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C49" w:rsidRPr="00C74D54" w:rsidRDefault="00074C49" w:rsidP="00C74D54">
      <w:pPr>
        <w:pStyle w:val="NoSpacing"/>
        <w:rPr>
          <w:rFonts w:cs="Shruti"/>
        </w:rPr>
      </w:pPr>
      <w:r>
        <w:separator/>
      </w:r>
    </w:p>
  </w:endnote>
  <w:endnote w:type="continuationSeparator" w:id="1">
    <w:p w:rsidR="00074C49" w:rsidRPr="00C74D54" w:rsidRDefault="00074C49" w:rsidP="00C74D54">
      <w:pPr>
        <w:pStyle w:val="NoSpacing"/>
        <w:rPr>
          <w:rFonts w:cs="Shrut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PS-C-DV-Payal">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831"/>
      <w:docPartObj>
        <w:docPartGallery w:val="Page Numbers (Bottom of Page)"/>
        <w:docPartUnique/>
      </w:docPartObj>
    </w:sdtPr>
    <w:sdtContent>
      <w:p w:rsidR="00705BBD" w:rsidRDefault="005B3548">
        <w:pPr>
          <w:pStyle w:val="Footer"/>
        </w:pPr>
        <w:r w:rsidRPr="005B3548">
          <w:rPr>
            <w:rFonts w:asciiTheme="majorHAnsi" w:hAnsiTheme="majorHAnsi"/>
            <w:noProof/>
            <w:sz w:val="28"/>
            <w:szCs w:val="28"/>
            <w:lang w:eastAsia="zh-TW" w:bidi="ar-SA"/>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201"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51201">
                <w:txbxContent>
                  <w:p w:rsidR="00E462F1" w:rsidRDefault="005B3548">
                    <w:pPr>
                      <w:jc w:val="center"/>
                      <w:rPr>
                        <w:color w:val="4F81BD" w:themeColor="accent1"/>
                      </w:rPr>
                    </w:pPr>
                    <w:fldSimple w:instr=" PAGE    \* MERGEFORMAT ">
                      <w:r w:rsidR="000022F7" w:rsidRPr="000022F7">
                        <w:rPr>
                          <w:noProof/>
                          <w:color w:val="4F81BD" w:themeColor="accent1"/>
                        </w:rPr>
                        <w:t>3</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C49" w:rsidRPr="00C74D54" w:rsidRDefault="00074C49" w:rsidP="00C74D54">
      <w:pPr>
        <w:pStyle w:val="NoSpacing"/>
        <w:rPr>
          <w:rFonts w:cs="Shruti"/>
        </w:rPr>
      </w:pPr>
      <w:r>
        <w:separator/>
      </w:r>
    </w:p>
  </w:footnote>
  <w:footnote w:type="continuationSeparator" w:id="1">
    <w:p w:rsidR="00074C49" w:rsidRPr="00C74D54" w:rsidRDefault="00074C49" w:rsidP="00C74D54">
      <w:pPr>
        <w:pStyle w:val="NoSpacing"/>
        <w:rPr>
          <w:rFonts w:cs="Shrut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098"/>
    <w:multiLevelType w:val="hybridMultilevel"/>
    <w:tmpl w:val="B588C59C"/>
    <w:lvl w:ilvl="0" w:tplc="F190A7F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1D1C"/>
    <w:multiLevelType w:val="hybridMultilevel"/>
    <w:tmpl w:val="CC929C66"/>
    <w:lvl w:ilvl="0" w:tplc="9C5A95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9751B3"/>
    <w:multiLevelType w:val="hybridMultilevel"/>
    <w:tmpl w:val="AC9C5816"/>
    <w:lvl w:ilvl="0" w:tplc="07FEF9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F11FD"/>
    <w:multiLevelType w:val="hybridMultilevel"/>
    <w:tmpl w:val="7206E720"/>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2665C"/>
    <w:multiLevelType w:val="hybridMultilevel"/>
    <w:tmpl w:val="3D86C4F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
    <w:nsid w:val="1F9C5ABE"/>
    <w:multiLevelType w:val="hybridMultilevel"/>
    <w:tmpl w:val="E006DEFA"/>
    <w:lvl w:ilvl="0" w:tplc="7FDA4B9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67BFE"/>
    <w:multiLevelType w:val="hybridMultilevel"/>
    <w:tmpl w:val="3BD48CB6"/>
    <w:lvl w:ilvl="0" w:tplc="78782906">
      <w:start w:val="15"/>
      <w:numFmt w:val="decimal"/>
      <w:lvlText w:val="%1."/>
      <w:lvlJc w:val="left"/>
      <w:pPr>
        <w:ind w:left="1368" w:hanging="375"/>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B5C54"/>
    <w:multiLevelType w:val="hybridMultilevel"/>
    <w:tmpl w:val="C99CF2B4"/>
    <w:lvl w:ilvl="0" w:tplc="07FEF946">
      <w:start w:val="2"/>
      <w:numFmt w:val="bullet"/>
      <w:lvlText w:val="-"/>
      <w:lvlJc w:val="left"/>
      <w:pPr>
        <w:ind w:left="720" w:hanging="360"/>
      </w:pPr>
      <w:rPr>
        <w:rFonts w:ascii="Times New Roman" w:eastAsia="Times New Roman" w:hAnsi="Times New Roman" w:cs="Times New Roman" w:hint="default"/>
      </w:rPr>
    </w:lvl>
    <w:lvl w:ilvl="1" w:tplc="7C2ADF80">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2">
    <w:nsid w:val="2F725358"/>
    <w:multiLevelType w:val="hybridMultilevel"/>
    <w:tmpl w:val="41A493A6"/>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5E13964"/>
    <w:multiLevelType w:val="hybridMultilevel"/>
    <w:tmpl w:val="4FE8EFE2"/>
    <w:lvl w:ilvl="0" w:tplc="2146CC94">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75444AC"/>
    <w:multiLevelType w:val="hybridMultilevel"/>
    <w:tmpl w:val="65DE599A"/>
    <w:lvl w:ilvl="0" w:tplc="C2629C94">
      <w:numFmt w:val="bullet"/>
      <w:lvlText w:val=""/>
      <w:lvlJc w:val="left"/>
      <w:pPr>
        <w:ind w:left="720" w:hanging="360"/>
      </w:pPr>
      <w:rPr>
        <w:rFonts w:ascii="Symbol" w:eastAsia="Calibri" w:hAnsi="Symbol"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C324F"/>
    <w:multiLevelType w:val="hybridMultilevel"/>
    <w:tmpl w:val="43BCF7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BAD1F7E"/>
    <w:multiLevelType w:val="hybridMultilevel"/>
    <w:tmpl w:val="0706BD60"/>
    <w:lvl w:ilvl="0" w:tplc="17CC3CC0">
      <w:start w:val="1"/>
      <w:numFmt w:val="decimal"/>
      <w:lvlText w:val="%1."/>
      <w:lvlJc w:val="left"/>
      <w:pPr>
        <w:ind w:left="1290" w:hanging="360"/>
      </w:pPr>
      <w:rPr>
        <w:rFonts w:hint="default"/>
        <w:sz w:val="25"/>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nsid w:val="3BD652A4"/>
    <w:multiLevelType w:val="hybridMultilevel"/>
    <w:tmpl w:val="EF367B24"/>
    <w:lvl w:ilvl="0" w:tplc="5BAA0D12">
      <w:numFmt w:val="bullet"/>
      <w:lvlText w:val="-"/>
      <w:lvlJc w:val="left"/>
      <w:pPr>
        <w:ind w:left="1226" w:hanging="360"/>
      </w:pPr>
      <w:rPr>
        <w:rFonts w:ascii="Times New Roman" w:eastAsia="Times New Roman" w:hAnsi="Times New Roman" w:cs="Times New Roman"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19">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21">
    <w:nsid w:val="3F7645F6"/>
    <w:multiLevelType w:val="hybridMultilevel"/>
    <w:tmpl w:val="72E6455E"/>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75A41"/>
    <w:multiLevelType w:val="hybridMultilevel"/>
    <w:tmpl w:val="66B4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81228"/>
    <w:multiLevelType w:val="hybridMultilevel"/>
    <w:tmpl w:val="4DFC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5">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520C6BA7"/>
    <w:multiLevelType w:val="multilevel"/>
    <w:tmpl w:val="520C6BA7"/>
    <w:lvl w:ilvl="0">
      <w:start w:val="1"/>
      <w:numFmt w:val="lowerRoman"/>
      <w:lvlText w:val="(%1)"/>
      <w:lvlJc w:val="left"/>
      <w:pPr>
        <w:ind w:left="1146"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7800954"/>
    <w:multiLevelType w:val="hybridMultilevel"/>
    <w:tmpl w:val="06205DB6"/>
    <w:lvl w:ilvl="0" w:tplc="3D1A6632">
      <w:start w:val="3"/>
      <w:numFmt w:val="bullet"/>
      <w:lvlText w:val=""/>
      <w:lvlJc w:val="left"/>
      <w:pPr>
        <w:ind w:left="1080" w:hanging="360"/>
      </w:pPr>
      <w:rPr>
        <w:rFonts w:ascii="Symbol" w:eastAsia="Calibri" w:hAnsi="Symbol"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nsid w:val="578B2DCD"/>
    <w:multiLevelType w:val="hybridMultilevel"/>
    <w:tmpl w:val="13006B72"/>
    <w:lvl w:ilvl="0" w:tplc="C828366A">
      <w:start w:val="1"/>
      <w:numFmt w:val="decimal"/>
      <w:lvlText w:val="%1."/>
      <w:lvlJc w:val="left"/>
      <w:pPr>
        <w:ind w:left="1350"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9">
    <w:nsid w:val="5997466A"/>
    <w:multiLevelType w:val="hybridMultilevel"/>
    <w:tmpl w:val="063684E4"/>
    <w:lvl w:ilvl="0" w:tplc="07FEF946">
      <w:start w:val="2"/>
      <w:numFmt w:val="bullet"/>
      <w:lvlText w:val="-"/>
      <w:lvlJc w:val="left"/>
      <w:pPr>
        <w:ind w:left="720" w:hanging="360"/>
      </w:pPr>
      <w:rPr>
        <w:rFonts w:ascii="Times New Roman" w:eastAsia="Times New Roman" w:hAnsi="Times New Roman" w:cs="Times New Roman" w:hint="default"/>
      </w:rPr>
    </w:lvl>
    <w:lvl w:ilvl="1" w:tplc="07FEF946">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D5382"/>
    <w:multiLevelType w:val="hybridMultilevel"/>
    <w:tmpl w:val="695695FC"/>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0155D07"/>
    <w:multiLevelType w:val="hybridMultilevel"/>
    <w:tmpl w:val="C85AB43A"/>
    <w:lvl w:ilvl="0" w:tplc="4760AD16">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33">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921EE5"/>
    <w:multiLevelType w:val="multilevel"/>
    <w:tmpl w:val="67921EE5"/>
    <w:lvl w:ilvl="0">
      <w:start w:val="1"/>
      <w:numFmt w:val="upperLetter"/>
      <w:lvlText w:val="(%1)"/>
      <w:lvlJc w:val="left"/>
      <w:pPr>
        <w:ind w:left="3793" w:hanging="390"/>
      </w:pPr>
      <w:rPr>
        <w:rFonts w:hint="default"/>
        <w:b/>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6CBD4B2D"/>
    <w:multiLevelType w:val="hybridMultilevel"/>
    <w:tmpl w:val="68061F44"/>
    <w:lvl w:ilvl="0" w:tplc="07FEF946">
      <w:start w:val="2"/>
      <w:numFmt w:val="bullet"/>
      <w:lvlText w:val="-"/>
      <w:lvlJc w:val="left"/>
      <w:pPr>
        <w:ind w:left="1166" w:hanging="360"/>
      </w:pPr>
      <w:rPr>
        <w:rFonts w:ascii="Times New Roman" w:eastAsia="Times New Roman" w:hAnsi="Times New Roman"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6">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2A62325"/>
    <w:multiLevelType w:val="hybridMultilevel"/>
    <w:tmpl w:val="D69808F4"/>
    <w:lvl w:ilvl="0" w:tplc="E1CC12E8">
      <w:start w:val="1"/>
      <w:numFmt w:val="low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9">
    <w:nsid w:val="73D92401"/>
    <w:multiLevelType w:val="hybridMultilevel"/>
    <w:tmpl w:val="FBA20FDC"/>
    <w:lvl w:ilvl="0" w:tplc="2B26BC64">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C77359D"/>
    <w:multiLevelType w:val="hybridMultilevel"/>
    <w:tmpl w:val="F4F84E16"/>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F47B3"/>
    <w:multiLevelType w:val="hybridMultilevel"/>
    <w:tmpl w:val="A1DABFF6"/>
    <w:lvl w:ilvl="0" w:tplc="07FEF94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13"/>
  </w:num>
  <w:num w:numId="4">
    <w:abstractNumId w:val="11"/>
  </w:num>
  <w:num w:numId="5">
    <w:abstractNumId w:val="14"/>
  </w:num>
  <w:num w:numId="6">
    <w:abstractNumId w:val="37"/>
  </w:num>
  <w:num w:numId="7">
    <w:abstractNumId w:val="19"/>
  </w:num>
  <w:num w:numId="8">
    <w:abstractNumId w:val="27"/>
  </w:num>
  <w:num w:numId="9">
    <w:abstractNumId w:val="15"/>
  </w:num>
  <w:num w:numId="10">
    <w:abstractNumId w:val="24"/>
  </w:num>
  <w:num w:numId="11">
    <w:abstractNumId w:val="33"/>
  </w:num>
  <w:num w:numId="12">
    <w:abstractNumId w:val="3"/>
  </w:num>
  <w:num w:numId="13">
    <w:abstractNumId w:val="5"/>
  </w:num>
  <w:num w:numId="14">
    <w:abstractNumId w:val="31"/>
  </w:num>
  <w:num w:numId="15">
    <w:abstractNumId w:val="36"/>
  </w:num>
  <w:num w:numId="16">
    <w:abstractNumId w:val="9"/>
  </w:num>
  <w:num w:numId="17">
    <w:abstractNumId w:val="20"/>
  </w:num>
  <w:num w:numId="18">
    <w:abstractNumId w:val="30"/>
  </w:num>
  <w:num w:numId="19">
    <w:abstractNumId w:val="25"/>
  </w:num>
  <w:num w:numId="20">
    <w:abstractNumId w:val="6"/>
  </w:num>
  <w:num w:numId="21">
    <w:abstractNumId w:val="26"/>
  </w:num>
  <w:num w:numId="22">
    <w:abstractNumId w:val="34"/>
  </w:num>
  <w:num w:numId="23">
    <w:abstractNumId w:val="1"/>
  </w:num>
  <w:num w:numId="24">
    <w:abstractNumId w:val="16"/>
  </w:num>
  <w:num w:numId="25">
    <w:abstractNumId w:val="8"/>
  </w:num>
  <w:num w:numId="26">
    <w:abstractNumId w:val="39"/>
  </w:num>
  <w:num w:numId="27">
    <w:abstractNumId w:val="0"/>
  </w:num>
  <w:num w:numId="28">
    <w:abstractNumId w:val="23"/>
  </w:num>
  <w:num w:numId="29">
    <w:abstractNumId w:val="2"/>
  </w:num>
  <w:num w:numId="30">
    <w:abstractNumId w:val="35"/>
  </w:num>
  <w:num w:numId="31">
    <w:abstractNumId w:val="22"/>
  </w:num>
  <w:num w:numId="32">
    <w:abstractNumId w:val="18"/>
  </w:num>
  <w:num w:numId="33">
    <w:abstractNumId w:val="42"/>
  </w:num>
  <w:num w:numId="34">
    <w:abstractNumId w:val="4"/>
  </w:num>
  <w:num w:numId="35">
    <w:abstractNumId w:val="21"/>
  </w:num>
  <w:num w:numId="36">
    <w:abstractNumId w:val="12"/>
  </w:num>
  <w:num w:numId="37">
    <w:abstractNumId w:val="41"/>
  </w:num>
  <w:num w:numId="38">
    <w:abstractNumId w:val="29"/>
  </w:num>
  <w:num w:numId="39">
    <w:abstractNumId w:val="10"/>
  </w:num>
  <w:num w:numId="40">
    <w:abstractNumId w:val="32"/>
  </w:num>
  <w:num w:numId="41">
    <w:abstractNumId w:val="17"/>
  </w:num>
  <w:num w:numId="42">
    <w:abstractNumId w:val="28"/>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4274"/>
    <o:shapelayout v:ext="edit">
      <o:idmap v:ext="edit" data="50"/>
    </o:shapelayout>
  </w:hdrShapeDefaults>
  <w:footnotePr>
    <w:footnote w:id="0"/>
    <w:footnote w:id="1"/>
  </w:footnotePr>
  <w:endnotePr>
    <w:endnote w:id="0"/>
    <w:endnote w:id="1"/>
  </w:endnotePr>
  <w:compat/>
  <w:rsids>
    <w:rsidRoot w:val="00EF17CE"/>
    <w:rsid w:val="00001B15"/>
    <w:rsid w:val="000022F7"/>
    <w:rsid w:val="0000355B"/>
    <w:rsid w:val="00004479"/>
    <w:rsid w:val="00006038"/>
    <w:rsid w:val="00007619"/>
    <w:rsid w:val="000103EA"/>
    <w:rsid w:val="0001186B"/>
    <w:rsid w:val="0001343C"/>
    <w:rsid w:val="00013518"/>
    <w:rsid w:val="00015783"/>
    <w:rsid w:val="00015D66"/>
    <w:rsid w:val="00016345"/>
    <w:rsid w:val="00021CF1"/>
    <w:rsid w:val="00022649"/>
    <w:rsid w:val="0002414D"/>
    <w:rsid w:val="00026126"/>
    <w:rsid w:val="00026E4E"/>
    <w:rsid w:val="000274DD"/>
    <w:rsid w:val="00027B61"/>
    <w:rsid w:val="00030E0F"/>
    <w:rsid w:val="00031786"/>
    <w:rsid w:val="00031999"/>
    <w:rsid w:val="000322E0"/>
    <w:rsid w:val="00033ECC"/>
    <w:rsid w:val="000366A3"/>
    <w:rsid w:val="00040BBF"/>
    <w:rsid w:val="00042B44"/>
    <w:rsid w:val="0004616C"/>
    <w:rsid w:val="0004707F"/>
    <w:rsid w:val="00047E6C"/>
    <w:rsid w:val="000521D3"/>
    <w:rsid w:val="00052609"/>
    <w:rsid w:val="000555D7"/>
    <w:rsid w:val="000558DB"/>
    <w:rsid w:val="00057528"/>
    <w:rsid w:val="0005796B"/>
    <w:rsid w:val="00066E26"/>
    <w:rsid w:val="00070B47"/>
    <w:rsid w:val="00073078"/>
    <w:rsid w:val="00074C49"/>
    <w:rsid w:val="00075029"/>
    <w:rsid w:val="0007532E"/>
    <w:rsid w:val="000755AE"/>
    <w:rsid w:val="000765B6"/>
    <w:rsid w:val="00077DB4"/>
    <w:rsid w:val="00082D40"/>
    <w:rsid w:val="000853EB"/>
    <w:rsid w:val="000870F2"/>
    <w:rsid w:val="0008773C"/>
    <w:rsid w:val="0009201E"/>
    <w:rsid w:val="0009288A"/>
    <w:rsid w:val="00092B40"/>
    <w:rsid w:val="000936BC"/>
    <w:rsid w:val="00093749"/>
    <w:rsid w:val="000940C7"/>
    <w:rsid w:val="000A1B02"/>
    <w:rsid w:val="000A3682"/>
    <w:rsid w:val="000A5040"/>
    <w:rsid w:val="000A6F47"/>
    <w:rsid w:val="000A7672"/>
    <w:rsid w:val="000A7B7C"/>
    <w:rsid w:val="000B21BB"/>
    <w:rsid w:val="000B53A1"/>
    <w:rsid w:val="000B55AD"/>
    <w:rsid w:val="000B601F"/>
    <w:rsid w:val="000B6175"/>
    <w:rsid w:val="000B6D4E"/>
    <w:rsid w:val="000C0B86"/>
    <w:rsid w:val="000C16F6"/>
    <w:rsid w:val="000C3D91"/>
    <w:rsid w:val="000C4EC1"/>
    <w:rsid w:val="000C5C1D"/>
    <w:rsid w:val="000C630C"/>
    <w:rsid w:val="000C672E"/>
    <w:rsid w:val="000C682C"/>
    <w:rsid w:val="000C6D32"/>
    <w:rsid w:val="000D06AB"/>
    <w:rsid w:val="000D1BF9"/>
    <w:rsid w:val="000D3187"/>
    <w:rsid w:val="000D3BFB"/>
    <w:rsid w:val="000D3F62"/>
    <w:rsid w:val="000D43A8"/>
    <w:rsid w:val="000D5A1E"/>
    <w:rsid w:val="000D5CF6"/>
    <w:rsid w:val="000D737C"/>
    <w:rsid w:val="000D7AE9"/>
    <w:rsid w:val="000E0112"/>
    <w:rsid w:val="000E02EE"/>
    <w:rsid w:val="000E23EC"/>
    <w:rsid w:val="000E3748"/>
    <w:rsid w:val="000E4343"/>
    <w:rsid w:val="000F0B03"/>
    <w:rsid w:val="000F2AE8"/>
    <w:rsid w:val="000F447F"/>
    <w:rsid w:val="000F6106"/>
    <w:rsid w:val="000F7078"/>
    <w:rsid w:val="00101DCA"/>
    <w:rsid w:val="001020C6"/>
    <w:rsid w:val="001064E0"/>
    <w:rsid w:val="00106644"/>
    <w:rsid w:val="00106810"/>
    <w:rsid w:val="001069E9"/>
    <w:rsid w:val="001101EB"/>
    <w:rsid w:val="00113AB8"/>
    <w:rsid w:val="00113F37"/>
    <w:rsid w:val="00122381"/>
    <w:rsid w:val="00122DA6"/>
    <w:rsid w:val="00126B50"/>
    <w:rsid w:val="001359CF"/>
    <w:rsid w:val="00135DCE"/>
    <w:rsid w:val="00136B21"/>
    <w:rsid w:val="001428CA"/>
    <w:rsid w:val="00143673"/>
    <w:rsid w:val="00144B13"/>
    <w:rsid w:val="00150673"/>
    <w:rsid w:val="0015371F"/>
    <w:rsid w:val="00154BA9"/>
    <w:rsid w:val="0015500B"/>
    <w:rsid w:val="00156BED"/>
    <w:rsid w:val="00163FDE"/>
    <w:rsid w:val="00166ACA"/>
    <w:rsid w:val="00167ACD"/>
    <w:rsid w:val="00170205"/>
    <w:rsid w:val="00170A5C"/>
    <w:rsid w:val="00171250"/>
    <w:rsid w:val="0017289E"/>
    <w:rsid w:val="00177C44"/>
    <w:rsid w:val="00181D6E"/>
    <w:rsid w:val="00181EEC"/>
    <w:rsid w:val="001835EB"/>
    <w:rsid w:val="00183642"/>
    <w:rsid w:val="00185419"/>
    <w:rsid w:val="00185C6D"/>
    <w:rsid w:val="00187390"/>
    <w:rsid w:val="0019370F"/>
    <w:rsid w:val="00194DD1"/>
    <w:rsid w:val="00196F86"/>
    <w:rsid w:val="001A2501"/>
    <w:rsid w:val="001A267F"/>
    <w:rsid w:val="001B3BEC"/>
    <w:rsid w:val="001B498D"/>
    <w:rsid w:val="001B5557"/>
    <w:rsid w:val="001B6926"/>
    <w:rsid w:val="001B69FE"/>
    <w:rsid w:val="001B7114"/>
    <w:rsid w:val="001B78C8"/>
    <w:rsid w:val="001C3563"/>
    <w:rsid w:val="001C568A"/>
    <w:rsid w:val="001C570B"/>
    <w:rsid w:val="001C6C42"/>
    <w:rsid w:val="001D113F"/>
    <w:rsid w:val="001D50F3"/>
    <w:rsid w:val="001D6E7B"/>
    <w:rsid w:val="001D7500"/>
    <w:rsid w:val="001E37EF"/>
    <w:rsid w:val="001E4EA2"/>
    <w:rsid w:val="001F0D7E"/>
    <w:rsid w:val="001F2899"/>
    <w:rsid w:val="001F3122"/>
    <w:rsid w:val="001F31A7"/>
    <w:rsid w:val="001F41B0"/>
    <w:rsid w:val="001F7E79"/>
    <w:rsid w:val="00200C73"/>
    <w:rsid w:val="0020163B"/>
    <w:rsid w:val="002021FA"/>
    <w:rsid w:val="00203AD4"/>
    <w:rsid w:val="002041C0"/>
    <w:rsid w:val="00207406"/>
    <w:rsid w:val="002079AF"/>
    <w:rsid w:val="002106B0"/>
    <w:rsid w:val="0021227A"/>
    <w:rsid w:val="002131A7"/>
    <w:rsid w:val="0021406A"/>
    <w:rsid w:val="00216565"/>
    <w:rsid w:val="00217CCD"/>
    <w:rsid w:val="00217E3C"/>
    <w:rsid w:val="002222A4"/>
    <w:rsid w:val="0022701D"/>
    <w:rsid w:val="002277B7"/>
    <w:rsid w:val="00230381"/>
    <w:rsid w:val="0023103A"/>
    <w:rsid w:val="002367C0"/>
    <w:rsid w:val="00236BA7"/>
    <w:rsid w:val="00246806"/>
    <w:rsid w:val="0024784F"/>
    <w:rsid w:val="00251031"/>
    <w:rsid w:val="00252E8F"/>
    <w:rsid w:val="00253C22"/>
    <w:rsid w:val="00254522"/>
    <w:rsid w:val="00254A08"/>
    <w:rsid w:val="00254F1C"/>
    <w:rsid w:val="002558C3"/>
    <w:rsid w:val="00256F11"/>
    <w:rsid w:val="0025733F"/>
    <w:rsid w:val="00261DB9"/>
    <w:rsid w:val="002620F3"/>
    <w:rsid w:val="00264749"/>
    <w:rsid w:val="0026625C"/>
    <w:rsid w:val="002701A3"/>
    <w:rsid w:val="00271C20"/>
    <w:rsid w:val="00271FF5"/>
    <w:rsid w:val="002733CC"/>
    <w:rsid w:val="00275945"/>
    <w:rsid w:val="00275F3D"/>
    <w:rsid w:val="002775B8"/>
    <w:rsid w:val="002775F1"/>
    <w:rsid w:val="00280F79"/>
    <w:rsid w:val="00283F94"/>
    <w:rsid w:val="002853F4"/>
    <w:rsid w:val="0028634F"/>
    <w:rsid w:val="00290928"/>
    <w:rsid w:val="00290A90"/>
    <w:rsid w:val="00291E95"/>
    <w:rsid w:val="00291FDC"/>
    <w:rsid w:val="002928D0"/>
    <w:rsid w:val="0029396D"/>
    <w:rsid w:val="00294C73"/>
    <w:rsid w:val="0029504D"/>
    <w:rsid w:val="00295679"/>
    <w:rsid w:val="00296058"/>
    <w:rsid w:val="002966B6"/>
    <w:rsid w:val="00296BF7"/>
    <w:rsid w:val="00296CB7"/>
    <w:rsid w:val="002976C1"/>
    <w:rsid w:val="002A06D8"/>
    <w:rsid w:val="002A0FB2"/>
    <w:rsid w:val="002A2695"/>
    <w:rsid w:val="002A3FC1"/>
    <w:rsid w:val="002A4257"/>
    <w:rsid w:val="002B13A7"/>
    <w:rsid w:val="002B6656"/>
    <w:rsid w:val="002B7329"/>
    <w:rsid w:val="002C0D0E"/>
    <w:rsid w:val="002C6113"/>
    <w:rsid w:val="002C6656"/>
    <w:rsid w:val="002D3842"/>
    <w:rsid w:val="002D3C20"/>
    <w:rsid w:val="002D678C"/>
    <w:rsid w:val="002D6E35"/>
    <w:rsid w:val="002E3356"/>
    <w:rsid w:val="002E4891"/>
    <w:rsid w:val="002E66CC"/>
    <w:rsid w:val="002F0EFA"/>
    <w:rsid w:val="002F1D9A"/>
    <w:rsid w:val="002F5ECC"/>
    <w:rsid w:val="002F66B4"/>
    <w:rsid w:val="0030028A"/>
    <w:rsid w:val="003044D0"/>
    <w:rsid w:val="00312C4B"/>
    <w:rsid w:val="003144BA"/>
    <w:rsid w:val="00317527"/>
    <w:rsid w:val="0031794D"/>
    <w:rsid w:val="00320093"/>
    <w:rsid w:val="00320712"/>
    <w:rsid w:val="0032153E"/>
    <w:rsid w:val="00321BE6"/>
    <w:rsid w:val="003249A5"/>
    <w:rsid w:val="003260D7"/>
    <w:rsid w:val="0032715E"/>
    <w:rsid w:val="00327E08"/>
    <w:rsid w:val="00331BAA"/>
    <w:rsid w:val="00332C32"/>
    <w:rsid w:val="00332EEA"/>
    <w:rsid w:val="00334683"/>
    <w:rsid w:val="00334E3F"/>
    <w:rsid w:val="003357E0"/>
    <w:rsid w:val="003377BD"/>
    <w:rsid w:val="00337A3C"/>
    <w:rsid w:val="00345BCE"/>
    <w:rsid w:val="0034610E"/>
    <w:rsid w:val="00346968"/>
    <w:rsid w:val="00351235"/>
    <w:rsid w:val="00352A04"/>
    <w:rsid w:val="00353523"/>
    <w:rsid w:val="00353D66"/>
    <w:rsid w:val="00355AD5"/>
    <w:rsid w:val="00356295"/>
    <w:rsid w:val="003566C1"/>
    <w:rsid w:val="00356F79"/>
    <w:rsid w:val="00360404"/>
    <w:rsid w:val="00360490"/>
    <w:rsid w:val="00360662"/>
    <w:rsid w:val="00364252"/>
    <w:rsid w:val="00364719"/>
    <w:rsid w:val="003712DE"/>
    <w:rsid w:val="00372182"/>
    <w:rsid w:val="003727D6"/>
    <w:rsid w:val="00375964"/>
    <w:rsid w:val="0037754F"/>
    <w:rsid w:val="003801FD"/>
    <w:rsid w:val="003804B4"/>
    <w:rsid w:val="00380809"/>
    <w:rsid w:val="0038131D"/>
    <w:rsid w:val="00381F4B"/>
    <w:rsid w:val="003831C2"/>
    <w:rsid w:val="0038346A"/>
    <w:rsid w:val="00383B49"/>
    <w:rsid w:val="003868FF"/>
    <w:rsid w:val="003874F9"/>
    <w:rsid w:val="003911D1"/>
    <w:rsid w:val="0039123C"/>
    <w:rsid w:val="0039144F"/>
    <w:rsid w:val="0039291B"/>
    <w:rsid w:val="00392A04"/>
    <w:rsid w:val="00392CD3"/>
    <w:rsid w:val="003944F6"/>
    <w:rsid w:val="00394CED"/>
    <w:rsid w:val="00395C5F"/>
    <w:rsid w:val="003A2823"/>
    <w:rsid w:val="003A552E"/>
    <w:rsid w:val="003A63DC"/>
    <w:rsid w:val="003A6D32"/>
    <w:rsid w:val="003A6D62"/>
    <w:rsid w:val="003B5043"/>
    <w:rsid w:val="003B53A8"/>
    <w:rsid w:val="003B7A80"/>
    <w:rsid w:val="003C12FD"/>
    <w:rsid w:val="003C38C0"/>
    <w:rsid w:val="003C561C"/>
    <w:rsid w:val="003C68C7"/>
    <w:rsid w:val="003C78E7"/>
    <w:rsid w:val="003D04EE"/>
    <w:rsid w:val="003D0F7E"/>
    <w:rsid w:val="003D3451"/>
    <w:rsid w:val="003D4F1E"/>
    <w:rsid w:val="003D5478"/>
    <w:rsid w:val="003D5AAC"/>
    <w:rsid w:val="003D6B64"/>
    <w:rsid w:val="003D7A4A"/>
    <w:rsid w:val="003E0DD0"/>
    <w:rsid w:val="003E109D"/>
    <w:rsid w:val="003E1CD1"/>
    <w:rsid w:val="003E4554"/>
    <w:rsid w:val="003E46E6"/>
    <w:rsid w:val="003E4E76"/>
    <w:rsid w:val="003E50B7"/>
    <w:rsid w:val="003E53A5"/>
    <w:rsid w:val="003E5508"/>
    <w:rsid w:val="003E5F4A"/>
    <w:rsid w:val="003E68F4"/>
    <w:rsid w:val="003E76AF"/>
    <w:rsid w:val="003E76C6"/>
    <w:rsid w:val="003F33AF"/>
    <w:rsid w:val="003F39EE"/>
    <w:rsid w:val="003F4CC5"/>
    <w:rsid w:val="003F6DFF"/>
    <w:rsid w:val="004001F0"/>
    <w:rsid w:val="00400525"/>
    <w:rsid w:val="004010F2"/>
    <w:rsid w:val="00403DE2"/>
    <w:rsid w:val="0040425A"/>
    <w:rsid w:val="00404C7B"/>
    <w:rsid w:val="004050D2"/>
    <w:rsid w:val="0040661D"/>
    <w:rsid w:val="00410E8D"/>
    <w:rsid w:val="00414AD0"/>
    <w:rsid w:val="00414C3E"/>
    <w:rsid w:val="00416237"/>
    <w:rsid w:val="00417419"/>
    <w:rsid w:val="0041771D"/>
    <w:rsid w:val="004201F1"/>
    <w:rsid w:val="00424C85"/>
    <w:rsid w:val="004267B7"/>
    <w:rsid w:val="00427722"/>
    <w:rsid w:val="0043013B"/>
    <w:rsid w:val="00430E03"/>
    <w:rsid w:val="00431584"/>
    <w:rsid w:val="00431B13"/>
    <w:rsid w:val="00434F6D"/>
    <w:rsid w:val="00437775"/>
    <w:rsid w:val="00437A14"/>
    <w:rsid w:val="00440525"/>
    <w:rsid w:val="00443B55"/>
    <w:rsid w:val="00446166"/>
    <w:rsid w:val="0044618D"/>
    <w:rsid w:val="004474CE"/>
    <w:rsid w:val="004522FF"/>
    <w:rsid w:val="00452875"/>
    <w:rsid w:val="00455F21"/>
    <w:rsid w:val="00456082"/>
    <w:rsid w:val="004617CD"/>
    <w:rsid w:val="00461C30"/>
    <w:rsid w:val="004632DD"/>
    <w:rsid w:val="004644E2"/>
    <w:rsid w:val="0046454D"/>
    <w:rsid w:val="0047073C"/>
    <w:rsid w:val="00471976"/>
    <w:rsid w:val="00472229"/>
    <w:rsid w:val="004722BB"/>
    <w:rsid w:val="00481A08"/>
    <w:rsid w:val="00481FDD"/>
    <w:rsid w:val="00484616"/>
    <w:rsid w:val="004925E0"/>
    <w:rsid w:val="004976FB"/>
    <w:rsid w:val="004A0F58"/>
    <w:rsid w:val="004A1C98"/>
    <w:rsid w:val="004A6DA2"/>
    <w:rsid w:val="004B0AA2"/>
    <w:rsid w:val="004B1DD4"/>
    <w:rsid w:val="004B2182"/>
    <w:rsid w:val="004B2C76"/>
    <w:rsid w:val="004B552A"/>
    <w:rsid w:val="004B59EB"/>
    <w:rsid w:val="004B6D03"/>
    <w:rsid w:val="004B79EF"/>
    <w:rsid w:val="004B7E01"/>
    <w:rsid w:val="004C153F"/>
    <w:rsid w:val="004C22D1"/>
    <w:rsid w:val="004C29B1"/>
    <w:rsid w:val="004C547D"/>
    <w:rsid w:val="004C5974"/>
    <w:rsid w:val="004C77AE"/>
    <w:rsid w:val="004D07C6"/>
    <w:rsid w:val="004D29D4"/>
    <w:rsid w:val="004D2C4D"/>
    <w:rsid w:val="004D3159"/>
    <w:rsid w:val="004D479D"/>
    <w:rsid w:val="004D5FED"/>
    <w:rsid w:val="004D70E5"/>
    <w:rsid w:val="004E206E"/>
    <w:rsid w:val="004E3A8A"/>
    <w:rsid w:val="004E3F1E"/>
    <w:rsid w:val="004E5AB7"/>
    <w:rsid w:val="004F0BA2"/>
    <w:rsid w:val="004F1A56"/>
    <w:rsid w:val="004F748E"/>
    <w:rsid w:val="00502598"/>
    <w:rsid w:val="00502FA8"/>
    <w:rsid w:val="00507EC6"/>
    <w:rsid w:val="0051027E"/>
    <w:rsid w:val="00511AE3"/>
    <w:rsid w:val="00512901"/>
    <w:rsid w:val="005137AB"/>
    <w:rsid w:val="00514B3C"/>
    <w:rsid w:val="00516458"/>
    <w:rsid w:val="005207CC"/>
    <w:rsid w:val="00520FC0"/>
    <w:rsid w:val="00522864"/>
    <w:rsid w:val="00523833"/>
    <w:rsid w:val="005240D9"/>
    <w:rsid w:val="00524119"/>
    <w:rsid w:val="00526CE9"/>
    <w:rsid w:val="00526F5B"/>
    <w:rsid w:val="005305A3"/>
    <w:rsid w:val="00533496"/>
    <w:rsid w:val="00535F17"/>
    <w:rsid w:val="0053614E"/>
    <w:rsid w:val="00536AC5"/>
    <w:rsid w:val="00540CFD"/>
    <w:rsid w:val="00544D36"/>
    <w:rsid w:val="00546C89"/>
    <w:rsid w:val="00551481"/>
    <w:rsid w:val="00552479"/>
    <w:rsid w:val="00552A01"/>
    <w:rsid w:val="00555DC1"/>
    <w:rsid w:val="00556A70"/>
    <w:rsid w:val="005617F5"/>
    <w:rsid w:val="0056482A"/>
    <w:rsid w:val="00567019"/>
    <w:rsid w:val="00567ABF"/>
    <w:rsid w:val="005706F2"/>
    <w:rsid w:val="0057149D"/>
    <w:rsid w:val="00573304"/>
    <w:rsid w:val="00576073"/>
    <w:rsid w:val="00580F83"/>
    <w:rsid w:val="00581645"/>
    <w:rsid w:val="00583EEA"/>
    <w:rsid w:val="00585D5B"/>
    <w:rsid w:val="00590F00"/>
    <w:rsid w:val="0059269F"/>
    <w:rsid w:val="005926E5"/>
    <w:rsid w:val="00593F04"/>
    <w:rsid w:val="00596269"/>
    <w:rsid w:val="00596766"/>
    <w:rsid w:val="005969C6"/>
    <w:rsid w:val="00597134"/>
    <w:rsid w:val="00597E73"/>
    <w:rsid w:val="005A0DF9"/>
    <w:rsid w:val="005A1790"/>
    <w:rsid w:val="005A1877"/>
    <w:rsid w:val="005A1E44"/>
    <w:rsid w:val="005A2DFE"/>
    <w:rsid w:val="005A344B"/>
    <w:rsid w:val="005A5851"/>
    <w:rsid w:val="005A6136"/>
    <w:rsid w:val="005A6B5B"/>
    <w:rsid w:val="005B3548"/>
    <w:rsid w:val="005B750C"/>
    <w:rsid w:val="005C1B09"/>
    <w:rsid w:val="005C3581"/>
    <w:rsid w:val="005C5949"/>
    <w:rsid w:val="005C7DA1"/>
    <w:rsid w:val="005C7DE4"/>
    <w:rsid w:val="005D5B3A"/>
    <w:rsid w:val="005D63D2"/>
    <w:rsid w:val="005E2897"/>
    <w:rsid w:val="005E2FFB"/>
    <w:rsid w:val="005E5FC8"/>
    <w:rsid w:val="005E7926"/>
    <w:rsid w:val="005F4365"/>
    <w:rsid w:val="005F46BF"/>
    <w:rsid w:val="005F54DD"/>
    <w:rsid w:val="005F555E"/>
    <w:rsid w:val="005F6AF2"/>
    <w:rsid w:val="00602138"/>
    <w:rsid w:val="00603757"/>
    <w:rsid w:val="006047E3"/>
    <w:rsid w:val="0060519C"/>
    <w:rsid w:val="006105D9"/>
    <w:rsid w:val="006124D4"/>
    <w:rsid w:val="00612A69"/>
    <w:rsid w:val="00612FD6"/>
    <w:rsid w:val="006131FE"/>
    <w:rsid w:val="00613C98"/>
    <w:rsid w:val="006144BC"/>
    <w:rsid w:val="0062123C"/>
    <w:rsid w:val="006236AC"/>
    <w:rsid w:val="00623DFE"/>
    <w:rsid w:val="00627481"/>
    <w:rsid w:val="00630AB0"/>
    <w:rsid w:val="00631F91"/>
    <w:rsid w:val="006355F7"/>
    <w:rsid w:val="0063598A"/>
    <w:rsid w:val="006359C7"/>
    <w:rsid w:val="00637C35"/>
    <w:rsid w:val="00637FAF"/>
    <w:rsid w:val="00641288"/>
    <w:rsid w:val="00641545"/>
    <w:rsid w:val="006418E1"/>
    <w:rsid w:val="00642156"/>
    <w:rsid w:val="00644197"/>
    <w:rsid w:val="006443FE"/>
    <w:rsid w:val="006463E7"/>
    <w:rsid w:val="00650138"/>
    <w:rsid w:val="006503B4"/>
    <w:rsid w:val="00650A11"/>
    <w:rsid w:val="00650B66"/>
    <w:rsid w:val="00650EB9"/>
    <w:rsid w:val="0065119C"/>
    <w:rsid w:val="0065672D"/>
    <w:rsid w:val="00660700"/>
    <w:rsid w:val="00660B25"/>
    <w:rsid w:val="0066140A"/>
    <w:rsid w:val="00663635"/>
    <w:rsid w:val="006652E5"/>
    <w:rsid w:val="00665A3B"/>
    <w:rsid w:val="00666268"/>
    <w:rsid w:val="00667742"/>
    <w:rsid w:val="00670623"/>
    <w:rsid w:val="0067579E"/>
    <w:rsid w:val="00680007"/>
    <w:rsid w:val="006800D4"/>
    <w:rsid w:val="006842D9"/>
    <w:rsid w:val="00684C59"/>
    <w:rsid w:val="006862A1"/>
    <w:rsid w:val="00686BDF"/>
    <w:rsid w:val="006956D2"/>
    <w:rsid w:val="006A1AF5"/>
    <w:rsid w:val="006A5DAF"/>
    <w:rsid w:val="006A7E2A"/>
    <w:rsid w:val="006B030D"/>
    <w:rsid w:val="006B037B"/>
    <w:rsid w:val="006B0669"/>
    <w:rsid w:val="006B17AE"/>
    <w:rsid w:val="006B2C19"/>
    <w:rsid w:val="006B2E08"/>
    <w:rsid w:val="006B3B90"/>
    <w:rsid w:val="006B44EC"/>
    <w:rsid w:val="006B5725"/>
    <w:rsid w:val="006B7C24"/>
    <w:rsid w:val="006C16B1"/>
    <w:rsid w:val="006C7B07"/>
    <w:rsid w:val="006C7D9B"/>
    <w:rsid w:val="006D155B"/>
    <w:rsid w:val="006D3326"/>
    <w:rsid w:val="006E00F3"/>
    <w:rsid w:val="006E03E1"/>
    <w:rsid w:val="006E4CF1"/>
    <w:rsid w:val="006E4F67"/>
    <w:rsid w:val="006E4FC1"/>
    <w:rsid w:val="006F03A6"/>
    <w:rsid w:val="006F350A"/>
    <w:rsid w:val="006F6F3B"/>
    <w:rsid w:val="006F789F"/>
    <w:rsid w:val="00702343"/>
    <w:rsid w:val="00703A9E"/>
    <w:rsid w:val="00704A2C"/>
    <w:rsid w:val="00705BBD"/>
    <w:rsid w:val="00705DC0"/>
    <w:rsid w:val="00707103"/>
    <w:rsid w:val="0071494E"/>
    <w:rsid w:val="007173CE"/>
    <w:rsid w:val="007220DE"/>
    <w:rsid w:val="00723333"/>
    <w:rsid w:val="00724084"/>
    <w:rsid w:val="00730C41"/>
    <w:rsid w:val="00734966"/>
    <w:rsid w:val="007357E5"/>
    <w:rsid w:val="007379F5"/>
    <w:rsid w:val="00740034"/>
    <w:rsid w:val="007425FA"/>
    <w:rsid w:val="00742834"/>
    <w:rsid w:val="007452A0"/>
    <w:rsid w:val="0074603B"/>
    <w:rsid w:val="00747047"/>
    <w:rsid w:val="007517B4"/>
    <w:rsid w:val="0075192F"/>
    <w:rsid w:val="00755D23"/>
    <w:rsid w:val="007579A5"/>
    <w:rsid w:val="00757C8A"/>
    <w:rsid w:val="007610CB"/>
    <w:rsid w:val="00763922"/>
    <w:rsid w:val="007713B2"/>
    <w:rsid w:val="00771D5F"/>
    <w:rsid w:val="00773117"/>
    <w:rsid w:val="007766AD"/>
    <w:rsid w:val="00776AA1"/>
    <w:rsid w:val="0078174C"/>
    <w:rsid w:val="007828A2"/>
    <w:rsid w:val="0078295F"/>
    <w:rsid w:val="0078296E"/>
    <w:rsid w:val="0078448D"/>
    <w:rsid w:val="00784854"/>
    <w:rsid w:val="00785184"/>
    <w:rsid w:val="00785CBD"/>
    <w:rsid w:val="007910F0"/>
    <w:rsid w:val="007934B5"/>
    <w:rsid w:val="00793E14"/>
    <w:rsid w:val="00794CE9"/>
    <w:rsid w:val="00795892"/>
    <w:rsid w:val="00796044"/>
    <w:rsid w:val="007A1191"/>
    <w:rsid w:val="007A13C2"/>
    <w:rsid w:val="007A3C45"/>
    <w:rsid w:val="007A41A9"/>
    <w:rsid w:val="007A4E5C"/>
    <w:rsid w:val="007A5F96"/>
    <w:rsid w:val="007A6ED8"/>
    <w:rsid w:val="007A7953"/>
    <w:rsid w:val="007B018A"/>
    <w:rsid w:val="007B2457"/>
    <w:rsid w:val="007B2741"/>
    <w:rsid w:val="007B51A8"/>
    <w:rsid w:val="007B5F6F"/>
    <w:rsid w:val="007B6F7D"/>
    <w:rsid w:val="007C1D99"/>
    <w:rsid w:val="007C2122"/>
    <w:rsid w:val="007C7741"/>
    <w:rsid w:val="007D2452"/>
    <w:rsid w:val="007D24E0"/>
    <w:rsid w:val="007D3D40"/>
    <w:rsid w:val="007D6D2E"/>
    <w:rsid w:val="007E10D9"/>
    <w:rsid w:val="007E1FD9"/>
    <w:rsid w:val="007E31B7"/>
    <w:rsid w:val="007E3642"/>
    <w:rsid w:val="007E52F5"/>
    <w:rsid w:val="007E567C"/>
    <w:rsid w:val="007F07AE"/>
    <w:rsid w:val="007F1695"/>
    <w:rsid w:val="007F21B0"/>
    <w:rsid w:val="007F241A"/>
    <w:rsid w:val="007F48DB"/>
    <w:rsid w:val="007F6E33"/>
    <w:rsid w:val="007F75E4"/>
    <w:rsid w:val="007F7872"/>
    <w:rsid w:val="008013F0"/>
    <w:rsid w:val="00801CD4"/>
    <w:rsid w:val="00802894"/>
    <w:rsid w:val="0081019A"/>
    <w:rsid w:val="00811742"/>
    <w:rsid w:val="00814988"/>
    <w:rsid w:val="00815444"/>
    <w:rsid w:val="0081793A"/>
    <w:rsid w:val="00822285"/>
    <w:rsid w:val="00822BCB"/>
    <w:rsid w:val="00824056"/>
    <w:rsid w:val="0082432A"/>
    <w:rsid w:val="0082479E"/>
    <w:rsid w:val="00825D80"/>
    <w:rsid w:val="00826D25"/>
    <w:rsid w:val="00826FBF"/>
    <w:rsid w:val="0082785D"/>
    <w:rsid w:val="00833C86"/>
    <w:rsid w:val="0083433A"/>
    <w:rsid w:val="008345E2"/>
    <w:rsid w:val="00835236"/>
    <w:rsid w:val="00835283"/>
    <w:rsid w:val="00837000"/>
    <w:rsid w:val="00841473"/>
    <w:rsid w:val="008424CE"/>
    <w:rsid w:val="0084583D"/>
    <w:rsid w:val="00846A7A"/>
    <w:rsid w:val="0084758F"/>
    <w:rsid w:val="00847613"/>
    <w:rsid w:val="0085062B"/>
    <w:rsid w:val="00851F38"/>
    <w:rsid w:val="008534DB"/>
    <w:rsid w:val="008540D8"/>
    <w:rsid w:val="0085664D"/>
    <w:rsid w:val="0086051D"/>
    <w:rsid w:val="0086073C"/>
    <w:rsid w:val="00860868"/>
    <w:rsid w:val="00860A98"/>
    <w:rsid w:val="00860C6E"/>
    <w:rsid w:val="008656F8"/>
    <w:rsid w:val="0086673F"/>
    <w:rsid w:val="008702BC"/>
    <w:rsid w:val="00871068"/>
    <w:rsid w:val="008725B3"/>
    <w:rsid w:val="00875BAB"/>
    <w:rsid w:val="00876354"/>
    <w:rsid w:val="00877E31"/>
    <w:rsid w:val="00881DB2"/>
    <w:rsid w:val="00885E2F"/>
    <w:rsid w:val="00887E2C"/>
    <w:rsid w:val="00890116"/>
    <w:rsid w:val="0089280D"/>
    <w:rsid w:val="00895823"/>
    <w:rsid w:val="00896BBE"/>
    <w:rsid w:val="00897552"/>
    <w:rsid w:val="008A0C82"/>
    <w:rsid w:val="008A35D4"/>
    <w:rsid w:val="008A431D"/>
    <w:rsid w:val="008A605F"/>
    <w:rsid w:val="008B0222"/>
    <w:rsid w:val="008B0410"/>
    <w:rsid w:val="008B157E"/>
    <w:rsid w:val="008B1DFC"/>
    <w:rsid w:val="008C4A46"/>
    <w:rsid w:val="008C67DD"/>
    <w:rsid w:val="008C6C0E"/>
    <w:rsid w:val="008D0679"/>
    <w:rsid w:val="008D6FF6"/>
    <w:rsid w:val="008D7966"/>
    <w:rsid w:val="008E4021"/>
    <w:rsid w:val="008E4ACB"/>
    <w:rsid w:val="008E4E90"/>
    <w:rsid w:val="008E7BAF"/>
    <w:rsid w:val="008F0E9A"/>
    <w:rsid w:val="008F155D"/>
    <w:rsid w:val="008F4F0B"/>
    <w:rsid w:val="008F7B3E"/>
    <w:rsid w:val="009068A3"/>
    <w:rsid w:val="00910494"/>
    <w:rsid w:val="00911209"/>
    <w:rsid w:val="00911DD6"/>
    <w:rsid w:val="00912003"/>
    <w:rsid w:val="009139DB"/>
    <w:rsid w:val="00914160"/>
    <w:rsid w:val="0091690A"/>
    <w:rsid w:val="009218E3"/>
    <w:rsid w:val="00921CF4"/>
    <w:rsid w:val="00925E8E"/>
    <w:rsid w:val="009269D7"/>
    <w:rsid w:val="00932225"/>
    <w:rsid w:val="00932FF0"/>
    <w:rsid w:val="00936BE0"/>
    <w:rsid w:val="00936FDA"/>
    <w:rsid w:val="00937DA6"/>
    <w:rsid w:val="00940EE1"/>
    <w:rsid w:val="00941252"/>
    <w:rsid w:val="00941955"/>
    <w:rsid w:val="00947925"/>
    <w:rsid w:val="00954629"/>
    <w:rsid w:val="00954690"/>
    <w:rsid w:val="00956069"/>
    <w:rsid w:val="00961096"/>
    <w:rsid w:val="009614E3"/>
    <w:rsid w:val="0096155F"/>
    <w:rsid w:val="00963BBE"/>
    <w:rsid w:val="00965EF0"/>
    <w:rsid w:val="00966EF1"/>
    <w:rsid w:val="0097297C"/>
    <w:rsid w:val="00973A57"/>
    <w:rsid w:val="00976EF1"/>
    <w:rsid w:val="0098086D"/>
    <w:rsid w:val="00985834"/>
    <w:rsid w:val="0098765C"/>
    <w:rsid w:val="00987C85"/>
    <w:rsid w:val="00987C9E"/>
    <w:rsid w:val="00994449"/>
    <w:rsid w:val="00994C18"/>
    <w:rsid w:val="009963CB"/>
    <w:rsid w:val="0099708D"/>
    <w:rsid w:val="009A17D7"/>
    <w:rsid w:val="009A486D"/>
    <w:rsid w:val="009B0D06"/>
    <w:rsid w:val="009B2840"/>
    <w:rsid w:val="009B7D08"/>
    <w:rsid w:val="009C1A56"/>
    <w:rsid w:val="009C257F"/>
    <w:rsid w:val="009C3762"/>
    <w:rsid w:val="009C3F4C"/>
    <w:rsid w:val="009C473A"/>
    <w:rsid w:val="009C69DA"/>
    <w:rsid w:val="009C73E4"/>
    <w:rsid w:val="009C7960"/>
    <w:rsid w:val="009D0C6A"/>
    <w:rsid w:val="009D1234"/>
    <w:rsid w:val="009D187E"/>
    <w:rsid w:val="009D3261"/>
    <w:rsid w:val="009D4C40"/>
    <w:rsid w:val="009D5188"/>
    <w:rsid w:val="009E4286"/>
    <w:rsid w:val="009E51BE"/>
    <w:rsid w:val="009E7117"/>
    <w:rsid w:val="009E793A"/>
    <w:rsid w:val="009F0992"/>
    <w:rsid w:val="009F205F"/>
    <w:rsid w:val="009F4BE8"/>
    <w:rsid w:val="009F4CA2"/>
    <w:rsid w:val="009F603A"/>
    <w:rsid w:val="009F68EA"/>
    <w:rsid w:val="009F69D1"/>
    <w:rsid w:val="009F7012"/>
    <w:rsid w:val="00A0068F"/>
    <w:rsid w:val="00A04629"/>
    <w:rsid w:val="00A04C8D"/>
    <w:rsid w:val="00A0780D"/>
    <w:rsid w:val="00A10040"/>
    <w:rsid w:val="00A116B6"/>
    <w:rsid w:val="00A123ED"/>
    <w:rsid w:val="00A14E52"/>
    <w:rsid w:val="00A1585A"/>
    <w:rsid w:val="00A2240C"/>
    <w:rsid w:val="00A22A46"/>
    <w:rsid w:val="00A22FC8"/>
    <w:rsid w:val="00A2325B"/>
    <w:rsid w:val="00A25C98"/>
    <w:rsid w:val="00A31AEF"/>
    <w:rsid w:val="00A34153"/>
    <w:rsid w:val="00A36DC2"/>
    <w:rsid w:val="00A37CD7"/>
    <w:rsid w:val="00A426D4"/>
    <w:rsid w:val="00A42C1F"/>
    <w:rsid w:val="00A42EC7"/>
    <w:rsid w:val="00A4339A"/>
    <w:rsid w:val="00A43C26"/>
    <w:rsid w:val="00A44437"/>
    <w:rsid w:val="00A4451B"/>
    <w:rsid w:val="00A47344"/>
    <w:rsid w:val="00A519F2"/>
    <w:rsid w:val="00A51A3F"/>
    <w:rsid w:val="00A5210C"/>
    <w:rsid w:val="00A53174"/>
    <w:rsid w:val="00A54BA4"/>
    <w:rsid w:val="00A559FA"/>
    <w:rsid w:val="00A566D9"/>
    <w:rsid w:val="00A57893"/>
    <w:rsid w:val="00A60D21"/>
    <w:rsid w:val="00A61075"/>
    <w:rsid w:val="00A6307B"/>
    <w:rsid w:val="00A631D0"/>
    <w:rsid w:val="00A64A30"/>
    <w:rsid w:val="00A64B23"/>
    <w:rsid w:val="00A701DB"/>
    <w:rsid w:val="00A725AD"/>
    <w:rsid w:val="00A7478D"/>
    <w:rsid w:val="00A75A6F"/>
    <w:rsid w:val="00A75A71"/>
    <w:rsid w:val="00A75D35"/>
    <w:rsid w:val="00A7639C"/>
    <w:rsid w:val="00A7681A"/>
    <w:rsid w:val="00A7685F"/>
    <w:rsid w:val="00A8139B"/>
    <w:rsid w:val="00A81950"/>
    <w:rsid w:val="00A84265"/>
    <w:rsid w:val="00A86D3A"/>
    <w:rsid w:val="00A91624"/>
    <w:rsid w:val="00A91910"/>
    <w:rsid w:val="00A936AB"/>
    <w:rsid w:val="00A949CE"/>
    <w:rsid w:val="00A9619F"/>
    <w:rsid w:val="00A9706E"/>
    <w:rsid w:val="00A97F16"/>
    <w:rsid w:val="00AA1787"/>
    <w:rsid w:val="00AA22C9"/>
    <w:rsid w:val="00AA34E5"/>
    <w:rsid w:val="00AA468B"/>
    <w:rsid w:val="00AA5E31"/>
    <w:rsid w:val="00AB00B2"/>
    <w:rsid w:val="00AB073E"/>
    <w:rsid w:val="00AB1AF2"/>
    <w:rsid w:val="00AB21F3"/>
    <w:rsid w:val="00AB3A56"/>
    <w:rsid w:val="00AB62AF"/>
    <w:rsid w:val="00AB6CBC"/>
    <w:rsid w:val="00AB7081"/>
    <w:rsid w:val="00AB7E26"/>
    <w:rsid w:val="00AC0258"/>
    <w:rsid w:val="00AC1A91"/>
    <w:rsid w:val="00AC41C8"/>
    <w:rsid w:val="00AC5770"/>
    <w:rsid w:val="00AC5F79"/>
    <w:rsid w:val="00AC6E24"/>
    <w:rsid w:val="00AD0048"/>
    <w:rsid w:val="00AD00E9"/>
    <w:rsid w:val="00AD2D9F"/>
    <w:rsid w:val="00AD6379"/>
    <w:rsid w:val="00AD76AC"/>
    <w:rsid w:val="00AE1B7F"/>
    <w:rsid w:val="00AE2703"/>
    <w:rsid w:val="00AE42F0"/>
    <w:rsid w:val="00AE44FA"/>
    <w:rsid w:val="00AE493A"/>
    <w:rsid w:val="00AE5160"/>
    <w:rsid w:val="00AE6427"/>
    <w:rsid w:val="00AE6EE4"/>
    <w:rsid w:val="00AE76B6"/>
    <w:rsid w:val="00AF0406"/>
    <w:rsid w:val="00AF2F8E"/>
    <w:rsid w:val="00AF3226"/>
    <w:rsid w:val="00AF3274"/>
    <w:rsid w:val="00AF32A3"/>
    <w:rsid w:val="00AF7A48"/>
    <w:rsid w:val="00B03540"/>
    <w:rsid w:val="00B057DA"/>
    <w:rsid w:val="00B07DB4"/>
    <w:rsid w:val="00B10E95"/>
    <w:rsid w:val="00B128B0"/>
    <w:rsid w:val="00B15B9F"/>
    <w:rsid w:val="00B16D31"/>
    <w:rsid w:val="00B17A66"/>
    <w:rsid w:val="00B20D88"/>
    <w:rsid w:val="00B22F64"/>
    <w:rsid w:val="00B23309"/>
    <w:rsid w:val="00B2593C"/>
    <w:rsid w:val="00B27219"/>
    <w:rsid w:val="00B27226"/>
    <w:rsid w:val="00B3005B"/>
    <w:rsid w:val="00B317FC"/>
    <w:rsid w:val="00B33C66"/>
    <w:rsid w:val="00B36FD2"/>
    <w:rsid w:val="00B40893"/>
    <w:rsid w:val="00B4129E"/>
    <w:rsid w:val="00B4553C"/>
    <w:rsid w:val="00B52E1F"/>
    <w:rsid w:val="00B5309E"/>
    <w:rsid w:val="00B530E5"/>
    <w:rsid w:val="00B54138"/>
    <w:rsid w:val="00B54BBA"/>
    <w:rsid w:val="00B65574"/>
    <w:rsid w:val="00B6777E"/>
    <w:rsid w:val="00B67AAC"/>
    <w:rsid w:val="00B702DF"/>
    <w:rsid w:val="00B70319"/>
    <w:rsid w:val="00B704EA"/>
    <w:rsid w:val="00B71BFC"/>
    <w:rsid w:val="00B71C5F"/>
    <w:rsid w:val="00B738A9"/>
    <w:rsid w:val="00B738E3"/>
    <w:rsid w:val="00B748F8"/>
    <w:rsid w:val="00B74C11"/>
    <w:rsid w:val="00B754A6"/>
    <w:rsid w:val="00B75644"/>
    <w:rsid w:val="00B765C8"/>
    <w:rsid w:val="00B76915"/>
    <w:rsid w:val="00B815A9"/>
    <w:rsid w:val="00B81B78"/>
    <w:rsid w:val="00B832E6"/>
    <w:rsid w:val="00B83D8A"/>
    <w:rsid w:val="00B901E2"/>
    <w:rsid w:val="00B96067"/>
    <w:rsid w:val="00B9639D"/>
    <w:rsid w:val="00B974FD"/>
    <w:rsid w:val="00BA0367"/>
    <w:rsid w:val="00BA1A12"/>
    <w:rsid w:val="00BA5F5F"/>
    <w:rsid w:val="00BB3018"/>
    <w:rsid w:val="00BB4E8C"/>
    <w:rsid w:val="00BB55C4"/>
    <w:rsid w:val="00BB5898"/>
    <w:rsid w:val="00BB7515"/>
    <w:rsid w:val="00BB757C"/>
    <w:rsid w:val="00BC0C45"/>
    <w:rsid w:val="00BC1D4E"/>
    <w:rsid w:val="00BC217F"/>
    <w:rsid w:val="00BC40C1"/>
    <w:rsid w:val="00BC51AB"/>
    <w:rsid w:val="00BC7319"/>
    <w:rsid w:val="00BD2B33"/>
    <w:rsid w:val="00BD3FB2"/>
    <w:rsid w:val="00BD445D"/>
    <w:rsid w:val="00BD4FA2"/>
    <w:rsid w:val="00BD4FD6"/>
    <w:rsid w:val="00BD5FEA"/>
    <w:rsid w:val="00BD7C4B"/>
    <w:rsid w:val="00BE1D7C"/>
    <w:rsid w:val="00BE29BD"/>
    <w:rsid w:val="00BE3B3B"/>
    <w:rsid w:val="00BE5F93"/>
    <w:rsid w:val="00BE6424"/>
    <w:rsid w:val="00BE6962"/>
    <w:rsid w:val="00BE79D2"/>
    <w:rsid w:val="00BF0941"/>
    <w:rsid w:val="00BF1F43"/>
    <w:rsid w:val="00BF43E0"/>
    <w:rsid w:val="00BF5848"/>
    <w:rsid w:val="00C01841"/>
    <w:rsid w:val="00C0482D"/>
    <w:rsid w:val="00C04A2A"/>
    <w:rsid w:val="00C055FF"/>
    <w:rsid w:val="00C05F4F"/>
    <w:rsid w:val="00C06A08"/>
    <w:rsid w:val="00C07106"/>
    <w:rsid w:val="00C07754"/>
    <w:rsid w:val="00C109BD"/>
    <w:rsid w:val="00C160F3"/>
    <w:rsid w:val="00C1651A"/>
    <w:rsid w:val="00C17CEF"/>
    <w:rsid w:val="00C201D2"/>
    <w:rsid w:val="00C20F16"/>
    <w:rsid w:val="00C222BE"/>
    <w:rsid w:val="00C2288D"/>
    <w:rsid w:val="00C23C5A"/>
    <w:rsid w:val="00C27460"/>
    <w:rsid w:val="00C27548"/>
    <w:rsid w:val="00C3026A"/>
    <w:rsid w:val="00C30EA3"/>
    <w:rsid w:val="00C32FB3"/>
    <w:rsid w:val="00C36C91"/>
    <w:rsid w:val="00C36CA7"/>
    <w:rsid w:val="00C415B0"/>
    <w:rsid w:val="00C427FA"/>
    <w:rsid w:val="00C4369B"/>
    <w:rsid w:val="00C45918"/>
    <w:rsid w:val="00C479D8"/>
    <w:rsid w:val="00C50B7F"/>
    <w:rsid w:val="00C50F10"/>
    <w:rsid w:val="00C5363E"/>
    <w:rsid w:val="00C54012"/>
    <w:rsid w:val="00C540C3"/>
    <w:rsid w:val="00C54708"/>
    <w:rsid w:val="00C56E32"/>
    <w:rsid w:val="00C57862"/>
    <w:rsid w:val="00C6240A"/>
    <w:rsid w:val="00C67F6D"/>
    <w:rsid w:val="00C736F6"/>
    <w:rsid w:val="00C74975"/>
    <w:rsid w:val="00C74D54"/>
    <w:rsid w:val="00C76275"/>
    <w:rsid w:val="00C76712"/>
    <w:rsid w:val="00C809F4"/>
    <w:rsid w:val="00C84196"/>
    <w:rsid w:val="00C84206"/>
    <w:rsid w:val="00C85790"/>
    <w:rsid w:val="00C871B1"/>
    <w:rsid w:val="00C87B1B"/>
    <w:rsid w:val="00C90A4E"/>
    <w:rsid w:val="00C949AA"/>
    <w:rsid w:val="00C95C4D"/>
    <w:rsid w:val="00C96F15"/>
    <w:rsid w:val="00CA2BD9"/>
    <w:rsid w:val="00CA3C29"/>
    <w:rsid w:val="00CA4DF4"/>
    <w:rsid w:val="00CA765B"/>
    <w:rsid w:val="00CB3DA3"/>
    <w:rsid w:val="00CB6003"/>
    <w:rsid w:val="00CC123A"/>
    <w:rsid w:val="00CC1DD4"/>
    <w:rsid w:val="00CC2374"/>
    <w:rsid w:val="00CC3503"/>
    <w:rsid w:val="00CC5EE6"/>
    <w:rsid w:val="00CC7622"/>
    <w:rsid w:val="00CD0BD0"/>
    <w:rsid w:val="00CD0CEB"/>
    <w:rsid w:val="00CD2A1E"/>
    <w:rsid w:val="00CD3288"/>
    <w:rsid w:val="00CD500A"/>
    <w:rsid w:val="00CD7874"/>
    <w:rsid w:val="00CD7C34"/>
    <w:rsid w:val="00CE0638"/>
    <w:rsid w:val="00CE06EE"/>
    <w:rsid w:val="00CE3376"/>
    <w:rsid w:val="00CE4905"/>
    <w:rsid w:val="00CE7BCF"/>
    <w:rsid w:val="00CF09B9"/>
    <w:rsid w:val="00CF42DC"/>
    <w:rsid w:val="00CF774A"/>
    <w:rsid w:val="00CF78C3"/>
    <w:rsid w:val="00D00ADD"/>
    <w:rsid w:val="00D0248A"/>
    <w:rsid w:val="00D044C8"/>
    <w:rsid w:val="00D07888"/>
    <w:rsid w:val="00D108DC"/>
    <w:rsid w:val="00D10C6B"/>
    <w:rsid w:val="00D13B0A"/>
    <w:rsid w:val="00D16BAE"/>
    <w:rsid w:val="00D17654"/>
    <w:rsid w:val="00D17E55"/>
    <w:rsid w:val="00D22554"/>
    <w:rsid w:val="00D22FF0"/>
    <w:rsid w:val="00D23575"/>
    <w:rsid w:val="00D25055"/>
    <w:rsid w:val="00D255D4"/>
    <w:rsid w:val="00D265D4"/>
    <w:rsid w:val="00D317B5"/>
    <w:rsid w:val="00D33088"/>
    <w:rsid w:val="00D37890"/>
    <w:rsid w:val="00D379C2"/>
    <w:rsid w:val="00D37BBB"/>
    <w:rsid w:val="00D42E6E"/>
    <w:rsid w:val="00D44375"/>
    <w:rsid w:val="00D45744"/>
    <w:rsid w:val="00D45A7F"/>
    <w:rsid w:val="00D4611A"/>
    <w:rsid w:val="00D52D10"/>
    <w:rsid w:val="00D5423C"/>
    <w:rsid w:val="00D54380"/>
    <w:rsid w:val="00D62459"/>
    <w:rsid w:val="00D62D89"/>
    <w:rsid w:val="00D6383A"/>
    <w:rsid w:val="00D64F8F"/>
    <w:rsid w:val="00D65386"/>
    <w:rsid w:val="00D6688B"/>
    <w:rsid w:val="00D674BC"/>
    <w:rsid w:val="00D67FBF"/>
    <w:rsid w:val="00D732C5"/>
    <w:rsid w:val="00D74CF7"/>
    <w:rsid w:val="00D75370"/>
    <w:rsid w:val="00D76164"/>
    <w:rsid w:val="00D80934"/>
    <w:rsid w:val="00D81363"/>
    <w:rsid w:val="00D852A5"/>
    <w:rsid w:val="00D85AA2"/>
    <w:rsid w:val="00D8705B"/>
    <w:rsid w:val="00D8710F"/>
    <w:rsid w:val="00D87D9C"/>
    <w:rsid w:val="00D90C75"/>
    <w:rsid w:val="00D921D6"/>
    <w:rsid w:val="00D92FE6"/>
    <w:rsid w:val="00D95403"/>
    <w:rsid w:val="00D973A7"/>
    <w:rsid w:val="00D97772"/>
    <w:rsid w:val="00DA13D3"/>
    <w:rsid w:val="00DA14C2"/>
    <w:rsid w:val="00DA58D4"/>
    <w:rsid w:val="00DA5DC2"/>
    <w:rsid w:val="00DA62AF"/>
    <w:rsid w:val="00DB0A39"/>
    <w:rsid w:val="00DB5EB2"/>
    <w:rsid w:val="00DB633B"/>
    <w:rsid w:val="00DB68C4"/>
    <w:rsid w:val="00DB70B2"/>
    <w:rsid w:val="00DC28B4"/>
    <w:rsid w:val="00DC3E19"/>
    <w:rsid w:val="00DC5DB3"/>
    <w:rsid w:val="00DC7022"/>
    <w:rsid w:val="00DC78F9"/>
    <w:rsid w:val="00DC795B"/>
    <w:rsid w:val="00DC7C5D"/>
    <w:rsid w:val="00DD0738"/>
    <w:rsid w:val="00DD1511"/>
    <w:rsid w:val="00DD2E4D"/>
    <w:rsid w:val="00DD3A53"/>
    <w:rsid w:val="00DD50A1"/>
    <w:rsid w:val="00DD63E2"/>
    <w:rsid w:val="00DE3081"/>
    <w:rsid w:val="00DE43A5"/>
    <w:rsid w:val="00DE5C19"/>
    <w:rsid w:val="00DF2B1A"/>
    <w:rsid w:val="00DF3339"/>
    <w:rsid w:val="00DF73B4"/>
    <w:rsid w:val="00DF75DB"/>
    <w:rsid w:val="00DF7650"/>
    <w:rsid w:val="00DF7966"/>
    <w:rsid w:val="00E00B6D"/>
    <w:rsid w:val="00E03092"/>
    <w:rsid w:val="00E040AF"/>
    <w:rsid w:val="00E046F8"/>
    <w:rsid w:val="00E04C08"/>
    <w:rsid w:val="00E07C7F"/>
    <w:rsid w:val="00E07DD3"/>
    <w:rsid w:val="00E07F53"/>
    <w:rsid w:val="00E22B3E"/>
    <w:rsid w:val="00E24382"/>
    <w:rsid w:val="00E24807"/>
    <w:rsid w:val="00E248F3"/>
    <w:rsid w:val="00E26F09"/>
    <w:rsid w:val="00E3259E"/>
    <w:rsid w:val="00E3330B"/>
    <w:rsid w:val="00E35467"/>
    <w:rsid w:val="00E37690"/>
    <w:rsid w:val="00E45DB3"/>
    <w:rsid w:val="00E462F1"/>
    <w:rsid w:val="00E505DE"/>
    <w:rsid w:val="00E52E4E"/>
    <w:rsid w:val="00E616CC"/>
    <w:rsid w:val="00E617C6"/>
    <w:rsid w:val="00E64E38"/>
    <w:rsid w:val="00E71E7A"/>
    <w:rsid w:val="00E74F18"/>
    <w:rsid w:val="00E75B5B"/>
    <w:rsid w:val="00E76CAE"/>
    <w:rsid w:val="00E77916"/>
    <w:rsid w:val="00E8223F"/>
    <w:rsid w:val="00E82811"/>
    <w:rsid w:val="00E850B5"/>
    <w:rsid w:val="00E8518F"/>
    <w:rsid w:val="00E87FB0"/>
    <w:rsid w:val="00E90459"/>
    <w:rsid w:val="00E906E9"/>
    <w:rsid w:val="00E92327"/>
    <w:rsid w:val="00E92C95"/>
    <w:rsid w:val="00E93191"/>
    <w:rsid w:val="00E96E54"/>
    <w:rsid w:val="00E97BCE"/>
    <w:rsid w:val="00EA03F3"/>
    <w:rsid w:val="00EA1DFE"/>
    <w:rsid w:val="00EA2CE1"/>
    <w:rsid w:val="00EA3C9F"/>
    <w:rsid w:val="00EA64A6"/>
    <w:rsid w:val="00EB0F8A"/>
    <w:rsid w:val="00EB3518"/>
    <w:rsid w:val="00EC1FCA"/>
    <w:rsid w:val="00EC3A44"/>
    <w:rsid w:val="00EC3C64"/>
    <w:rsid w:val="00EC7987"/>
    <w:rsid w:val="00ED1DCD"/>
    <w:rsid w:val="00ED1F63"/>
    <w:rsid w:val="00ED3C42"/>
    <w:rsid w:val="00ED51AE"/>
    <w:rsid w:val="00ED54FB"/>
    <w:rsid w:val="00ED6046"/>
    <w:rsid w:val="00ED764D"/>
    <w:rsid w:val="00EE14CE"/>
    <w:rsid w:val="00EE1806"/>
    <w:rsid w:val="00EE3840"/>
    <w:rsid w:val="00EE45A9"/>
    <w:rsid w:val="00EE70CF"/>
    <w:rsid w:val="00EF03A6"/>
    <w:rsid w:val="00EF08AA"/>
    <w:rsid w:val="00EF09F1"/>
    <w:rsid w:val="00EF17CE"/>
    <w:rsid w:val="00EF368C"/>
    <w:rsid w:val="00EF3DCA"/>
    <w:rsid w:val="00EF5699"/>
    <w:rsid w:val="00F003F1"/>
    <w:rsid w:val="00F05AC3"/>
    <w:rsid w:val="00F067CB"/>
    <w:rsid w:val="00F1070F"/>
    <w:rsid w:val="00F113A0"/>
    <w:rsid w:val="00F11E0B"/>
    <w:rsid w:val="00F1213D"/>
    <w:rsid w:val="00F15271"/>
    <w:rsid w:val="00F15451"/>
    <w:rsid w:val="00F202A7"/>
    <w:rsid w:val="00F20ACA"/>
    <w:rsid w:val="00F20C27"/>
    <w:rsid w:val="00F25E2E"/>
    <w:rsid w:val="00F26ABA"/>
    <w:rsid w:val="00F3013B"/>
    <w:rsid w:val="00F34BD9"/>
    <w:rsid w:val="00F36B0A"/>
    <w:rsid w:val="00F37337"/>
    <w:rsid w:val="00F41133"/>
    <w:rsid w:val="00F4139E"/>
    <w:rsid w:val="00F425D8"/>
    <w:rsid w:val="00F44562"/>
    <w:rsid w:val="00F46B90"/>
    <w:rsid w:val="00F504C5"/>
    <w:rsid w:val="00F5132E"/>
    <w:rsid w:val="00F552BE"/>
    <w:rsid w:val="00F567F3"/>
    <w:rsid w:val="00F57B3E"/>
    <w:rsid w:val="00F63446"/>
    <w:rsid w:val="00F641FF"/>
    <w:rsid w:val="00F64FA9"/>
    <w:rsid w:val="00F6510D"/>
    <w:rsid w:val="00F65301"/>
    <w:rsid w:val="00F70F0D"/>
    <w:rsid w:val="00F72960"/>
    <w:rsid w:val="00F761A0"/>
    <w:rsid w:val="00F777B0"/>
    <w:rsid w:val="00F802A7"/>
    <w:rsid w:val="00F85C1F"/>
    <w:rsid w:val="00F90C49"/>
    <w:rsid w:val="00F93DBF"/>
    <w:rsid w:val="00FA0C63"/>
    <w:rsid w:val="00FA1C4B"/>
    <w:rsid w:val="00FA2A22"/>
    <w:rsid w:val="00FA3F2C"/>
    <w:rsid w:val="00FA41C2"/>
    <w:rsid w:val="00FA56F7"/>
    <w:rsid w:val="00FB1D28"/>
    <w:rsid w:val="00FB25BD"/>
    <w:rsid w:val="00FB321D"/>
    <w:rsid w:val="00FB40A2"/>
    <w:rsid w:val="00FB5229"/>
    <w:rsid w:val="00FB528B"/>
    <w:rsid w:val="00FB6DCA"/>
    <w:rsid w:val="00FB74F7"/>
    <w:rsid w:val="00FC4FC4"/>
    <w:rsid w:val="00FC6BB8"/>
    <w:rsid w:val="00FD004E"/>
    <w:rsid w:val="00FD2B67"/>
    <w:rsid w:val="00FD6596"/>
    <w:rsid w:val="00FE0937"/>
    <w:rsid w:val="00FE1C48"/>
    <w:rsid w:val="00FE399D"/>
    <w:rsid w:val="00FE39A1"/>
    <w:rsid w:val="00FE4AFF"/>
    <w:rsid w:val="00FF0118"/>
    <w:rsid w:val="00FF1449"/>
    <w:rsid w:val="00FF26AD"/>
    <w:rsid w:val="00FF389D"/>
    <w:rsid w:val="00FF64FC"/>
    <w:rsid w:val="00FF6B26"/>
    <w:rsid w:val="00FF71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Shrut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98"/>
    <w:pPr>
      <w:spacing w:after="200" w:line="276" w:lineRule="auto"/>
    </w:pPr>
    <w:rPr>
      <w:sz w:val="22"/>
    </w:rPr>
  </w:style>
  <w:style w:type="paragraph" w:styleId="Heading3">
    <w:name w:val="heading 3"/>
    <w:basedOn w:val="Normal"/>
    <w:next w:val="Normal"/>
    <w:link w:val="Heading3Char"/>
    <w:qFormat/>
    <w:rsid w:val="00EC7987"/>
    <w:pPr>
      <w:keepNext/>
      <w:spacing w:before="240" w:after="60" w:line="240" w:lineRule="auto"/>
      <w:outlineLvl w:val="2"/>
    </w:pPr>
    <w:rPr>
      <w:rFonts w:ascii="Cambria" w:hAnsi="Cambria" w:cs="Mangal"/>
      <w:b/>
      <w:bCs/>
      <w:sz w:val="26"/>
      <w:szCs w:val="26"/>
      <w:lang w:bidi="ar-SA"/>
    </w:rPr>
  </w:style>
  <w:style w:type="paragraph" w:styleId="Heading4">
    <w:name w:val="heading 4"/>
    <w:basedOn w:val="Normal"/>
    <w:next w:val="Normal"/>
    <w:link w:val="Heading4Char"/>
    <w:semiHidden/>
    <w:unhideWhenUsed/>
    <w:qFormat/>
    <w:rsid w:val="00EC7987"/>
    <w:pPr>
      <w:keepNext/>
      <w:spacing w:before="240" w:after="60" w:line="240" w:lineRule="auto"/>
      <w:outlineLvl w:val="3"/>
    </w:pPr>
    <w:rPr>
      <w:rFonts w:cs="Mangal"/>
      <w:b/>
      <w:bCs/>
      <w:sz w:val="28"/>
      <w:szCs w:val="28"/>
      <w:lang w:bidi="ar-SA"/>
    </w:rPr>
  </w:style>
  <w:style w:type="paragraph" w:styleId="Heading5">
    <w:name w:val="heading 5"/>
    <w:basedOn w:val="Normal"/>
    <w:next w:val="Normal"/>
    <w:link w:val="Heading5Char"/>
    <w:qFormat/>
    <w:rsid w:val="00EC7987"/>
    <w:pPr>
      <w:keepNext/>
      <w:spacing w:after="0" w:line="240" w:lineRule="auto"/>
      <w:jc w:val="both"/>
      <w:outlineLvl w:val="4"/>
    </w:pPr>
    <w:rPr>
      <w:rFonts w:ascii="APS-C-DV-Payal" w:hAnsi="APS-C-DV-Payal" w:cs="Times New Roman"/>
      <w:sz w:val="3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99"/>
    <w:rsid w:val="00B738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F555E"/>
    <w:rPr>
      <w:rFonts w:cs="Mangal"/>
      <w:sz w:val="22"/>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hAnsi="Times New Roman" w:cs="Mangal"/>
      <w:noProof/>
      <w:sz w:val="24"/>
      <w:szCs w:val="24"/>
    </w:rPr>
  </w:style>
  <w:style w:type="paragraph" w:styleId="Header">
    <w:name w:val="header"/>
    <w:basedOn w:val="Normal"/>
    <w:link w:val="HeaderChar"/>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character" w:customStyle="1" w:styleId="Heading3Char">
    <w:name w:val="Heading 3 Char"/>
    <w:basedOn w:val="DefaultParagraphFont"/>
    <w:link w:val="Heading3"/>
    <w:rsid w:val="00EC7987"/>
    <w:rPr>
      <w:rFonts w:ascii="Cambria" w:hAnsi="Cambria" w:cs="Mangal"/>
      <w:b/>
      <w:bCs/>
      <w:sz w:val="26"/>
      <w:szCs w:val="26"/>
      <w:lang w:bidi="ar-SA"/>
    </w:rPr>
  </w:style>
  <w:style w:type="character" w:customStyle="1" w:styleId="Heading4Char">
    <w:name w:val="Heading 4 Char"/>
    <w:basedOn w:val="DefaultParagraphFont"/>
    <w:link w:val="Heading4"/>
    <w:semiHidden/>
    <w:rsid w:val="00EC7987"/>
    <w:rPr>
      <w:rFonts w:cs="Mangal"/>
      <w:b/>
      <w:bCs/>
      <w:sz w:val="28"/>
      <w:szCs w:val="28"/>
      <w:lang w:bidi="ar-SA"/>
    </w:rPr>
  </w:style>
  <w:style w:type="character" w:customStyle="1" w:styleId="Heading5Char">
    <w:name w:val="Heading 5 Char"/>
    <w:basedOn w:val="DefaultParagraphFont"/>
    <w:link w:val="Heading5"/>
    <w:rsid w:val="00EC7987"/>
    <w:rPr>
      <w:rFonts w:ascii="APS-C-DV-Payal" w:hAnsi="APS-C-DV-Payal" w:cs="Times New Roman"/>
      <w:sz w:val="32"/>
      <w:szCs w:val="24"/>
      <w:lang w:bidi="ar-SA"/>
    </w:rPr>
  </w:style>
  <w:style w:type="character" w:customStyle="1" w:styleId="BodyTextIndent2Char">
    <w:name w:val="Body Text Indent 2 Char"/>
    <w:link w:val="BodyTextIndent2"/>
    <w:rsid w:val="00EC7987"/>
    <w:rPr>
      <w:sz w:val="24"/>
      <w:szCs w:val="24"/>
      <w:lang w:bidi="ar-SA"/>
    </w:rPr>
  </w:style>
  <w:style w:type="character" w:customStyle="1" w:styleId="BodyText3Char">
    <w:name w:val="Body Text 3 Char"/>
    <w:link w:val="BodyText3"/>
    <w:rsid w:val="00EC7987"/>
    <w:rPr>
      <w:sz w:val="16"/>
      <w:szCs w:val="16"/>
      <w:lang w:bidi="ar-SA"/>
    </w:rPr>
  </w:style>
  <w:style w:type="character" w:styleId="Emphasis">
    <w:name w:val="Emphasis"/>
    <w:uiPriority w:val="20"/>
    <w:qFormat/>
    <w:rsid w:val="00EC7987"/>
    <w:rPr>
      <w:i/>
      <w:iCs/>
    </w:rPr>
  </w:style>
  <w:style w:type="character" w:customStyle="1" w:styleId="BodyTextIndentChar">
    <w:name w:val="Body Text Indent Char"/>
    <w:link w:val="BodyTextIndent"/>
    <w:rsid w:val="00EC7987"/>
    <w:rPr>
      <w:sz w:val="24"/>
      <w:szCs w:val="24"/>
      <w:lang w:bidi="ar-SA"/>
    </w:rPr>
  </w:style>
  <w:style w:type="character" w:styleId="Strong">
    <w:name w:val="Strong"/>
    <w:uiPriority w:val="22"/>
    <w:qFormat/>
    <w:rsid w:val="00EC7987"/>
    <w:rPr>
      <w:b/>
      <w:bCs/>
    </w:rPr>
  </w:style>
  <w:style w:type="character" w:customStyle="1" w:styleId="BodyText2Char">
    <w:name w:val="Body Text 2 Char"/>
    <w:link w:val="BodyText2"/>
    <w:rsid w:val="00EC7987"/>
    <w:rPr>
      <w:sz w:val="24"/>
      <w:szCs w:val="24"/>
      <w:lang w:bidi="ar-SA"/>
    </w:rPr>
  </w:style>
  <w:style w:type="character" w:customStyle="1" w:styleId="apple-converted-space">
    <w:name w:val="apple-converted-space"/>
    <w:basedOn w:val="DefaultParagraphFont"/>
    <w:rsid w:val="00EC7987"/>
  </w:style>
  <w:style w:type="paragraph" w:styleId="BodyText3">
    <w:name w:val="Body Text 3"/>
    <w:basedOn w:val="Normal"/>
    <w:link w:val="BodyText3Char"/>
    <w:rsid w:val="00EC7987"/>
    <w:pPr>
      <w:spacing w:after="120" w:line="240" w:lineRule="auto"/>
    </w:pPr>
    <w:rPr>
      <w:sz w:val="16"/>
      <w:szCs w:val="16"/>
      <w:lang w:bidi="ar-SA"/>
    </w:rPr>
  </w:style>
  <w:style w:type="character" w:customStyle="1" w:styleId="BodyText3Char1">
    <w:name w:val="Body Text 3 Char1"/>
    <w:basedOn w:val="DefaultParagraphFont"/>
    <w:link w:val="BodyText3"/>
    <w:uiPriority w:val="99"/>
    <w:semiHidden/>
    <w:rsid w:val="00EC7987"/>
    <w:rPr>
      <w:rFonts w:cs="Mangal"/>
      <w:sz w:val="16"/>
      <w:szCs w:val="14"/>
    </w:rPr>
  </w:style>
  <w:style w:type="paragraph" w:styleId="BodyText2">
    <w:name w:val="Body Text 2"/>
    <w:basedOn w:val="Normal"/>
    <w:link w:val="BodyText2Char"/>
    <w:rsid w:val="00EC7987"/>
    <w:pPr>
      <w:spacing w:after="120" w:line="480" w:lineRule="auto"/>
    </w:pPr>
    <w:rPr>
      <w:sz w:val="24"/>
      <w:szCs w:val="24"/>
      <w:lang w:bidi="ar-SA"/>
    </w:rPr>
  </w:style>
  <w:style w:type="character" w:customStyle="1" w:styleId="BodyText2Char1">
    <w:name w:val="Body Text 2 Char1"/>
    <w:basedOn w:val="DefaultParagraphFont"/>
    <w:link w:val="BodyText2"/>
    <w:uiPriority w:val="99"/>
    <w:semiHidden/>
    <w:rsid w:val="00EC7987"/>
    <w:rPr>
      <w:rFonts w:cs="Mangal"/>
      <w:sz w:val="22"/>
    </w:rPr>
  </w:style>
  <w:style w:type="paragraph" w:styleId="BodyText">
    <w:name w:val="Body Text"/>
    <w:basedOn w:val="Normal"/>
    <w:link w:val="BodyTextChar"/>
    <w:rsid w:val="00EC7987"/>
    <w:pPr>
      <w:spacing w:after="0" w:line="240" w:lineRule="auto"/>
    </w:pPr>
    <w:rPr>
      <w:rFonts w:ascii="Times New Roman" w:hAnsi="Times New Roman" w:cs="Times New Roman"/>
      <w:b/>
      <w:bCs/>
      <w:sz w:val="24"/>
      <w:szCs w:val="24"/>
      <w:lang w:bidi="ar-SA"/>
    </w:rPr>
  </w:style>
  <w:style w:type="character" w:customStyle="1" w:styleId="BodyTextChar">
    <w:name w:val="Body Text Char"/>
    <w:basedOn w:val="DefaultParagraphFont"/>
    <w:link w:val="BodyText"/>
    <w:rsid w:val="00EC7987"/>
    <w:rPr>
      <w:rFonts w:ascii="Times New Roman" w:hAnsi="Times New Roman" w:cs="Times New Roman"/>
      <w:b/>
      <w:bCs/>
      <w:sz w:val="24"/>
      <w:szCs w:val="24"/>
      <w:lang w:bidi="ar-SA"/>
    </w:rPr>
  </w:style>
  <w:style w:type="paragraph" w:styleId="BodyTextIndent">
    <w:name w:val="Body Text Indent"/>
    <w:basedOn w:val="Normal"/>
    <w:link w:val="BodyTextIndentChar"/>
    <w:rsid w:val="00EC7987"/>
    <w:pPr>
      <w:spacing w:after="120" w:line="240" w:lineRule="auto"/>
      <w:ind w:left="283"/>
    </w:pPr>
    <w:rPr>
      <w:sz w:val="24"/>
      <w:szCs w:val="24"/>
      <w:lang w:bidi="ar-SA"/>
    </w:rPr>
  </w:style>
  <w:style w:type="character" w:customStyle="1" w:styleId="BodyTextIndentChar1">
    <w:name w:val="Body Text Indent Char1"/>
    <w:basedOn w:val="DefaultParagraphFont"/>
    <w:link w:val="BodyTextIndent"/>
    <w:uiPriority w:val="99"/>
    <w:semiHidden/>
    <w:rsid w:val="00EC7987"/>
    <w:rPr>
      <w:rFonts w:cs="Mangal"/>
      <w:sz w:val="22"/>
    </w:rPr>
  </w:style>
  <w:style w:type="paragraph" w:styleId="BodyTextIndent2">
    <w:name w:val="Body Text Indent 2"/>
    <w:basedOn w:val="Normal"/>
    <w:link w:val="BodyTextIndent2Char"/>
    <w:rsid w:val="00EC7987"/>
    <w:pPr>
      <w:spacing w:after="120" w:line="480" w:lineRule="auto"/>
      <w:ind w:left="283"/>
    </w:pPr>
    <w:rPr>
      <w:sz w:val="24"/>
      <w:szCs w:val="24"/>
      <w:lang w:bidi="ar-SA"/>
    </w:rPr>
  </w:style>
  <w:style w:type="character" w:customStyle="1" w:styleId="BodyTextIndent2Char1">
    <w:name w:val="Body Text Indent 2 Char1"/>
    <w:basedOn w:val="DefaultParagraphFont"/>
    <w:link w:val="BodyTextIndent2"/>
    <w:uiPriority w:val="99"/>
    <w:semiHidden/>
    <w:rsid w:val="00EC7987"/>
    <w:rPr>
      <w:rFonts w:cs="Mangal"/>
      <w:sz w:val="22"/>
    </w:rPr>
  </w:style>
  <w:style w:type="paragraph" w:styleId="NormalWeb">
    <w:name w:val="Normal (Web)"/>
    <w:basedOn w:val="Normal"/>
    <w:uiPriority w:val="99"/>
    <w:unhideWhenUsed/>
    <w:rsid w:val="00EC798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rsid w:val="00EC7987"/>
    <w:pPr>
      <w:spacing w:after="0" w:line="240" w:lineRule="auto"/>
    </w:pPr>
    <w:rPr>
      <w:rFonts w:ascii="Segoe UI" w:hAnsi="Segoe UI" w:cs="Mangal"/>
      <w:sz w:val="18"/>
      <w:szCs w:val="18"/>
    </w:rPr>
  </w:style>
  <w:style w:type="character" w:customStyle="1" w:styleId="BalloonTextChar">
    <w:name w:val="Balloon Text Char"/>
    <w:basedOn w:val="DefaultParagraphFont"/>
    <w:link w:val="BalloonText"/>
    <w:rsid w:val="00EC7987"/>
    <w:rPr>
      <w:rFonts w:ascii="Segoe UI" w:hAnsi="Segoe UI" w:cs="Mangal"/>
      <w:sz w:val="18"/>
      <w:szCs w:val="18"/>
    </w:rPr>
  </w:style>
  <w:style w:type="character" w:customStyle="1" w:styleId="list0020paragraphchar">
    <w:name w:val="list_0020paragraph__char"/>
    <w:basedOn w:val="DefaultParagraphFont"/>
    <w:rsid w:val="00EC7987"/>
  </w:style>
</w:styles>
</file>

<file path=word/webSettings.xml><?xml version="1.0" encoding="utf-8"?>
<w:webSettings xmlns:r="http://schemas.openxmlformats.org/officeDocument/2006/relationships" xmlns:w="http://schemas.openxmlformats.org/wordprocessingml/2006/main">
  <w:divs>
    <w:div w:id="321658855">
      <w:bodyDiv w:val="1"/>
      <w:marLeft w:val="0"/>
      <w:marRight w:val="0"/>
      <w:marTop w:val="0"/>
      <w:marBottom w:val="0"/>
      <w:divBdr>
        <w:top w:val="none" w:sz="0" w:space="0" w:color="auto"/>
        <w:left w:val="none" w:sz="0" w:space="0" w:color="auto"/>
        <w:bottom w:val="none" w:sz="0" w:space="0" w:color="auto"/>
        <w:right w:val="none" w:sz="0" w:space="0" w:color="auto"/>
      </w:divBdr>
    </w:div>
    <w:div w:id="59494042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41637212">
      <w:bodyDiv w:val="1"/>
      <w:marLeft w:val="0"/>
      <w:marRight w:val="0"/>
      <w:marTop w:val="0"/>
      <w:marBottom w:val="0"/>
      <w:divBdr>
        <w:top w:val="none" w:sz="0" w:space="0" w:color="auto"/>
        <w:left w:val="none" w:sz="0" w:space="0" w:color="auto"/>
        <w:bottom w:val="none" w:sz="0" w:space="0" w:color="auto"/>
        <w:right w:val="none" w:sz="0" w:space="0" w:color="auto"/>
      </w:divBdr>
      <w:divsChild>
        <w:div w:id="1291088491">
          <w:marLeft w:val="0"/>
          <w:marRight w:val="0"/>
          <w:marTop w:val="0"/>
          <w:marBottom w:val="0"/>
          <w:divBdr>
            <w:top w:val="none" w:sz="0" w:space="0" w:color="auto"/>
            <w:left w:val="none" w:sz="0" w:space="0" w:color="auto"/>
            <w:bottom w:val="none" w:sz="0" w:space="0" w:color="auto"/>
            <w:right w:val="none" w:sz="0" w:space="0" w:color="auto"/>
          </w:divBdr>
          <w:divsChild>
            <w:div w:id="1574393771">
              <w:marLeft w:val="0"/>
              <w:marRight w:val="0"/>
              <w:marTop w:val="0"/>
              <w:marBottom w:val="0"/>
              <w:divBdr>
                <w:top w:val="none" w:sz="0" w:space="0" w:color="auto"/>
                <w:left w:val="none" w:sz="0" w:space="0" w:color="auto"/>
                <w:bottom w:val="none" w:sz="0" w:space="0" w:color="auto"/>
                <w:right w:val="none" w:sz="0" w:space="0" w:color="auto"/>
              </w:divBdr>
              <w:divsChild>
                <w:div w:id="2077704609">
                  <w:marLeft w:val="0"/>
                  <w:marRight w:val="0"/>
                  <w:marTop w:val="0"/>
                  <w:marBottom w:val="0"/>
                  <w:divBdr>
                    <w:top w:val="none" w:sz="0" w:space="0" w:color="auto"/>
                    <w:left w:val="none" w:sz="0" w:space="0" w:color="auto"/>
                    <w:bottom w:val="none" w:sz="0" w:space="0" w:color="auto"/>
                    <w:right w:val="none" w:sz="0" w:space="0" w:color="auto"/>
                  </w:divBdr>
                  <w:divsChild>
                    <w:div w:id="402139275">
                      <w:marLeft w:val="0"/>
                      <w:marRight w:val="0"/>
                      <w:marTop w:val="0"/>
                      <w:marBottom w:val="0"/>
                      <w:divBdr>
                        <w:top w:val="none" w:sz="0" w:space="0" w:color="auto"/>
                        <w:left w:val="none" w:sz="0" w:space="0" w:color="auto"/>
                        <w:bottom w:val="none" w:sz="0" w:space="0" w:color="auto"/>
                        <w:right w:val="none" w:sz="0" w:space="0" w:color="auto"/>
                      </w:divBdr>
                      <w:divsChild>
                        <w:div w:id="2136480180">
                          <w:marLeft w:val="0"/>
                          <w:marRight w:val="0"/>
                          <w:marTop w:val="0"/>
                          <w:marBottom w:val="0"/>
                          <w:divBdr>
                            <w:top w:val="none" w:sz="0" w:space="0" w:color="auto"/>
                            <w:left w:val="none" w:sz="0" w:space="0" w:color="auto"/>
                            <w:bottom w:val="none" w:sz="0" w:space="0" w:color="auto"/>
                            <w:right w:val="none" w:sz="0" w:space="0" w:color="auto"/>
                          </w:divBdr>
                          <w:divsChild>
                            <w:div w:id="2134518133">
                              <w:marLeft w:val="0"/>
                              <w:marRight w:val="0"/>
                              <w:marTop w:val="0"/>
                              <w:marBottom w:val="0"/>
                              <w:divBdr>
                                <w:top w:val="none" w:sz="0" w:space="0" w:color="auto"/>
                                <w:left w:val="none" w:sz="0" w:space="0" w:color="auto"/>
                                <w:bottom w:val="none" w:sz="0" w:space="0" w:color="auto"/>
                                <w:right w:val="none" w:sz="0" w:space="0" w:color="auto"/>
                              </w:divBdr>
                              <w:divsChild>
                                <w:div w:id="1903559573">
                                  <w:marLeft w:val="0"/>
                                  <w:marRight w:val="0"/>
                                  <w:marTop w:val="0"/>
                                  <w:marBottom w:val="0"/>
                                  <w:divBdr>
                                    <w:top w:val="none" w:sz="0" w:space="0" w:color="auto"/>
                                    <w:left w:val="none" w:sz="0" w:space="0" w:color="auto"/>
                                    <w:bottom w:val="none" w:sz="0" w:space="0" w:color="auto"/>
                                    <w:right w:val="none" w:sz="0" w:space="0" w:color="auto"/>
                                  </w:divBdr>
                                  <w:divsChild>
                                    <w:div w:id="980502813">
                                      <w:marLeft w:val="0"/>
                                      <w:marRight w:val="0"/>
                                      <w:marTop w:val="0"/>
                                      <w:marBottom w:val="0"/>
                                      <w:divBdr>
                                        <w:top w:val="none" w:sz="0" w:space="0" w:color="auto"/>
                                        <w:left w:val="none" w:sz="0" w:space="0" w:color="auto"/>
                                        <w:bottom w:val="none" w:sz="0" w:space="0" w:color="auto"/>
                                        <w:right w:val="none" w:sz="0" w:space="0" w:color="auto"/>
                                      </w:divBdr>
                                      <w:divsChild>
                                        <w:div w:id="1340236184">
                                          <w:marLeft w:val="0"/>
                                          <w:marRight w:val="0"/>
                                          <w:marTop w:val="0"/>
                                          <w:marBottom w:val="0"/>
                                          <w:divBdr>
                                            <w:top w:val="none" w:sz="0" w:space="0" w:color="auto"/>
                                            <w:left w:val="none" w:sz="0" w:space="0" w:color="auto"/>
                                            <w:bottom w:val="none" w:sz="0" w:space="0" w:color="auto"/>
                                            <w:right w:val="none" w:sz="0" w:space="0" w:color="auto"/>
                                          </w:divBdr>
                                          <w:divsChild>
                                            <w:div w:id="327096270">
                                              <w:marLeft w:val="0"/>
                                              <w:marRight w:val="0"/>
                                              <w:marTop w:val="0"/>
                                              <w:marBottom w:val="0"/>
                                              <w:divBdr>
                                                <w:top w:val="none" w:sz="0" w:space="0" w:color="auto"/>
                                                <w:left w:val="none" w:sz="0" w:space="0" w:color="auto"/>
                                                <w:bottom w:val="none" w:sz="0" w:space="0" w:color="auto"/>
                                                <w:right w:val="none" w:sz="0" w:space="0" w:color="auto"/>
                                              </w:divBdr>
                                              <w:divsChild>
                                                <w:div w:id="1060321778">
                                                  <w:marLeft w:val="0"/>
                                                  <w:marRight w:val="0"/>
                                                  <w:marTop w:val="0"/>
                                                  <w:marBottom w:val="0"/>
                                                  <w:divBdr>
                                                    <w:top w:val="none" w:sz="0" w:space="0" w:color="auto"/>
                                                    <w:left w:val="none" w:sz="0" w:space="0" w:color="auto"/>
                                                    <w:bottom w:val="none" w:sz="0" w:space="0" w:color="auto"/>
                                                    <w:right w:val="none" w:sz="0" w:space="0" w:color="auto"/>
                                                  </w:divBdr>
                                                  <w:divsChild>
                                                    <w:div w:id="2102677157">
                                                      <w:marLeft w:val="0"/>
                                                      <w:marRight w:val="0"/>
                                                      <w:marTop w:val="0"/>
                                                      <w:marBottom w:val="0"/>
                                                      <w:divBdr>
                                                        <w:top w:val="none" w:sz="0" w:space="0" w:color="auto"/>
                                                        <w:left w:val="none" w:sz="0" w:space="0" w:color="auto"/>
                                                        <w:bottom w:val="none" w:sz="0" w:space="0" w:color="auto"/>
                                                        <w:right w:val="none" w:sz="0" w:space="0" w:color="auto"/>
                                                      </w:divBdr>
                                                      <w:divsChild>
                                                        <w:div w:id="1448353617">
                                                          <w:marLeft w:val="0"/>
                                                          <w:marRight w:val="0"/>
                                                          <w:marTop w:val="0"/>
                                                          <w:marBottom w:val="0"/>
                                                          <w:divBdr>
                                                            <w:top w:val="none" w:sz="0" w:space="0" w:color="auto"/>
                                                            <w:left w:val="none" w:sz="0" w:space="0" w:color="auto"/>
                                                            <w:bottom w:val="none" w:sz="0" w:space="0" w:color="auto"/>
                                                            <w:right w:val="none" w:sz="0" w:space="0" w:color="auto"/>
                                                          </w:divBdr>
                                                          <w:divsChild>
                                                            <w:div w:id="1756899176">
                                                              <w:marLeft w:val="0"/>
                                                              <w:marRight w:val="0"/>
                                                              <w:marTop w:val="0"/>
                                                              <w:marBottom w:val="0"/>
                                                              <w:divBdr>
                                                                <w:top w:val="none" w:sz="0" w:space="0" w:color="auto"/>
                                                                <w:left w:val="none" w:sz="0" w:space="0" w:color="auto"/>
                                                                <w:bottom w:val="none" w:sz="0" w:space="0" w:color="auto"/>
                                                                <w:right w:val="none" w:sz="0" w:space="0" w:color="auto"/>
                                                              </w:divBdr>
                                                              <w:divsChild>
                                                                <w:div w:id="2008627920">
                                                                  <w:marLeft w:val="0"/>
                                                                  <w:marRight w:val="0"/>
                                                                  <w:marTop w:val="0"/>
                                                                  <w:marBottom w:val="0"/>
                                                                  <w:divBdr>
                                                                    <w:top w:val="none" w:sz="0" w:space="0" w:color="auto"/>
                                                                    <w:left w:val="none" w:sz="0" w:space="0" w:color="auto"/>
                                                                    <w:bottom w:val="none" w:sz="0" w:space="0" w:color="auto"/>
                                                                    <w:right w:val="none" w:sz="0" w:space="0" w:color="auto"/>
                                                                  </w:divBdr>
                                                                  <w:divsChild>
                                                                    <w:div w:id="627443332">
                                                                      <w:marLeft w:val="0"/>
                                                                      <w:marRight w:val="0"/>
                                                                      <w:marTop w:val="0"/>
                                                                      <w:marBottom w:val="0"/>
                                                                      <w:divBdr>
                                                                        <w:top w:val="none" w:sz="0" w:space="0" w:color="auto"/>
                                                                        <w:left w:val="none" w:sz="0" w:space="0" w:color="auto"/>
                                                                        <w:bottom w:val="none" w:sz="0" w:space="0" w:color="auto"/>
                                                                        <w:right w:val="none" w:sz="0" w:space="0" w:color="auto"/>
                                                                      </w:divBdr>
                                                                      <w:divsChild>
                                                                        <w:div w:id="1254850540">
                                                                          <w:marLeft w:val="0"/>
                                                                          <w:marRight w:val="0"/>
                                                                          <w:marTop w:val="0"/>
                                                                          <w:marBottom w:val="0"/>
                                                                          <w:divBdr>
                                                                            <w:top w:val="none" w:sz="0" w:space="0" w:color="auto"/>
                                                                            <w:left w:val="none" w:sz="0" w:space="0" w:color="auto"/>
                                                                            <w:bottom w:val="none" w:sz="0" w:space="0" w:color="auto"/>
                                                                            <w:right w:val="none" w:sz="0" w:space="0" w:color="auto"/>
                                                                          </w:divBdr>
                                                                          <w:divsChild>
                                                                            <w:div w:id="1709598909">
                                                                              <w:marLeft w:val="0"/>
                                                                              <w:marRight w:val="0"/>
                                                                              <w:marTop w:val="0"/>
                                                                              <w:marBottom w:val="0"/>
                                                                              <w:divBdr>
                                                                                <w:top w:val="none" w:sz="0" w:space="0" w:color="auto"/>
                                                                                <w:left w:val="none" w:sz="0" w:space="0" w:color="auto"/>
                                                                                <w:bottom w:val="none" w:sz="0" w:space="0" w:color="auto"/>
                                                                                <w:right w:val="none" w:sz="0" w:space="0" w:color="auto"/>
                                                                              </w:divBdr>
                                                                              <w:divsChild>
                                                                                <w:div w:id="127742792">
                                                                                  <w:marLeft w:val="0"/>
                                                                                  <w:marRight w:val="0"/>
                                                                                  <w:marTop w:val="0"/>
                                                                                  <w:marBottom w:val="0"/>
                                                                                  <w:divBdr>
                                                                                    <w:top w:val="none" w:sz="0" w:space="0" w:color="auto"/>
                                                                                    <w:left w:val="none" w:sz="0" w:space="0" w:color="auto"/>
                                                                                    <w:bottom w:val="none" w:sz="0" w:space="0" w:color="auto"/>
                                                                                    <w:right w:val="none" w:sz="0" w:space="0" w:color="auto"/>
                                                                                  </w:divBdr>
                                                                                  <w:divsChild>
                                                                                    <w:div w:id="1198197911">
                                                                                      <w:marLeft w:val="0"/>
                                                                                      <w:marRight w:val="0"/>
                                                                                      <w:marTop w:val="0"/>
                                                                                      <w:marBottom w:val="0"/>
                                                                                      <w:divBdr>
                                                                                        <w:top w:val="none" w:sz="0" w:space="0" w:color="auto"/>
                                                                                        <w:left w:val="none" w:sz="0" w:space="0" w:color="auto"/>
                                                                                        <w:bottom w:val="none" w:sz="0" w:space="0" w:color="auto"/>
                                                                                        <w:right w:val="none" w:sz="0" w:space="0" w:color="auto"/>
                                                                                      </w:divBdr>
                                                                                      <w:divsChild>
                                                                                        <w:div w:id="551580872">
                                                                                          <w:marLeft w:val="0"/>
                                                                                          <w:marRight w:val="0"/>
                                                                                          <w:marTop w:val="0"/>
                                                                                          <w:marBottom w:val="0"/>
                                                                                          <w:divBdr>
                                                                                            <w:top w:val="none" w:sz="0" w:space="0" w:color="auto"/>
                                                                                            <w:left w:val="none" w:sz="0" w:space="0" w:color="auto"/>
                                                                                            <w:bottom w:val="none" w:sz="0" w:space="0" w:color="auto"/>
                                                                                            <w:right w:val="none" w:sz="0" w:space="0" w:color="auto"/>
                                                                                          </w:divBdr>
                                                                                          <w:divsChild>
                                                                                            <w:div w:id="1012606302">
                                                                                              <w:marLeft w:val="0"/>
                                                                                              <w:marRight w:val="0"/>
                                                                                              <w:marTop w:val="0"/>
                                                                                              <w:marBottom w:val="0"/>
                                                                                              <w:divBdr>
                                                                                                <w:top w:val="none" w:sz="0" w:space="0" w:color="auto"/>
                                                                                                <w:left w:val="none" w:sz="0" w:space="0" w:color="auto"/>
                                                                                                <w:bottom w:val="none" w:sz="0" w:space="0" w:color="auto"/>
                                                                                                <w:right w:val="none" w:sz="0" w:space="0" w:color="auto"/>
                                                                                              </w:divBdr>
                                                                                              <w:divsChild>
                                                                                                <w:div w:id="1883395843">
                                                                                                  <w:marLeft w:val="0"/>
                                                                                                  <w:marRight w:val="0"/>
                                                                                                  <w:marTop w:val="0"/>
                                                                                                  <w:marBottom w:val="0"/>
                                                                                                  <w:divBdr>
                                                                                                    <w:top w:val="none" w:sz="0" w:space="0" w:color="auto"/>
                                                                                                    <w:left w:val="none" w:sz="0" w:space="0" w:color="auto"/>
                                                                                                    <w:bottom w:val="none" w:sz="0" w:space="0" w:color="auto"/>
                                                                                                    <w:right w:val="none" w:sz="0" w:space="0" w:color="auto"/>
                                                                                                  </w:divBdr>
                                                                                                  <w:divsChild>
                                                                                                    <w:div w:id="1926526160">
                                                                                                      <w:marLeft w:val="0"/>
                                                                                                      <w:marRight w:val="0"/>
                                                                                                      <w:marTop w:val="0"/>
                                                                                                      <w:marBottom w:val="0"/>
                                                                                                      <w:divBdr>
                                                                                                        <w:top w:val="none" w:sz="0" w:space="0" w:color="auto"/>
                                                                                                        <w:left w:val="single" w:sz="12" w:space="4" w:color="000000"/>
                                                                                                        <w:bottom w:val="none" w:sz="0" w:space="0" w:color="auto"/>
                                                                                                        <w:right w:val="none" w:sz="0" w:space="0" w:color="auto"/>
                                                                                                      </w:divBdr>
                                                                                                      <w:divsChild>
                                                                                                        <w:div w:id="2133358126">
                                                                                                          <w:marLeft w:val="0"/>
                                                                                                          <w:marRight w:val="0"/>
                                                                                                          <w:marTop w:val="0"/>
                                                                                                          <w:marBottom w:val="0"/>
                                                                                                          <w:divBdr>
                                                                                                            <w:top w:val="none" w:sz="0" w:space="0" w:color="auto"/>
                                                                                                            <w:left w:val="none" w:sz="0" w:space="0" w:color="auto"/>
                                                                                                            <w:bottom w:val="none" w:sz="0" w:space="0" w:color="auto"/>
                                                                                                            <w:right w:val="none" w:sz="0" w:space="0" w:color="auto"/>
                                                                                                          </w:divBdr>
                                                                                                          <w:divsChild>
                                                                                                            <w:div w:id="568273801">
                                                                                                              <w:marLeft w:val="0"/>
                                                                                                              <w:marRight w:val="0"/>
                                                                                                              <w:marTop w:val="0"/>
                                                                                                              <w:marBottom w:val="0"/>
                                                                                                              <w:divBdr>
                                                                                                                <w:top w:val="none" w:sz="0" w:space="0" w:color="auto"/>
                                                                                                                <w:left w:val="none" w:sz="0" w:space="0" w:color="auto"/>
                                                                                                                <w:bottom w:val="none" w:sz="0" w:space="0" w:color="auto"/>
                                                                                                                <w:right w:val="none" w:sz="0" w:space="0" w:color="auto"/>
                                                                                                              </w:divBdr>
                                                                                                            </w:div>
                                                                                                            <w:div w:id="991101778">
                                                                                                              <w:marLeft w:val="0"/>
                                                                                                              <w:marRight w:val="0"/>
                                                                                                              <w:marTop w:val="0"/>
                                                                                                              <w:marBottom w:val="0"/>
                                                                                                              <w:divBdr>
                                                                                                                <w:top w:val="none" w:sz="0" w:space="0" w:color="auto"/>
                                                                                                                <w:left w:val="none" w:sz="0" w:space="0" w:color="auto"/>
                                                                                                                <w:bottom w:val="none" w:sz="0" w:space="0" w:color="auto"/>
                                                                                                                <w:right w:val="none" w:sz="0" w:space="0" w:color="auto"/>
                                                                                                              </w:divBdr>
                                                                                                            </w:div>
                                                                                                            <w:div w:id="18044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08730923">
      <w:bodyDiv w:val="1"/>
      <w:marLeft w:val="0"/>
      <w:marRight w:val="0"/>
      <w:marTop w:val="0"/>
      <w:marBottom w:val="0"/>
      <w:divBdr>
        <w:top w:val="none" w:sz="0" w:space="0" w:color="auto"/>
        <w:left w:val="none" w:sz="0" w:space="0" w:color="auto"/>
        <w:bottom w:val="none" w:sz="0" w:space="0" w:color="auto"/>
        <w:right w:val="none" w:sz="0" w:space="0" w:color="auto"/>
      </w:divBdr>
    </w:div>
    <w:div w:id="962150183">
      <w:bodyDiv w:val="1"/>
      <w:marLeft w:val="0"/>
      <w:marRight w:val="0"/>
      <w:marTop w:val="0"/>
      <w:marBottom w:val="0"/>
      <w:divBdr>
        <w:top w:val="none" w:sz="0" w:space="0" w:color="auto"/>
        <w:left w:val="none" w:sz="0" w:space="0" w:color="auto"/>
        <w:bottom w:val="none" w:sz="0" w:space="0" w:color="auto"/>
        <w:right w:val="none" w:sz="0" w:space="0" w:color="auto"/>
      </w:divBdr>
    </w:div>
    <w:div w:id="1004360086">
      <w:bodyDiv w:val="1"/>
      <w:marLeft w:val="0"/>
      <w:marRight w:val="0"/>
      <w:marTop w:val="0"/>
      <w:marBottom w:val="0"/>
      <w:divBdr>
        <w:top w:val="none" w:sz="0" w:space="0" w:color="auto"/>
        <w:left w:val="none" w:sz="0" w:space="0" w:color="auto"/>
        <w:bottom w:val="none" w:sz="0" w:space="0" w:color="auto"/>
        <w:right w:val="none" w:sz="0" w:space="0" w:color="auto"/>
      </w:divBdr>
    </w:div>
    <w:div w:id="1103578121">
      <w:bodyDiv w:val="1"/>
      <w:marLeft w:val="0"/>
      <w:marRight w:val="0"/>
      <w:marTop w:val="0"/>
      <w:marBottom w:val="0"/>
      <w:divBdr>
        <w:top w:val="none" w:sz="0" w:space="0" w:color="auto"/>
        <w:left w:val="none" w:sz="0" w:space="0" w:color="auto"/>
        <w:bottom w:val="none" w:sz="0" w:space="0" w:color="auto"/>
        <w:right w:val="none" w:sz="0" w:space="0" w:color="auto"/>
      </w:divBdr>
    </w:div>
    <w:div w:id="1159006597">
      <w:bodyDiv w:val="1"/>
      <w:marLeft w:val="0"/>
      <w:marRight w:val="0"/>
      <w:marTop w:val="0"/>
      <w:marBottom w:val="0"/>
      <w:divBdr>
        <w:top w:val="none" w:sz="0" w:space="0" w:color="auto"/>
        <w:left w:val="none" w:sz="0" w:space="0" w:color="auto"/>
        <w:bottom w:val="none" w:sz="0" w:space="0" w:color="auto"/>
        <w:right w:val="none" w:sz="0" w:space="0" w:color="auto"/>
      </w:divBdr>
    </w:div>
    <w:div w:id="1212351374">
      <w:bodyDiv w:val="1"/>
      <w:marLeft w:val="0"/>
      <w:marRight w:val="0"/>
      <w:marTop w:val="0"/>
      <w:marBottom w:val="0"/>
      <w:divBdr>
        <w:top w:val="none" w:sz="0" w:space="0" w:color="auto"/>
        <w:left w:val="none" w:sz="0" w:space="0" w:color="auto"/>
        <w:bottom w:val="none" w:sz="0" w:space="0" w:color="auto"/>
        <w:right w:val="none" w:sz="0" w:space="0" w:color="auto"/>
      </w:divBdr>
    </w:div>
    <w:div w:id="1327247167">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266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12B8-A89F-4DD2-81DD-2678B81A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4</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5226465</cp:lastModifiedBy>
  <cp:revision>89</cp:revision>
  <cp:lastPrinted>2019-06-24T10:35:00Z</cp:lastPrinted>
  <dcterms:created xsi:type="dcterms:W3CDTF">2017-12-19T06:31:00Z</dcterms:created>
  <dcterms:modified xsi:type="dcterms:W3CDTF">2019-06-25T05:08:00Z</dcterms:modified>
</cp:coreProperties>
</file>