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B7" w:rsidRPr="00205EB7" w:rsidRDefault="00205EB7" w:rsidP="00205EB7">
      <w:pPr>
        <w:pStyle w:val="Header"/>
        <w:jc w:val="both"/>
        <w:rPr>
          <w:rFonts w:ascii="Arial" w:hAnsi="Arial" w:cs="Arial"/>
          <w:b/>
          <w:i/>
          <w:color w:val="000000"/>
        </w:rPr>
      </w:pPr>
      <w:r>
        <w:rPr>
          <w:rFonts w:ascii="Arial" w:hAnsi="Arial" w:cs="Arial"/>
          <w:b/>
          <w:noProof/>
          <w:color w:val="000000"/>
        </w:rPr>
        <w:drawing>
          <wp:anchor distT="0" distB="0" distL="114300" distR="114300" simplePos="0" relativeHeight="251658240" behindDoc="0" locked="0" layoutInCell="1" allowOverlap="1">
            <wp:simplePos x="0" y="0"/>
            <wp:positionH relativeFrom="column">
              <wp:posOffset>-28575</wp:posOffset>
            </wp:positionH>
            <wp:positionV relativeFrom="paragraph">
              <wp:posOffset>-9525</wp:posOffset>
            </wp:positionV>
            <wp:extent cx="647700" cy="685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47700" cy="685800"/>
                    </a:xfrm>
                    <a:prstGeom prst="rect">
                      <a:avLst/>
                    </a:prstGeom>
                    <a:solidFill>
                      <a:srgbClr val="FF6600"/>
                    </a:solidFill>
                  </pic:spPr>
                </pic:pic>
              </a:graphicData>
            </a:graphic>
          </wp:anchor>
        </w:drawing>
      </w:r>
      <w:r>
        <w:rPr>
          <w:rFonts w:ascii="Arial" w:hAnsi="Arial" w:cs="Arial"/>
          <w:b/>
          <w:color w:val="000000"/>
        </w:rPr>
        <w:t xml:space="preserve">                       </w:t>
      </w:r>
      <w:r w:rsidRPr="00205EB7">
        <w:rPr>
          <w:rFonts w:ascii="Arial" w:hAnsi="Arial" w:cs="Arial"/>
          <w:b/>
          <w:bCs/>
          <w:i/>
          <w:color w:val="FF0000"/>
          <w:sz w:val="32"/>
          <w:szCs w:val="32"/>
        </w:rPr>
        <w:t>Bank of Baroda</w:t>
      </w:r>
    </w:p>
    <w:p w:rsidR="00205EB7" w:rsidRPr="00205EB7" w:rsidRDefault="00205EB7" w:rsidP="00205EB7">
      <w:pPr>
        <w:pStyle w:val="Header"/>
        <w:jc w:val="both"/>
        <w:rPr>
          <w:rFonts w:ascii="Arial" w:hAnsi="Arial" w:cs="Arial"/>
          <w:b/>
          <w:bCs/>
          <w:i/>
          <w:color w:val="FF0000"/>
        </w:rPr>
      </w:pPr>
      <w:r w:rsidRPr="00205EB7">
        <w:rPr>
          <w:rFonts w:ascii="Arial" w:hAnsi="Arial" w:cs="Arial"/>
          <w:b/>
          <w:i/>
          <w:color w:val="000000"/>
        </w:rPr>
        <w:t xml:space="preserve">                      </w:t>
      </w:r>
      <w:r w:rsidRPr="00205EB7">
        <w:rPr>
          <w:rFonts w:ascii="Arial" w:hAnsi="Arial" w:cs="Arial"/>
          <w:b/>
          <w:bCs/>
          <w:i/>
          <w:color w:val="FF0000"/>
        </w:rPr>
        <w:t xml:space="preserve">Lead Bank Office </w:t>
      </w:r>
    </w:p>
    <w:p w:rsidR="00205EB7" w:rsidRPr="00205EB7" w:rsidRDefault="00205EB7" w:rsidP="00205EB7">
      <w:pPr>
        <w:pStyle w:val="Header"/>
        <w:jc w:val="both"/>
        <w:rPr>
          <w:rFonts w:ascii="Arial" w:hAnsi="Arial" w:cs="Arial"/>
          <w:b/>
          <w:bCs/>
          <w:i/>
          <w:color w:val="FF0000"/>
        </w:rPr>
      </w:pPr>
      <w:r w:rsidRPr="00205EB7">
        <w:rPr>
          <w:rFonts w:ascii="Arial" w:hAnsi="Arial" w:cs="Arial"/>
          <w:b/>
          <w:bCs/>
          <w:i/>
          <w:color w:val="FF0000"/>
        </w:rPr>
        <w:t xml:space="preserve">                      </w:t>
      </w:r>
      <w:proofErr w:type="spellStart"/>
      <w:r w:rsidRPr="00205EB7">
        <w:rPr>
          <w:rFonts w:ascii="Arial" w:hAnsi="Arial" w:cs="Arial"/>
          <w:b/>
          <w:bCs/>
          <w:i/>
          <w:color w:val="FF0000"/>
        </w:rPr>
        <w:t>Dahod</w:t>
      </w:r>
      <w:proofErr w:type="spellEnd"/>
    </w:p>
    <w:p w:rsidR="00205EB7" w:rsidRDefault="00205EB7" w:rsidP="00205EB7">
      <w:pPr>
        <w:pStyle w:val="Header"/>
        <w:jc w:val="both"/>
        <w:rPr>
          <w:rFonts w:ascii="Arial" w:hAnsi="Arial" w:cs="Arial"/>
          <w:b/>
          <w:color w:val="000000"/>
        </w:rPr>
      </w:pPr>
      <w:r>
        <w:rPr>
          <w:rFonts w:ascii="Arial" w:hAnsi="Arial" w:cs="Arial"/>
          <w:b/>
          <w:color w:val="000000"/>
        </w:rPr>
        <w:t xml:space="preserve">            </w:t>
      </w:r>
    </w:p>
    <w:p w:rsidR="00205EB7" w:rsidRPr="00205EB7" w:rsidRDefault="00205EB7" w:rsidP="00205EB7">
      <w:pPr>
        <w:pStyle w:val="Header"/>
        <w:jc w:val="both"/>
        <w:rPr>
          <w:rFonts w:ascii="Arial" w:hAnsi="Arial" w:cs="Arial"/>
          <w:b/>
          <w:bCs/>
          <w:color w:val="000000"/>
        </w:rPr>
      </w:pPr>
      <w:r w:rsidRPr="00D639F2">
        <w:rPr>
          <w:rFonts w:ascii="Arial" w:hAnsi="Arial" w:cs="Arial"/>
          <w:b/>
          <w:color w:val="000000"/>
        </w:rPr>
        <w:t>No.</w:t>
      </w:r>
      <w:proofErr w:type="gramStart"/>
      <w:r w:rsidRPr="00D639F2">
        <w:rPr>
          <w:rFonts w:ascii="Arial" w:hAnsi="Arial" w:cs="Arial"/>
          <w:b/>
          <w:color w:val="000000"/>
        </w:rPr>
        <w:t>:LDM:DHD:</w:t>
      </w:r>
      <w:r>
        <w:rPr>
          <w:rFonts w:ascii="Arial" w:hAnsi="Arial" w:cs="Arial"/>
          <w:b/>
          <w:color w:val="000000"/>
        </w:rPr>
        <w:t>20</w:t>
      </w:r>
      <w:r w:rsidRPr="00D639F2">
        <w:rPr>
          <w:rFonts w:ascii="Arial" w:hAnsi="Arial" w:cs="Arial"/>
          <w:b/>
          <w:color w:val="000000"/>
        </w:rPr>
        <w:t>18</w:t>
      </w:r>
      <w:proofErr w:type="gramEnd"/>
      <w:r w:rsidRPr="00D639F2">
        <w:rPr>
          <w:rFonts w:ascii="Arial" w:hAnsi="Arial" w:cs="Arial"/>
          <w:b/>
          <w:color w:val="000000"/>
        </w:rPr>
        <w:t>/</w:t>
      </w:r>
      <w:r w:rsidR="00994C0A">
        <w:rPr>
          <w:rFonts w:ascii="Arial" w:hAnsi="Arial" w:cs="Arial"/>
          <w:b/>
          <w:color w:val="000000"/>
        </w:rPr>
        <w:t>103</w:t>
      </w:r>
      <w:r w:rsidRPr="00D639F2">
        <w:rPr>
          <w:rFonts w:ascii="Arial" w:hAnsi="Arial" w:cs="Arial"/>
          <w:b/>
          <w:bCs/>
          <w:i/>
          <w:color w:val="000000"/>
        </w:rPr>
        <w:t xml:space="preserve"> </w:t>
      </w:r>
      <w:r>
        <w:rPr>
          <w:rFonts w:ascii="Arial" w:hAnsi="Arial" w:cs="Arial"/>
          <w:b/>
          <w:bCs/>
          <w:i/>
          <w:color w:val="000000"/>
        </w:rPr>
        <w:t xml:space="preserve">                       </w:t>
      </w:r>
      <w:r>
        <w:rPr>
          <w:rFonts w:ascii="Arial" w:hAnsi="Arial" w:cs="Arial"/>
          <w:b/>
          <w:bCs/>
          <w:color w:val="000000"/>
        </w:rPr>
        <w:t xml:space="preserve">                      </w:t>
      </w:r>
      <w:r w:rsidR="00994C0A">
        <w:rPr>
          <w:rFonts w:ascii="Arial" w:hAnsi="Arial" w:cs="Arial"/>
          <w:b/>
          <w:bCs/>
          <w:color w:val="000000"/>
        </w:rPr>
        <w:t xml:space="preserve">                              </w:t>
      </w:r>
      <w:r>
        <w:rPr>
          <w:rFonts w:ascii="Arial" w:hAnsi="Arial" w:cs="Arial"/>
          <w:b/>
          <w:bCs/>
          <w:color w:val="000000"/>
        </w:rPr>
        <w:t xml:space="preserve">     </w:t>
      </w:r>
      <w:r w:rsidR="002058D1">
        <w:rPr>
          <w:rFonts w:ascii="Arial" w:hAnsi="Arial" w:cs="Arial"/>
          <w:b/>
          <w:bCs/>
          <w:color w:val="000000"/>
        </w:rPr>
        <w:t>21</w:t>
      </w:r>
      <w:r w:rsidRPr="00D639F2">
        <w:rPr>
          <w:rFonts w:ascii="Arial" w:hAnsi="Arial" w:cs="Arial"/>
          <w:b/>
          <w:color w:val="000000"/>
        </w:rPr>
        <w:t>-</w:t>
      </w:r>
      <w:r>
        <w:rPr>
          <w:rFonts w:ascii="Arial" w:hAnsi="Arial" w:cs="Arial"/>
          <w:b/>
          <w:color w:val="000000"/>
        </w:rPr>
        <w:t>0</w:t>
      </w:r>
      <w:r w:rsidR="002058D1">
        <w:rPr>
          <w:rFonts w:ascii="Arial" w:hAnsi="Arial" w:cs="Arial"/>
          <w:b/>
          <w:color w:val="000000"/>
        </w:rPr>
        <w:t>8</w:t>
      </w:r>
      <w:r w:rsidRPr="00D639F2">
        <w:rPr>
          <w:rFonts w:ascii="Arial" w:hAnsi="Arial" w:cs="Arial"/>
          <w:b/>
          <w:color w:val="000000"/>
        </w:rPr>
        <w:t>-201</w:t>
      </w:r>
      <w:r>
        <w:rPr>
          <w:rFonts w:ascii="Arial" w:hAnsi="Arial" w:cs="Arial"/>
          <w:b/>
          <w:color w:val="000000"/>
        </w:rPr>
        <w:t>8</w:t>
      </w:r>
    </w:p>
    <w:p w:rsidR="00205EB7" w:rsidRPr="00205EB7" w:rsidRDefault="00205EB7" w:rsidP="00205EB7">
      <w:pPr>
        <w:pStyle w:val="Header"/>
        <w:jc w:val="both"/>
        <w:rPr>
          <w:rFonts w:ascii="Arial" w:hAnsi="Arial" w:cs="Arial"/>
          <w:b/>
          <w:bCs/>
          <w:color w:val="000000"/>
        </w:rPr>
      </w:pPr>
      <w:r w:rsidRPr="00D639F2">
        <w:rPr>
          <w:rFonts w:ascii="Arial" w:hAnsi="Arial" w:cs="Arial"/>
          <w:b/>
          <w:bCs/>
          <w:i/>
          <w:color w:val="000000"/>
        </w:rPr>
        <w:t xml:space="preserve">                                                                               </w:t>
      </w:r>
      <w:r>
        <w:rPr>
          <w:rFonts w:ascii="Arial" w:hAnsi="Arial" w:cs="Arial"/>
          <w:b/>
          <w:bCs/>
          <w:i/>
          <w:color w:val="000000"/>
        </w:rPr>
        <w:t xml:space="preserve">       </w:t>
      </w:r>
      <w:r w:rsidRPr="00D639F2">
        <w:rPr>
          <w:rFonts w:ascii="Arial" w:hAnsi="Arial" w:cs="Arial"/>
          <w:b/>
          <w:bCs/>
          <w:color w:val="000000"/>
        </w:rPr>
        <w:t xml:space="preserve">                                               </w:t>
      </w:r>
      <w:r w:rsidRPr="00D639F2">
        <w:rPr>
          <w:rFonts w:ascii="Arial" w:hAnsi="Arial" w:cs="Arial"/>
          <w:b/>
          <w:color w:val="000000"/>
        </w:rPr>
        <w:t xml:space="preserve">  </w:t>
      </w:r>
      <w:r w:rsidRPr="00D639F2">
        <w:rPr>
          <w:rFonts w:ascii="Arial" w:hAnsi="Arial" w:cs="Arial"/>
          <w:b/>
          <w:bCs/>
          <w:color w:val="000000"/>
        </w:rPr>
        <w:t xml:space="preserve">                                                   </w:t>
      </w:r>
      <w:r>
        <w:rPr>
          <w:rFonts w:ascii="Arial" w:hAnsi="Arial" w:cs="Arial"/>
          <w:b/>
          <w:bCs/>
          <w:color w:val="000000"/>
        </w:rPr>
        <w:t xml:space="preserve">                   </w:t>
      </w:r>
    </w:p>
    <w:p w:rsidR="00205EB7" w:rsidRPr="00D639F2" w:rsidRDefault="00205EB7" w:rsidP="00205EB7">
      <w:pPr>
        <w:pStyle w:val="BodyText"/>
        <w:rPr>
          <w:rFonts w:ascii="Arial" w:hAnsi="Arial" w:cs="Arial"/>
          <w:b/>
          <w:bCs/>
          <w:color w:val="000000"/>
        </w:rPr>
      </w:pPr>
      <w:r w:rsidRPr="00D639F2">
        <w:rPr>
          <w:rFonts w:ascii="Arial" w:hAnsi="Arial" w:cs="Arial"/>
          <w:b/>
          <w:bCs/>
          <w:color w:val="000000"/>
        </w:rPr>
        <w:t>CIRCULAR TO ALL MEMBERS OF</w:t>
      </w:r>
    </w:p>
    <w:p w:rsidR="00205EB7" w:rsidRPr="00D639F2" w:rsidRDefault="00205EB7" w:rsidP="00205EB7">
      <w:pPr>
        <w:pStyle w:val="BodyText"/>
        <w:rPr>
          <w:rFonts w:ascii="Arial" w:hAnsi="Arial" w:cs="Arial"/>
          <w:b/>
          <w:bCs/>
          <w:color w:val="000000"/>
        </w:rPr>
      </w:pPr>
      <w:r w:rsidRPr="00D639F2">
        <w:rPr>
          <w:rFonts w:ascii="Arial" w:hAnsi="Arial" w:cs="Arial"/>
          <w:b/>
          <w:bCs/>
          <w:color w:val="000000"/>
        </w:rPr>
        <w:t>DISTRICT CONSULTATIVE COMMITTEE (DCC) &amp;</w:t>
      </w:r>
    </w:p>
    <w:p w:rsidR="00205EB7" w:rsidRPr="00D639F2" w:rsidRDefault="00205EB7" w:rsidP="00205EB7">
      <w:pPr>
        <w:pStyle w:val="BodyText"/>
        <w:rPr>
          <w:rFonts w:ascii="Arial" w:hAnsi="Arial" w:cs="Arial"/>
          <w:b/>
          <w:bCs/>
          <w:color w:val="000000"/>
        </w:rPr>
      </w:pPr>
      <w:r w:rsidRPr="00D639F2">
        <w:rPr>
          <w:rFonts w:ascii="Arial" w:hAnsi="Arial" w:cs="Arial"/>
          <w:b/>
          <w:bCs/>
          <w:color w:val="000000"/>
        </w:rPr>
        <w:t>DISTRICT LEVEL REVIEW COMMITTEE (DLRC)</w:t>
      </w:r>
    </w:p>
    <w:p w:rsidR="00205EB7" w:rsidRPr="00D639F2" w:rsidRDefault="00205EB7" w:rsidP="00205EB7">
      <w:pPr>
        <w:pStyle w:val="BodyText"/>
        <w:rPr>
          <w:rFonts w:ascii="Arial" w:hAnsi="Arial" w:cs="Arial"/>
          <w:b/>
          <w:bCs/>
          <w:color w:val="000000"/>
        </w:rPr>
      </w:pPr>
    </w:p>
    <w:p w:rsidR="00205EB7" w:rsidRPr="00D639F2" w:rsidRDefault="00205EB7" w:rsidP="00205EB7">
      <w:pPr>
        <w:pStyle w:val="BodyText"/>
        <w:rPr>
          <w:rFonts w:ascii="Arial" w:hAnsi="Arial" w:cs="Arial"/>
          <w:bCs/>
          <w:color w:val="000000"/>
        </w:rPr>
      </w:pPr>
    </w:p>
    <w:p w:rsidR="00205EB7" w:rsidRPr="00D639F2" w:rsidRDefault="00205EB7" w:rsidP="00A84F0C">
      <w:pPr>
        <w:spacing w:after="0"/>
        <w:jc w:val="both"/>
        <w:rPr>
          <w:rFonts w:ascii="Arial" w:hAnsi="Arial" w:cs="Arial"/>
          <w:b/>
          <w:color w:val="000000"/>
          <w:sz w:val="24"/>
          <w:szCs w:val="24"/>
        </w:rPr>
      </w:pPr>
      <w:r w:rsidRPr="00D639F2">
        <w:rPr>
          <w:rFonts w:ascii="Arial" w:hAnsi="Arial" w:cs="Arial"/>
          <w:b/>
          <w:color w:val="000000"/>
          <w:sz w:val="24"/>
          <w:szCs w:val="24"/>
        </w:rPr>
        <w:t>Dear Sir,</w:t>
      </w:r>
    </w:p>
    <w:p w:rsidR="00205EB7" w:rsidRPr="00D639F2" w:rsidRDefault="00205EB7" w:rsidP="00A84F0C">
      <w:pPr>
        <w:spacing w:after="0"/>
        <w:jc w:val="both"/>
        <w:rPr>
          <w:rFonts w:ascii="Arial" w:hAnsi="Arial" w:cs="Arial"/>
          <w:color w:val="000000"/>
          <w:sz w:val="24"/>
          <w:szCs w:val="24"/>
        </w:rPr>
      </w:pPr>
    </w:p>
    <w:p w:rsidR="00205EB7" w:rsidRPr="00D639F2" w:rsidRDefault="00205EB7" w:rsidP="00A84F0C">
      <w:pPr>
        <w:pStyle w:val="BodyTextIndent3"/>
        <w:spacing w:after="0"/>
        <w:ind w:left="900" w:hanging="900"/>
        <w:jc w:val="both"/>
        <w:rPr>
          <w:rFonts w:ascii="Arial" w:hAnsi="Arial" w:cs="Arial"/>
          <w:b/>
          <w:bCs/>
          <w:color w:val="000000"/>
          <w:sz w:val="24"/>
          <w:szCs w:val="24"/>
          <w:u w:val="single"/>
        </w:rPr>
      </w:pPr>
      <w:r w:rsidRPr="00D639F2">
        <w:rPr>
          <w:rFonts w:ascii="Arial" w:hAnsi="Arial" w:cs="Arial"/>
          <w:b/>
          <w:bCs/>
          <w:color w:val="000000"/>
          <w:sz w:val="24"/>
          <w:szCs w:val="24"/>
        </w:rPr>
        <w:t xml:space="preserve">REF: </w:t>
      </w:r>
      <w:r w:rsidRPr="00D639F2">
        <w:rPr>
          <w:rFonts w:ascii="Arial" w:hAnsi="Arial" w:cs="Arial"/>
          <w:b/>
          <w:bCs/>
          <w:color w:val="000000"/>
          <w:sz w:val="24"/>
          <w:szCs w:val="24"/>
          <w:u w:val="single"/>
        </w:rPr>
        <w:t xml:space="preserve">MINUTES OF DISTRICT LEVEL REVIEW COMMITTEE (DLRC) AND DISTRICTCONSULTATIVE COMMITTEE (DCC) MEETINGS FOR DAHOD DISTRICT HELD ON </w:t>
      </w:r>
      <w:r w:rsidR="002058D1">
        <w:rPr>
          <w:rFonts w:ascii="Arial" w:hAnsi="Arial" w:cs="Arial"/>
          <w:b/>
          <w:bCs/>
          <w:color w:val="000000"/>
          <w:sz w:val="24"/>
          <w:szCs w:val="24"/>
          <w:u w:val="single"/>
        </w:rPr>
        <w:t>20</w:t>
      </w:r>
      <w:r w:rsidRPr="00D639F2">
        <w:rPr>
          <w:rFonts w:ascii="Arial" w:hAnsi="Arial" w:cs="Arial"/>
          <w:b/>
          <w:bCs/>
          <w:color w:val="000000"/>
          <w:sz w:val="24"/>
          <w:szCs w:val="24"/>
          <w:u w:val="single"/>
        </w:rPr>
        <w:t>.</w:t>
      </w:r>
      <w:r>
        <w:rPr>
          <w:rFonts w:ascii="Arial" w:hAnsi="Arial" w:cs="Arial"/>
          <w:b/>
          <w:bCs/>
          <w:color w:val="000000"/>
          <w:sz w:val="24"/>
          <w:szCs w:val="24"/>
          <w:u w:val="single"/>
        </w:rPr>
        <w:t>0</w:t>
      </w:r>
      <w:r w:rsidR="002058D1">
        <w:rPr>
          <w:rFonts w:ascii="Arial" w:hAnsi="Arial" w:cs="Arial"/>
          <w:b/>
          <w:bCs/>
          <w:color w:val="000000"/>
          <w:sz w:val="24"/>
          <w:szCs w:val="24"/>
          <w:u w:val="single"/>
        </w:rPr>
        <w:t>8</w:t>
      </w:r>
      <w:r w:rsidRPr="00D639F2">
        <w:rPr>
          <w:rFonts w:ascii="Arial" w:hAnsi="Arial" w:cs="Arial"/>
          <w:b/>
          <w:bCs/>
          <w:color w:val="000000"/>
          <w:sz w:val="24"/>
          <w:szCs w:val="24"/>
          <w:u w:val="single"/>
        </w:rPr>
        <w:t>.201</w:t>
      </w:r>
      <w:r>
        <w:rPr>
          <w:rFonts w:ascii="Arial" w:hAnsi="Arial" w:cs="Arial"/>
          <w:b/>
          <w:bCs/>
          <w:color w:val="000000"/>
          <w:sz w:val="24"/>
          <w:szCs w:val="24"/>
          <w:u w:val="single"/>
        </w:rPr>
        <w:t>8</w:t>
      </w:r>
      <w:r w:rsidRPr="00D639F2">
        <w:rPr>
          <w:rFonts w:ascii="Arial" w:hAnsi="Arial" w:cs="Arial"/>
          <w:b/>
          <w:bCs/>
          <w:color w:val="000000"/>
          <w:sz w:val="24"/>
          <w:szCs w:val="24"/>
          <w:u w:val="single"/>
        </w:rPr>
        <w:t>.</w:t>
      </w:r>
    </w:p>
    <w:p w:rsidR="00205EB7" w:rsidRPr="00D639F2" w:rsidRDefault="00205EB7" w:rsidP="00205EB7">
      <w:pPr>
        <w:jc w:val="both"/>
        <w:rPr>
          <w:rFonts w:ascii="Arial" w:hAnsi="Arial" w:cs="Arial"/>
          <w:b/>
          <w:bCs/>
          <w:color w:val="000000"/>
          <w:sz w:val="24"/>
          <w:szCs w:val="24"/>
        </w:rPr>
      </w:pPr>
    </w:p>
    <w:p w:rsidR="00205EB7" w:rsidRPr="00D639F2" w:rsidRDefault="00205EB7" w:rsidP="00205EB7">
      <w:pPr>
        <w:spacing w:after="0"/>
        <w:jc w:val="both"/>
        <w:rPr>
          <w:rFonts w:ascii="Arial" w:hAnsi="Arial" w:cs="Arial"/>
          <w:color w:val="000000"/>
          <w:sz w:val="24"/>
          <w:szCs w:val="24"/>
        </w:rPr>
      </w:pPr>
      <w:r w:rsidRPr="00D639F2">
        <w:rPr>
          <w:rFonts w:ascii="Arial" w:hAnsi="Arial" w:cs="Arial"/>
          <w:color w:val="000000"/>
          <w:sz w:val="24"/>
          <w:szCs w:val="24"/>
        </w:rPr>
        <w:t xml:space="preserve">Please find enclosed herewith a copy of minutes of District Level Review Committee (DLRC) and District Consultative Committee (DCC) meetings held on </w:t>
      </w:r>
      <w:r w:rsidR="002058D1">
        <w:rPr>
          <w:rFonts w:ascii="Arial" w:hAnsi="Arial" w:cs="Arial"/>
          <w:color w:val="000000"/>
          <w:sz w:val="24"/>
          <w:szCs w:val="24"/>
        </w:rPr>
        <w:t>20</w:t>
      </w:r>
      <w:r w:rsidRPr="00D639F2">
        <w:rPr>
          <w:rFonts w:ascii="Arial" w:hAnsi="Arial" w:cs="Arial"/>
          <w:color w:val="000000"/>
          <w:sz w:val="24"/>
          <w:szCs w:val="24"/>
        </w:rPr>
        <w:t>-</w:t>
      </w:r>
      <w:r>
        <w:rPr>
          <w:rFonts w:ascii="Arial" w:hAnsi="Arial" w:cs="Arial"/>
          <w:color w:val="000000"/>
          <w:sz w:val="24"/>
          <w:szCs w:val="24"/>
        </w:rPr>
        <w:t>0</w:t>
      </w:r>
      <w:r w:rsidR="002058D1">
        <w:rPr>
          <w:rFonts w:ascii="Arial" w:hAnsi="Arial" w:cs="Arial"/>
          <w:color w:val="000000"/>
          <w:sz w:val="24"/>
          <w:szCs w:val="24"/>
        </w:rPr>
        <w:t>8</w:t>
      </w:r>
      <w:r w:rsidRPr="00D639F2">
        <w:rPr>
          <w:rFonts w:ascii="Arial" w:hAnsi="Arial" w:cs="Arial"/>
          <w:color w:val="000000"/>
          <w:sz w:val="24"/>
          <w:szCs w:val="24"/>
        </w:rPr>
        <w:t>-201</w:t>
      </w:r>
      <w:r>
        <w:rPr>
          <w:rFonts w:ascii="Arial" w:hAnsi="Arial" w:cs="Arial"/>
          <w:color w:val="000000"/>
          <w:sz w:val="24"/>
          <w:szCs w:val="24"/>
        </w:rPr>
        <w:t>8</w:t>
      </w:r>
      <w:r w:rsidRPr="00D639F2">
        <w:rPr>
          <w:rFonts w:ascii="Arial" w:hAnsi="Arial" w:cs="Arial"/>
          <w:color w:val="000000"/>
          <w:sz w:val="24"/>
          <w:szCs w:val="24"/>
        </w:rPr>
        <w:t xml:space="preserve"> at </w:t>
      </w:r>
      <w:proofErr w:type="spellStart"/>
      <w:r w:rsidRPr="00D639F2">
        <w:rPr>
          <w:rFonts w:ascii="Arial" w:hAnsi="Arial" w:cs="Arial"/>
          <w:color w:val="000000"/>
          <w:sz w:val="24"/>
          <w:szCs w:val="24"/>
        </w:rPr>
        <w:t>Sardar</w:t>
      </w:r>
      <w:proofErr w:type="spellEnd"/>
      <w:r w:rsidRPr="00D639F2">
        <w:rPr>
          <w:rFonts w:ascii="Arial" w:hAnsi="Arial" w:cs="Arial"/>
          <w:color w:val="000000"/>
          <w:sz w:val="24"/>
          <w:szCs w:val="24"/>
        </w:rPr>
        <w:t xml:space="preserve"> </w:t>
      </w:r>
      <w:proofErr w:type="spellStart"/>
      <w:r w:rsidRPr="00D639F2">
        <w:rPr>
          <w:rFonts w:ascii="Arial" w:hAnsi="Arial" w:cs="Arial"/>
          <w:color w:val="000000"/>
          <w:sz w:val="24"/>
          <w:szCs w:val="24"/>
        </w:rPr>
        <w:t>Sabhakhand</w:t>
      </w:r>
      <w:proofErr w:type="spellEnd"/>
      <w:r w:rsidRPr="00D639F2">
        <w:rPr>
          <w:rFonts w:ascii="Arial" w:hAnsi="Arial" w:cs="Arial"/>
          <w:color w:val="000000"/>
          <w:sz w:val="24"/>
          <w:szCs w:val="24"/>
        </w:rPr>
        <w:t xml:space="preserve">, </w:t>
      </w:r>
      <w:proofErr w:type="spellStart"/>
      <w:r w:rsidRPr="00D639F2">
        <w:rPr>
          <w:rFonts w:ascii="Arial" w:hAnsi="Arial" w:cs="Arial"/>
          <w:color w:val="000000"/>
          <w:sz w:val="24"/>
          <w:szCs w:val="24"/>
        </w:rPr>
        <w:t>Jilla</w:t>
      </w:r>
      <w:proofErr w:type="spellEnd"/>
      <w:r w:rsidRPr="00D639F2">
        <w:rPr>
          <w:rFonts w:ascii="Arial" w:hAnsi="Arial" w:cs="Arial"/>
          <w:color w:val="000000"/>
          <w:sz w:val="24"/>
          <w:szCs w:val="24"/>
        </w:rPr>
        <w:t xml:space="preserve"> </w:t>
      </w:r>
      <w:proofErr w:type="spellStart"/>
      <w:r w:rsidRPr="00D639F2">
        <w:rPr>
          <w:rFonts w:ascii="Arial" w:hAnsi="Arial" w:cs="Arial"/>
          <w:color w:val="000000"/>
          <w:sz w:val="24"/>
          <w:szCs w:val="24"/>
        </w:rPr>
        <w:t>Seva</w:t>
      </w:r>
      <w:proofErr w:type="spellEnd"/>
      <w:r w:rsidRPr="00D639F2">
        <w:rPr>
          <w:rFonts w:ascii="Arial" w:hAnsi="Arial" w:cs="Arial"/>
          <w:color w:val="000000"/>
          <w:sz w:val="24"/>
          <w:szCs w:val="24"/>
        </w:rPr>
        <w:t xml:space="preserve"> </w:t>
      </w:r>
      <w:proofErr w:type="spellStart"/>
      <w:r w:rsidRPr="00D639F2">
        <w:rPr>
          <w:rFonts w:ascii="Arial" w:hAnsi="Arial" w:cs="Arial"/>
          <w:color w:val="000000"/>
          <w:sz w:val="24"/>
          <w:szCs w:val="24"/>
        </w:rPr>
        <w:t>Sadan</w:t>
      </w:r>
      <w:proofErr w:type="spellEnd"/>
      <w:r w:rsidRPr="00D639F2">
        <w:rPr>
          <w:rFonts w:ascii="Arial" w:hAnsi="Arial" w:cs="Arial"/>
          <w:color w:val="000000"/>
          <w:sz w:val="24"/>
          <w:szCs w:val="24"/>
        </w:rPr>
        <w:t xml:space="preserve">, </w:t>
      </w:r>
      <w:proofErr w:type="spellStart"/>
      <w:proofErr w:type="gramStart"/>
      <w:r w:rsidRPr="00D639F2">
        <w:rPr>
          <w:rFonts w:ascii="Arial" w:hAnsi="Arial" w:cs="Arial"/>
          <w:color w:val="000000"/>
          <w:sz w:val="24"/>
          <w:szCs w:val="24"/>
        </w:rPr>
        <w:t>Dahod</w:t>
      </w:r>
      <w:proofErr w:type="spellEnd"/>
      <w:proofErr w:type="gramEnd"/>
      <w:r w:rsidRPr="00D639F2">
        <w:rPr>
          <w:rFonts w:ascii="Arial" w:hAnsi="Arial" w:cs="Arial"/>
          <w:color w:val="000000"/>
          <w:sz w:val="24"/>
          <w:szCs w:val="24"/>
        </w:rPr>
        <w:t xml:space="preserve"> under the Chairmanship of </w:t>
      </w:r>
      <w:proofErr w:type="spellStart"/>
      <w:r w:rsidRPr="00D639F2">
        <w:rPr>
          <w:rFonts w:ascii="Arial" w:hAnsi="Arial" w:cs="Arial"/>
          <w:b/>
          <w:color w:val="000000"/>
          <w:sz w:val="24"/>
          <w:szCs w:val="24"/>
        </w:rPr>
        <w:t>Shri</w:t>
      </w:r>
      <w:proofErr w:type="spellEnd"/>
      <w:r w:rsidRPr="00D639F2">
        <w:rPr>
          <w:rFonts w:ascii="Arial" w:hAnsi="Arial" w:cs="Arial"/>
          <w:b/>
          <w:color w:val="000000"/>
          <w:sz w:val="24"/>
          <w:szCs w:val="24"/>
        </w:rPr>
        <w:t xml:space="preserve">. </w:t>
      </w:r>
      <w:r w:rsidR="002058D1">
        <w:rPr>
          <w:rFonts w:ascii="Arial" w:hAnsi="Arial" w:cs="Arial"/>
          <w:b/>
          <w:color w:val="000000"/>
          <w:sz w:val="24"/>
          <w:szCs w:val="24"/>
        </w:rPr>
        <w:t xml:space="preserve">Vijay </w:t>
      </w:r>
      <w:proofErr w:type="spellStart"/>
      <w:r w:rsidR="002058D1">
        <w:rPr>
          <w:rFonts w:ascii="Arial" w:hAnsi="Arial" w:cs="Arial"/>
          <w:b/>
          <w:color w:val="000000"/>
          <w:sz w:val="24"/>
          <w:szCs w:val="24"/>
        </w:rPr>
        <w:t>Kharadi</w:t>
      </w:r>
      <w:proofErr w:type="spellEnd"/>
      <w:r w:rsidRPr="000E2EA2">
        <w:rPr>
          <w:rFonts w:ascii="Arial" w:hAnsi="Arial" w:cs="Arial"/>
          <w:b/>
          <w:color w:val="000000"/>
        </w:rPr>
        <w:t xml:space="preserve"> (</w:t>
      </w:r>
      <w:r w:rsidR="002058D1">
        <w:rPr>
          <w:rFonts w:ascii="Arial" w:hAnsi="Arial" w:cs="Arial"/>
          <w:b/>
          <w:color w:val="000000"/>
        </w:rPr>
        <w:t xml:space="preserve">I.A.S) District </w:t>
      </w:r>
      <w:r w:rsidRPr="000E2EA2">
        <w:rPr>
          <w:rFonts w:ascii="Arial" w:hAnsi="Arial" w:cs="Arial"/>
          <w:b/>
          <w:color w:val="000000"/>
        </w:rPr>
        <w:t>collector</w:t>
      </w:r>
      <w:r>
        <w:rPr>
          <w:rFonts w:ascii="Arial" w:hAnsi="Arial" w:cs="Arial"/>
          <w:b/>
          <w:color w:val="000000"/>
        </w:rPr>
        <w:t xml:space="preserve"> and </w:t>
      </w:r>
      <w:r w:rsidR="002058D1">
        <w:rPr>
          <w:rFonts w:ascii="Arial" w:hAnsi="Arial" w:cs="Arial"/>
          <w:b/>
          <w:color w:val="000000"/>
        </w:rPr>
        <w:t>Chairman</w:t>
      </w:r>
      <w:r w:rsidRPr="000E2EA2">
        <w:rPr>
          <w:rFonts w:ascii="Arial" w:hAnsi="Arial" w:cs="Arial"/>
          <w:b/>
          <w:color w:val="000000"/>
        </w:rPr>
        <w:t>,</w:t>
      </w:r>
      <w:r w:rsidRPr="00D639F2">
        <w:rPr>
          <w:rFonts w:ascii="Arial" w:hAnsi="Arial" w:cs="Arial"/>
          <w:b/>
          <w:color w:val="000000"/>
        </w:rPr>
        <w:t xml:space="preserve"> </w:t>
      </w:r>
      <w:proofErr w:type="spellStart"/>
      <w:r w:rsidRPr="00D639F2">
        <w:rPr>
          <w:rFonts w:ascii="Arial" w:hAnsi="Arial" w:cs="Arial"/>
          <w:b/>
          <w:color w:val="000000"/>
        </w:rPr>
        <w:t>Dahod</w:t>
      </w:r>
      <w:proofErr w:type="spellEnd"/>
      <w:r w:rsidRPr="00D639F2">
        <w:rPr>
          <w:rFonts w:ascii="Arial" w:hAnsi="Arial" w:cs="Arial"/>
          <w:b/>
          <w:color w:val="000000"/>
        </w:rPr>
        <w:t xml:space="preserve"> </w:t>
      </w:r>
      <w:proofErr w:type="gramStart"/>
      <w:r w:rsidRPr="00D639F2">
        <w:rPr>
          <w:rFonts w:ascii="Arial" w:hAnsi="Arial" w:cs="Arial"/>
          <w:b/>
          <w:color w:val="000000"/>
        </w:rPr>
        <w:t>District</w:t>
      </w:r>
      <w:r w:rsidRPr="00D639F2">
        <w:rPr>
          <w:rFonts w:ascii="Arial" w:hAnsi="Arial" w:cs="Arial"/>
          <w:b/>
          <w:color w:val="000000"/>
          <w:sz w:val="24"/>
          <w:szCs w:val="24"/>
        </w:rPr>
        <w:t xml:space="preserve"> </w:t>
      </w:r>
      <w:r w:rsidRPr="00D639F2">
        <w:rPr>
          <w:rFonts w:ascii="Arial" w:hAnsi="Arial" w:cs="Arial"/>
          <w:color w:val="000000"/>
          <w:sz w:val="24"/>
          <w:szCs w:val="24"/>
        </w:rPr>
        <w:t xml:space="preserve"> which</w:t>
      </w:r>
      <w:proofErr w:type="gramEnd"/>
      <w:r w:rsidRPr="00D639F2">
        <w:rPr>
          <w:rFonts w:ascii="Arial" w:hAnsi="Arial" w:cs="Arial"/>
          <w:color w:val="000000"/>
          <w:sz w:val="24"/>
          <w:szCs w:val="24"/>
        </w:rPr>
        <w:t xml:space="preserve"> is for your perusal and requisite follow up measures.</w:t>
      </w:r>
    </w:p>
    <w:p w:rsidR="00205EB7" w:rsidRPr="00D639F2" w:rsidRDefault="00205EB7" w:rsidP="00205EB7">
      <w:pPr>
        <w:spacing w:after="0"/>
        <w:jc w:val="both"/>
        <w:rPr>
          <w:rFonts w:ascii="Arial" w:hAnsi="Arial" w:cs="Arial"/>
          <w:color w:val="000000"/>
          <w:sz w:val="24"/>
          <w:szCs w:val="24"/>
        </w:rPr>
      </w:pPr>
    </w:p>
    <w:p w:rsidR="00205EB7" w:rsidRPr="00D639F2" w:rsidRDefault="00205EB7" w:rsidP="00205EB7">
      <w:pPr>
        <w:spacing w:after="0"/>
        <w:jc w:val="both"/>
        <w:rPr>
          <w:rFonts w:ascii="Arial" w:hAnsi="Arial" w:cs="Arial"/>
          <w:color w:val="000000"/>
          <w:sz w:val="24"/>
          <w:szCs w:val="24"/>
        </w:rPr>
      </w:pPr>
      <w:r w:rsidRPr="00D639F2">
        <w:rPr>
          <w:rFonts w:ascii="Arial" w:hAnsi="Arial" w:cs="Arial"/>
          <w:color w:val="000000"/>
          <w:sz w:val="24"/>
          <w:szCs w:val="24"/>
        </w:rPr>
        <w:t>We request you kindly to initiate follow up measures with regard to suggestions/issues relating to your department/institutes/agencies in the proceedings.</w:t>
      </w:r>
    </w:p>
    <w:p w:rsidR="00205EB7" w:rsidRPr="00D639F2" w:rsidRDefault="00205EB7" w:rsidP="00205EB7">
      <w:pPr>
        <w:spacing w:after="0"/>
        <w:jc w:val="both"/>
        <w:rPr>
          <w:rFonts w:ascii="Arial" w:hAnsi="Arial" w:cs="Arial"/>
          <w:color w:val="000000"/>
          <w:sz w:val="24"/>
          <w:szCs w:val="24"/>
        </w:rPr>
      </w:pPr>
    </w:p>
    <w:p w:rsidR="00205EB7" w:rsidRPr="00D639F2" w:rsidRDefault="00205EB7" w:rsidP="00205EB7">
      <w:pPr>
        <w:spacing w:after="0"/>
        <w:jc w:val="both"/>
        <w:rPr>
          <w:rFonts w:ascii="Arial" w:hAnsi="Arial" w:cs="Arial"/>
          <w:color w:val="000000"/>
          <w:sz w:val="24"/>
          <w:szCs w:val="24"/>
        </w:rPr>
      </w:pPr>
      <w:r w:rsidRPr="00D639F2">
        <w:rPr>
          <w:rFonts w:ascii="Arial" w:hAnsi="Arial" w:cs="Arial"/>
          <w:color w:val="000000"/>
          <w:sz w:val="24"/>
          <w:szCs w:val="24"/>
        </w:rPr>
        <w:t>The details of action taken and progress achieved in respect of the issues/suggestions concerning your department/institutions/agencies may kindly be advised to us.</w:t>
      </w:r>
    </w:p>
    <w:p w:rsidR="00205EB7" w:rsidRPr="00D639F2" w:rsidRDefault="00205EB7" w:rsidP="00205EB7">
      <w:pPr>
        <w:spacing w:after="0"/>
        <w:jc w:val="both"/>
        <w:rPr>
          <w:rFonts w:ascii="Arial" w:hAnsi="Arial" w:cs="Arial"/>
          <w:color w:val="000000"/>
          <w:sz w:val="24"/>
          <w:szCs w:val="24"/>
        </w:rPr>
      </w:pPr>
    </w:p>
    <w:p w:rsidR="00205EB7" w:rsidRPr="00D639F2" w:rsidRDefault="00205EB7" w:rsidP="00205EB7">
      <w:pPr>
        <w:spacing w:after="0"/>
        <w:jc w:val="both"/>
        <w:rPr>
          <w:rFonts w:ascii="Arial" w:hAnsi="Arial" w:cs="Arial"/>
          <w:color w:val="000000"/>
          <w:sz w:val="24"/>
          <w:szCs w:val="24"/>
        </w:rPr>
      </w:pPr>
      <w:r w:rsidRPr="00D639F2">
        <w:rPr>
          <w:rFonts w:ascii="Arial" w:hAnsi="Arial" w:cs="Arial"/>
          <w:color w:val="000000"/>
          <w:sz w:val="24"/>
          <w:szCs w:val="24"/>
        </w:rPr>
        <w:t>Yours faithfully,</w:t>
      </w:r>
    </w:p>
    <w:p w:rsidR="00205EB7" w:rsidRPr="00D639F2" w:rsidRDefault="00205EB7" w:rsidP="00205EB7">
      <w:pPr>
        <w:spacing w:after="0"/>
        <w:jc w:val="both"/>
        <w:rPr>
          <w:rFonts w:ascii="Arial" w:hAnsi="Arial" w:cs="Arial"/>
          <w:color w:val="000000"/>
          <w:sz w:val="24"/>
          <w:szCs w:val="24"/>
        </w:rPr>
      </w:pPr>
    </w:p>
    <w:p w:rsidR="00205EB7" w:rsidRPr="00D639F2" w:rsidRDefault="00205EB7" w:rsidP="00205EB7">
      <w:pPr>
        <w:spacing w:after="0" w:line="240" w:lineRule="auto"/>
        <w:jc w:val="both"/>
        <w:rPr>
          <w:rFonts w:ascii="Arial" w:hAnsi="Arial" w:cs="Arial"/>
          <w:b/>
          <w:color w:val="000000"/>
          <w:sz w:val="24"/>
          <w:szCs w:val="24"/>
        </w:rPr>
      </w:pPr>
    </w:p>
    <w:p w:rsidR="00205EB7" w:rsidRPr="00D639F2" w:rsidRDefault="00205EB7" w:rsidP="00205EB7">
      <w:pPr>
        <w:spacing w:after="0" w:line="240" w:lineRule="auto"/>
        <w:jc w:val="both"/>
        <w:rPr>
          <w:rFonts w:ascii="Arial" w:hAnsi="Arial" w:cs="Arial"/>
          <w:b/>
          <w:color w:val="000000"/>
          <w:sz w:val="24"/>
          <w:szCs w:val="24"/>
        </w:rPr>
      </w:pPr>
    </w:p>
    <w:p w:rsidR="00205EB7" w:rsidRPr="00D639F2" w:rsidRDefault="00205EB7" w:rsidP="00205EB7">
      <w:pPr>
        <w:spacing w:after="0" w:line="240" w:lineRule="auto"/>
        <w:jc w:val="both"/>
        <w:rPr>
          <w:rFonts w:ascii="Arial" w:hAnsi="Arial" w:cs="Arial"/>
          <w:b/>
          <w:color w:val="000000"/>
          <w:sz w:val="24"/>
          <w:szCs w:val="24"/>
        </w:rPr>
      </w:pPr>
      <w:r w:rsidRPr="00D639F2">
        <w:rPr>
          <w:rFonts w:ascii="Arial" w:hAnsi="Arial" w:cs="Arial"/>
          <w:b/>
          <w:color w:val="000000"/>
          <w:sz w:val="24"/>
          <w:szCs w:val="24"/>
        </w:rPr>
        <w:t xml:space="preserve"> (R. B. Muniya)</w:t>
      </w:r>
    </w:p>
    <w:p w:rsidR="00205EB7" w:rsidRPr="00D639F2" w:rsidRDefault="00205EB7" w:rsidP="00205EB7">
      <w:pPr>
        <w:spacing w:after="0" w:line="240" w:lineRule="auto"/>
        <w:jc w:val="both"/>
        <w:rPr>
          <w:rFonts w:ascii="Arial" w:hAnsi="Arial" w:cs="Arial"/>
          <w:b/>
          <w:color w:val="000000"/>
          <w:sz w:val="24"/>
          <w:szCs w:val="24"/>
        </w:rPr>
      </w:pPr>
      <w:r w:rsidRPr="00D639F2">
        <w:rPr>
          <w:rFonts w:ascii="Arial" w:hAnsi="Arial" w:cs="Arial"/>
          <w:b/>
          <w:color w:val="000000"/>
          <w:sz w:val="24"/>
          <w:szCs w:val="24"/>
        </w:rPr>
        <w:t xml:space="preserve"> Lead District Manager</w:t>
      </w:r>
    </w:p>
    <w:p w:rsidR="00205EB7" w:rsidRPr="00D639F2" w:rsidRDefault="00205EB7" w:rsidP="00205EB7">
      <w:pPr>
        <w:spacing w:after="0" w:line="240" w:lineRule="auto"/>
        <w:jc w:val="both"/>
        <w:rPr>
          <w:rFonts w:ascii="Arial" w:hAnsi="Arial" w:cs="Arial"/>
          <w:b/>
          <w:color w:val="000000"/>
          <w:sz w:val="24"/>
          <w:szCs w:val="24"/>
        </w:rPr>
      </w:pPr>
      <w:proofErr w:type="spellStart"/>
      <w:r w:rsidRPr="00D639F2">
        <w:rPr>
          <w:rFonts w:ascii="Arial" w:hAnsi="Arial" w:cs="Arial"/>
          <w:b/>
          <w:color w:val="000000"/>
          <w:sz w:val="24"/>
          <w:szCs w:val="24"/>
        </w:rPr>
        <w:t>Dahod</w:t>
      </w:r>
      <w:proofErr w:type="spellEnd"/>
      <w:r w:rsidRPr="00D639F2">
        <w:rPr>
          <w:rFonts w:ascii="Arial" w:hAnsi="Arial" w:cs="Arial"/>
          <w:b/>
          <w:color w:val="000000"/>
          <w:sz w:val="24"/>
          <w:szCs w:val="24"/>
        </w:rPr>
        <w:t xml:space="preserve"> District</w:t>
      </w:r>
    </w:p>
    <w:p w:rsidR="00205EB7" w:rsidRPr="00D639F2" w:rsidRDefault="00205EB7" w:rsidP="00205EB7">
      <w:pPr>
        <w:spacing w:after="0" w:line="240" w:lineRule="auto"/>
        <w:jc w:val="both"/>
        <w:rPr>
          <w:rFonts w:ascii="Arial" w:hAnsi="Arial" w:cs="Arial"/>
          <w:bCs/>
          <w:color w:val="FF0000"/>
          <w:sz w:val="24"/>
          <w:szCs w:val="24"/>
        </w:rPr>
      </w:pPr>
    </w:p>
    <w:p w:rsidR="00A84F0C" w:rsidRDefault="00205EB7" w:rsidP="00205EB7">
      <w:pPr>
        <w:spacing w:after="0"/>
        <w:jc w:val="both"/>
        <w:rPr>
          <w:rFonts w:ascii="Arial" w:hAnsi="Arial" w:cs="Arial"/>
          <w:b/>
          <w:bCs/>
          <w:color w:val="FF0000"/>
          <w:sz w:val="24"/>
          <w:szCs w:val="24"/>
        </w:rPr>
      </w:pPr>
      <w:r w:rsidRPr="00D639F2">
        <w:rPr>
          <w:rFonts w:ascii="Arial" w:hAnsi="Arial" w:cs="Arial"/>
          <w:b/>
          <w:bCs/>
          <w:color w:val="FF0000"/>
          <w:sz w:val="24"/>
          <w:szCs w:val="24"/>
        </w:rPr>
        <w:t xml:space="preserve">     </w:t>
      </w:r>
    </w:p>
    <w:p w:rsidR="00A84F0C" w:rsidRDefault="00A84F0C" w:rsidP="00205EB7">
      <w:pPr>
        <w:spacing w:after="0"/>
        <w:jc w:val="both"/>
        <w:rPr>
          <w:rFonts w:ascii="Arial" w:hAnsi="Arial" w:cs="Arial"/>
          <w:b/>
          <w:bCs/>
          <w:color w:val="FF0000"/>
          <w:sz w:val="24"/>
          <w:szCs w:val="24"/>
        </w:rPr>
      </w:pPr>
    </w:p>
    <w:p w:rsidR="00A84F0C" w:rsidRDefault="00A84F0C" w:rsidP="00205EB7">
      <w:pPr>
        <w:spacing w:after="0"/>
        <w:jc w:val="both"/>
        <w:rPr>
          <w:rFonts w:ascii="Arial" w:hAnsi="Arial" w:cs="Arial"/>
          <w:b/>
          <w:bCs/>
          <w:color w:val="FF0000"/>
          <w:sz w:val="24"/>
          <w:szCs w:val="24"/>
        </w:rPr>
      </w:pPr>
    </w:p>
    <w:p w:rsidR="00A84F0C" w:rsidRDefault="00A84F0C" w:rsidP="00205EB7">
      <w:pPr>
        <w:spacing w:after="0"/>
        <w:jc w:val="both"/>
        <w:rPr>
          <w:rFonts w:ascii="Arial" w:hAnsi="Arial" w:cs="Arial"/>
          <w:b/>
          <w:bCs/>
          <w:color w:val="FF0000"/>
          <w:sz w:val="24"/>
          <w:szCs w:val="24"/>
        </w:rPr>
      </w:pPr>
    </w:p>
    <w:p w:rsidR="00205EB7" w:rsidRPr="00D639F2" w:rsidRDefault="00205EB7" w:rsidP="00205EB7">
      <w:pPr>
        <w:spacing w:after="0"/>
        <w:jc w:val="both"/>
        <w:rPr>
          <w:rFonts w:ascii="Arial" w:hAnsi="Arial" w:cs="Arial"/>
          <w:b/>
          <w:bCs/>
          <w:color w:val="FF0000"/>
          <w:sz w:val="24"/>
          <w:szCs w:val="24"/>
        </w:rPr>
      </w:pPr>
      <w:r w:rsidRPr="00D639F2">
        <w:rPr>
          <w:rFonts w:ascii="Arial" w:hAnsi="Arial" w:cs="Arial"/>
          <w:b/>
          <w:bCs/>
          <w:color w:val="FF0000"/>
          <w:sz w:val="24"/>
          <w:szCs w:val="24"/>
        </w:rPr>
        <w:t xml:space="preserve">   </w:t>
      </w:r>
    </w:p>
    <w:p w:rsidR="00205EB7" w:rsidRPr="00D639F2" w:rsidRDefault="00205EB7" w:rsidP="00205EB7">
      <w:pPr>
        <w:spacing w:after="0"/>
        <w:jc w:val="both"/>
        <w:rPr>
          <w:rFonts w:ascii="Arial" w:hAnsi="Arial" w:cs="Arial"/>
          <w:b/>
          <w:bCs/>
          <w:color w:val="000000"/>
          <w:sz w:val="24"/>
          <w:szCs w:val="24"/>
        </w:rPr>
      </w:pPr>
      <w:r w:rsidRPr="00D639F2">
        <w:rPr>
          <w:rFonts w:ascii="Arial" w:hAnsi="Arial" w:cs="Arial"/>
          <w:b/>
          <w:bCs/>
          <w:color w:val="000000"/>
          <w:sz w:val="24"/>
          <w:szCs w:val="24"/>
        </w:rPr>
        <w:t xml:space="preserve">Lead Bank Office, Bank of Baroda, </w:t>
      </w:r>
      <w:proofErr w:type="spellStart"/>
      <w:r w:rsidRPr="00D639F2">
        <w:rPr>
          <w:rFonts w:ascii="Arial" w:hAnsi="Arial" w:cs="Arial"/>
          <w:b/>
          <w:bCs/>
          <w:color w:val="000000"/>
          <w:sz w:val="24"/>
          <w:szCs w:val="24"/>
        </w:rPr>
        <w:t>Godi</w:t>
      </w:r>
      <w:proofErr w:type="spellEnd"/>
      <w:r w:rsidRPr="00D639F2">
        <w:rPr>
          <w:rFonts w:ascii="Arial" w:hAnsi="Arial" w:cs="Arial"/>
          <w:b/>
          <w:bCs/>
          <w:color w:val="000000"/>
          <w:sz w:val="24"/>
          <w:szCs w:val="24"/>
        </w:rPr>
        <w:t xml:space="preserve"> Road, </w:t>
      </w:r>
      <w:proofErr w:type="spellStart"/>
      <w:r w:rsidRPr="00D639F2">
        <w:rPr>
          <w:rFonts w:ascii="Arial" w:hAnsi="Arial" w:cs="Arial"/>
          <w:b/>
          <w:bCs/>
          <w:color w:val="000000"/>
          <w:sz w:val="24"/>
          <w:szCs w:val="24"/>
        </w:rPr>
        <w:t>Dahod</w:t>
      </w:r>
      <w:proofErr w:type="spellEnd"/>
    </w:p>
    <w:p w:rsidR="00205EB7" w:rsidRPr="00D639F2" w:rsidRDefault="00205EB7" w:rsidP="00205EB7">
      <w:pPr>
        <w:jc w:val="both"/>
        <w:rPr>
          <w:rFonts w:ascii="Arial" w:hAnsi="Arial" w:cs="Arial"/>
          <w:color w:val="000000"/>
          <w:sz w:val="24"/>
          <w:szCs w:val="24"/>
        </w:rPr>
      </w:pPr>
      <w:r w:rsidRPr="00D639F2">
        <w:rPr>
          <w:rFonts w:ascii="Arial" w:hAnsi="Arial" w:cs="Arial"/>
          <w:color w:val="000000"/>
          <w:sz w:val="24"/>
          <w:szCs w:val="24"/>
        </w:rPr>
        <w:t xml:space="preserve">Phone: 02673-261365 Mobile. 9979864365 Email: </w:t>
      </w:r>
      <w:hyperlink r:id="rId7" w:history="1">
        <w:r w:rsidRPr="00D639F2">
          <w:rPr>
            <w:rStyle w:val="Hyperlink"/>
            <w:rFonts w:ascii="Arial" w:hAnsi="Arial" w:cs="Arial"/>
            <w:color w:val="000000"/>
            <w:sz w:val="24"/>
            <w:szCs w:val="24"/>
          </w:rPr>
          <w:t>ldm.dohad@bankofbaroda.com</w:t>
        </w:r>
      </w:hyperlink>
    </w:p>
    <w:p w:rsidR="00205EB7" w:rsidRPr="00D639F2" w:rsidRDefault="00205EB7" w:rsidP="00205EB7">
      <w:pPr>
        <w:spacing w:after="0" w:line="240" w:lineRule="auto"/>
        <w:jc w:val="both"/>
        <w:rPr>
          <w:rFonts w:ascii="Arial" w:hAnsi="Arial" w:cs="Arial"/>
          <w:b/>
          <w:bCs/>
          <w:color w:val="000000"/>
          <w:sz w:val="24"/>
          <w:szCs w:val="24"/>
        </w:rPr>
      </w:pPr>
      <w:r w:rsidRPr="00D639F2">
        <w:rPr>
          <w:rFonts w:ascii="Arial" w:hAnsi="Arial" w:cs="Arial"/>
          <w:b/>
          <w:bCs/>
          <w:color w:val="000000"/>
          <w:sz w:val="24"/>
          <w:szCs w:val="24"/>
        </w:rPr>
        <w:lastRenderedPageBreak/>
        <w:t>MINUTES OF DISTRICT LEVEL REVIEW COMMITTEE (DLRC) AND</w:t>
      </w:r>
    </w:p>
    <w:p w:rsidR="00205EB7" w:rsidRPr="00D639F2" w:rsidRDefault="00205EB7" w:rsidP="00205EB7">
      <w:pPr>
        <w:spacing w:after="0" w:line="240" w:lineRule="auto"/>
        <w:jc w:val="both"/>
        <w:rPr>
          <w:rFonts w:ascii="Arial" w:hAnsi="Arial" w:cs="Arial"/>
          <w:b/>
          <w:bCs/>
          <w:color w:val="000000"/>
          <w:sz w:val="24"/>
          <w:szCs w:val="24"/>
        </w:rPr>
      </w:pPr>
      <w:r w:rsidRPr="00D639F2">
        <w:rPr>
          <w:rFonts w:ascii="Arial" w:hAnsi="Arial" w:cs="Arial"/>
          <w:b/>
          <w:bCs/>
          <w:color w:val="000000"/>
          <w:sz w:val="24"/>
          <w:szCs w:val="24"/>
        </w:rPr>
        <w:t>DISTRICT CONSULTATIVE COMMITTEE (DCC) MEETINGS FOR DAHOD DISTRICT</w:t>
      </w:r>
    </w:p>
    <w:p w:rsidR="00205EB7" w:rsidRPr="00D639F2" w:rsidRDefault="00205EB7" w:rsidP="00205EB7">
      <w:pPr>
        <w:pBdr>
          <w:bottom w:val="single" w:sz="6" w:space="1" w:color="auto"/>
        </w:pBdr>
        <w:spacing w:after="0" w:line="240" w:lineRule="auto"/>
        <w:jc w:val="both"/>
        <w:rPr>
          <w:rFonts w:ascii="Arial" w:hAnsi="Arial" w:cs="Arial"/>
          <w:b/>
          <w:bCs/>
          <w:color w:val="000000"/>
          <w:sz w:val="24"/>
          <w:szCs w:val="24"/>
        </w:rPr>
      </w:pPr>
      <w:proofErr w:type="gramStart"/>
      <w:r w:rsidRPr="00D639F2">
        <w:rPr>
          <w:rFonts w:ascii="Arial" w:hAnsi="Arial" w:cs="Arial"/>
          <w:b/>
          <w:bCs/>
          <w:color w:val="000000"/>
          <w:sz w:val="24"/>
          <w:szCs w:val="24"/>
        </w:rPr>
        <w:t xml:space="preserve">HELD on </w:t>
      </w:r>
      <w:r w:rsidR="002058D1">
        <w:rPr>
          <w:rFonts w:ascii="Arial" w:hAnsi="Arial" w:cs="Arial"/>
          <w:b/>
          <w:bCs/>
          <w:color w:val="000000"/>
          <w:sz w:val="24"/>
          <w:szCs w:val="24"/>
        </w:rPr>
        <w:t>20</w:t>
      </w:r>
      <w:r w:rsidRPr="00D639F2">
        <w:rPr>
          <w:rFonts w:ascii="Arial" w:hAnsi="Arial" w:cs="Arial"/>
          <w:b/>
          <w:bCs/>
          <w:color w:val="000000"/>
          <w:sz w:val="24"/>
          <w:szCs w:val="24"/>
        </w:rPr>
        <w:t>.</w:t>
      </w:r>
      <w:r w:rsidR="002058D1">
        <w:rPr>
          <w:rFonts w:ascii="Arial" w:hAnsi="Arial" w:cs="Arial"/>
          <w:b/>
          <w:bCs/>
          <w:color w:val="000000"/>
          <w:sz w:val="24"/>
          <w:szCs w:val="24"/>
        </w:rPr>
        <w:t>08</w:t>
      </w:r>
      <w:r w:rsidRPr="00D639F2">
        <w:rPr>
          <w:rFonts w:ascii="Arial" w:hAnsi="Arial" w:cs="Arial"/>
          <w:b/>
          <w:bCs/>
          <w:color w:val="000000"/>
          <w:sz w:val="24"/>
          <w:szCs w:val="24"/>
        </w:rPr>
        <w:t>.201</w:t>
      </w:r>
      <w:r>
        <w:rPr>
          <w:rFonts w:ascii="Arial" w:hAnsi="Arial" w:cs="Arial"/>
          <w:b/>
          <w:bCs/>
          <w:color w:val="000000"/>
          <w:sz w:val="24"/>
          <w:szCs w:val="24"/>
        </w:rPr>
        <w:t>8</w:t>
      </w:r>
      <w:r w:rsidRPr="00D639F2">
        <w:rPr>
          <w:rFonts w:ascii="Arial" w:hAnsi="Arial" w:cs="Arial"/>
          <w:b/>
          <w:bCs/>
          <w:color w:val="000000"/>
          <w:sz w:val="24"/>
          <w:szCs w:val="24"/>
        </w:rPr>
        <w:t xml:space="preserve"> AT SARDAR SABHAKHAND, JILLA SEVA SADAN, CHHAPRI, DAHOD.</w:t>
      </w:r>
      <w:proofErr w:type="gramEnd"/>
    </w:p>
    <w:p w:rsidR="00205EB7" w:rsidRDefault="00205EB7" w:rsidP="00205EB7">
      <w:pPr>
        <w:pStyle w:val="BodyText"/>
        <w:rPr>
          <w:rFonts w:ascii="Arial" w:hAnsi="Arial" w:cs="Arial"/>
          <w:color w:val="000000"/>
        </w:rPr>
      </w:pPr>
    </w:p>
    <w:p w:rsidR="00205EB7" w:rsidRPr="00D639F2" w:rsidRDefault="00205EB7" w:rsidP="00205EB7">
      <w:pPr>
        <w:pStyle w:val="BodyText"/>
        <w:rPr>
          <w:rFonts w:ascii="Arial" w:hAnsi="Arial" w:cs="Arial"/>
          <w:color w:val="000000"/>
        </w:rPr>
      </w:pPr>
      <w:r w:rsidRPr="00D639F2">
        <w:rPr>
          <w:rFonts w:ascii="Arial" w:hAnsi="Arial" w:cs="Arial"/>
          <w:color w:val="000000"/>
        </w:rPr>
        <w:t xml:space="preserve">The meetings of District Level Review Committee (DLRC) and District Consultative Committee (DCC) for </w:t>
      </w:r>
      <w:proofErr w:type="spellStart"/>
      <w:r w:rsidRPr="00D639F2">
        <w:rPr>
          <w:rFonts w:ascii="Arial" w:hAnsi="Arial" w:cs="Arial"/>
          <w:color w:val="000000"/>
        </w:rPr>
        <w:t>Dahod</w:t>
      </w:r>
      <w:proofErr w:type="spellEnd"/>
      <w:r w:rsidRPr="00D639F2">
        <w:rPr>
          <w:rFonts w:ascii="Arial" w:hAnsi="Arial" w:cs="Arial"/>
          <w:color w:val="000000"/>
        </w:rPr>
        <w:t xml:space="preserve"> district was held on </w:t>
      </w:r>
      <w:r w:rsidR="002058D1" w:rsidRPr="002058D1">
        <w:rPr>
          <w:rFonts w:ascii="Arial" w:hAnsi="Arial" w:cs="Arial"/>
          <w:b/>
          <w:color w:val="000000"/>
        </w:rPr>
        <w:t>20</w:t>
      </w:r>
      <w:r w:rsidRPr="002058D1">
        <w:rPr>
          <w:rFonts w:ascii="Arial" w:hAnsi="Arial" w:cs="Arial"/>
          <w:b/>
          <w:color w:val="000000"/>
        </w:rPr>
        <w:t>.0</w:t>
      </w:r>
      <w:r w:rsidR="002058D1" w:rsidRPr="002058D1">
        <w:rPr>
          <w:rFonts w:ascii="Arial" w:hAnsi="Arial" w:cs="Arial"/>
          <w:b/>
          <w:color w:val="000000"/>
        </w:rPr>
        <w:t>8</w:t>
      </w:r>
      <w:r w:rsidRPr="002058D1">
        <w:rPr>
          <w:rFonts w:ascii="Arial" w:hAnsi="Arial" w:cs="Arial"/>
          <w:b/>
          <w:color w:val="000000"/>
        </w:rPr>
        <w:t>.</w:t>
      </w:r>
      <w:r>
        <w:rPr>
          <w:rFonts w:ascii="Arial" w:hAnsi="Arial" w:cs="Arial"/>
          <w:b/>
          <w:color w:val="000000"/>
        </w:rPr>
        <w:t>20</w:t>
      </w:r>
      <w:r w:rsidRPr="00D639F2">
        <w:rPr>
          <w:rFonts w:ascii="Arial" w:hAnsi="Arial" w:cs="Arial"/>
          <w:b/>
          <w:color w:val="000000"/>
        </w:rPr>
        <w:t>1</w:t>
      </w:r>
      <w:r>
        <w:rPr>
          <w:rFonts w:ascii="Arial" w:hAnsi="Arial" w:cs="Arial"/>
          <w:b/>
          <w:color w:val="000000"/>
        </w:rPr>
        <w:t>8</w:t>
      </w:r>
      <w:r w:rsidRPr="00D639F2">
        <w:rPr>
          <w:rFonts w:ascii="Arial" w:hAnsi="Arial" w:cs="Arial"/>
          <w:color w:val="000000"/>
        </w:rPr>
        <w:t xml:space="preserve"> at </w:t>
      </w:r>
      <w:proofErr w:type="spellStart"/>
      <w:r w:rsidRPr="00D639F2">
        <w:rPr>
          <w:rFonts w:ascii="Arial" w:hAnsi="Arial" w:cs="Arial"/>
          <w:color w:val="000000"/>
        </w:rPr>
        <w:t>Sardar</w:t>
      </w:r>
      <w:proofErr w:type="spellEnd"/>
      <w:r w:rsidRPr="00D639F2">
        <w:rPr>
          <w:rFonts w:ascii="Arial" w:hAnsi="Arial" w:cs="Arial"/>
          <w:color w:val="000000"/>
        </w:rPr>
        <w:t xml:space="preserve"> </w:t>
      </w:r>
      <w:proofErr w:type="spellStart"/>
      <w:r w:rsidRPr="00D639F2">
        <w:rPr>
          <w:rFonts w:ascii="Arial" w:hAnsi="Arial" w:cs="Arial"/>
          <w:color w:val="000000"/>
        </w:rPr>
        <w:t>Sabhakhand</w:t>
      </w:r>
      <w:proofErr w:type="spellEnd"/>
      <w:proofErr w:type="gramStart"/>
      <w:r w:rsidRPr="00D639F2">
        <w:rPr>
          <w:rFonts w:ascii="Arial" w:hAnsi="Arial" w:cs="Arial"/>
          <w:color w:val="000000"/>
        </w:rPr>
        <w:t xml:space="preserve">,  </w:t>
      </w:r>
      <w:proofErr w:type="spellStart"/>
      <w:r w:rsidRPr="00D639F2">
        <w:rPr>
          <w:rFonts w:ascii="Arial" w:hAnsi="Arial" w:cs="Arial"/>
          <w:color w:val="000000"/>
        </w:rPr>
        <w:t>Jilla</w:t>
      </w:r>
      <w:proofErr w:type="spellEnd"/>
      <w:proofErr w:type="gramEnd"/>
      <w:r w:rsidRPr="00D639F2">
        <w:rPr>
          <w:rFonts w:ascii="Arial" w:hAnsi="Arial" w:cs="Arial"/>
          <w:color w:val="000000"/>
        </w:rPr>
        <w:t xml:space="preserve"> </w:t>
      </w:r>
      <w:proofErr w:type="spellStart"/>
      <w:r w:rsidRPr="00D639F2">
        <w:rPr>
          <w:rFonts w:ascii="Arial" w:hAnsi="Arial" w:cs="Arial"/>
          <w:color w:val="000000"/>
        </w:rPr>
        <w:t>Seva</w:t>
      </w:r>
      <w:proofErr w:type="spellEnd"/>
      <w:r w:rsidRPr="00D639F2">
        <w:rPr>
          <w:rFonts w:ascii="Arial" w:hAnsi="Arial" w:cs="Arial"/>
          <w:color w:val="000000"/>
        </w:rPr>
        <w:t xml:space="preserve"> </w:t>
      </w:r>
      <w:proofErr w:type="spellStart"/>
      <w:r w:rsidRPr="00D639F2">
        <w:rPr>
          <w:rFonts w:ascii="Arial" w:hAnsi="Arial" w:cs="Arial"/>
          <w:color w:val="000000"/>
        </w:rPr>
        <w:t>Sadan</w:t>
      </w:r>
      <w:proofErr w:type="spellEnd"/>
      <w:r w:rsidRPr="00D639F2">
        <w:rPr>
          <w:rFonts w:ascii="Arial" w:hAnsi="Arial" w:cs="Arial"/>
          <w:color w:val="000000"/>
        </w:rPr>
        <w:t xml:space="preserve">, </w:t>
      </w:r>
      <w:proofErr w:type="spellStart"/>
      <w:r w:rsidRPr="00D639F2">
        <w:rPr>
          <w:rFonts w:ascii="Arial" w:hAnsi="Arial" w:cs="Arial"/>
          <w:color w:val="000000"/>
        </w:rPr>
        <w:t>Dahod</w:t>
      </w:r>
      <w:proofErr w:type="spellEnd"/>
      <w:r w:rsidRPr="00D639F2">
        <w:rPr>
          <w:rFonts w:ascii="Arial" w:hAnsi="Arial" w:cs="Arial"/>
          <w:color w:val="000000"/>
        </w:rPr>
        <w:t xml:space="preserve">  under the chairmanship of</w:t>
      </w:r>
      <w:r w:rsidRPr="00D639F2">
        <w:rPr>
          <w:rFonts w:ascii="Arial" w:hAnsi="Arial" w:cs="Arial"/>
          <w:b/>
          <w:color w:val="000000"/>
        </w:rPr>
        <w:t xml:space="preserve"> </w:t>
      </w:r>
      <w:proofErr w:type="spellStart"/>
      <w:r w:rsidRPr="000E2EA2">
        <w:rPr>
          <w:rFonts w:ascii="Arial" w:hAnsi="Arial" w:cs="Arial"/>
          <w:b/>
          <w:color w:val="000000"/>
        </w:rPr>
        <w:t>Shri</w:t>
      </w:r>
      <w:proofErr w:type="spellEnd"/>
      <w:r w:rsidRPr="000E2EA2">
        <w:rPr>
          <w:rFonts w:ascii="Arial" w:hAnsi="Arial" w:cs="Arial"/>
          <w:b/>
          <w:color w:val="000000"/>
        </w:rPr>
        <w:t>.</w:t>
      </w:r>
      <w:r w:rsidR="002058D1">
        <w:rPr>
          <w:rFonts w:ascii="Arial" w:hAnsi="Arial" w:cs="Arial"/>
          <w:b/>
          <w:color w:val="000000"/>
        </w:rPr>
        <w:t xml:space="preserve"> Vijay </w:t>
      </w:r>
      <w:proofErr w:type="spellStart"/>
      <w:r w:rsidR="002058D1">
        <w:rPr>
          <w:rFonts w:ascii="Arial" w:hAnsi="Arial" w:cs="Arial"/>
          <w:b/>
          <w:color w:val="000000"/>
        </w:rPr>
        <w:t>Kharadi</w:t>
      </w:r>
      <w:proofErr w:type="spellEnd"/>
      <w:r w:rsidR="002058D1" w:rsidRPr="000E2EA2">
        <w:rPr>
          <w:rFonts w:ascii="Arial" w:hAnsi="Arial" w:cs="Arial"/>
          <w:b/>
          <w:color w:val="000000"/>
        </w:rPr>
        <w:t xml:space="preserve"> (</w:t>
      </w:r>
      <w:r w:rsidR="002058D1">
        <w:rPr>
          <w:rFonts w:ascii="Arial" w:hAnsi="Arial" w:cs="Arial"/>
          <w:b/>
          <w:color w:val="000000"/>
        </w:rPr>
        <w:t xml:space="preserve">I.A.S) District </w:t>
      </w:r>
      <w:r w:rsidR="002058D1" w:rsidRPr="000E2EA2">
        <w:rPr>
          <w:rFonts w:ascii="Arial" w:hAnsi="Arial" w:cs="Arial"/>
          <w:b/>
          <w:color w:val="000000"/>
        </w:rPr>
        <w:t>collector</w:t>
      </w:r>
      <w:r w:rsidR="002058D1">
        <w:rPr>
          <w:rFonts w:ascii="Arial" w:hAnsi="Arial" w:cs="Arial"/>
          <w:b/>
          <w:color w:val="000000"/>
        </w:rPr>
        <w:t xml:space="preserve"> and Chairman</w:t>
      </w:r>
      <w:r w:rsidRPr="000E2EA2">
        <w:rPr>
          <w:rFonts w:ascii="Arial" w:hAnsi="Arial" w:cs="Arial"/>
          <w:b/>
          <w:color w:val="000000"/>
        </w:rPr>
        <w:t xml:space="preserve"> </w:t>
      </w:r>
      <w:proofErr w:type="spellStart"/>
      <w:r w:rsidRPr="00D639F2">
        <w:rPr>
          <w:rFonts w:ascii="Arial" w:hAnsi="Arial" w:cs="Arial"/>
          <w:b/>
          <w:color w:val="000000"/>
        </w:rPr>
        <w:t>Dahod</w:t>
      </w:r>
      <w:proofErr w:type="spellEnd"/>
      <w:r w:rsidRPr="00D639F2">
        <w:rPr>
          <w:rFonts w:ascii="Arial" w:hAnsi="Arial" w:cs="Arial"/>
          <w:b/>
          <w:color w:val="000000"/>
        </w:rPr>
        <w:t xml:space="preserve"> District</w:t>
      </w:r>
      <w:r w:rsidRPr="00D639F2">
        <w:rPr>
          <w:rFonts w:ascii="Arial" w:hAnsi="Arial" w:cs="Arial"/>
          <w:color w:val="000000"/>
        </w:rPr>
        <w:t xml:space="preserve"> to review the performance of the quarter ended </w:t>
      </w:r>
      <w:r w:rsidR="002058D1">
        <w:rPr>
          <w:rFonts w:ascii="Arial" w:hAnsi="Arial" w:cs="Arial"/>
          <w:color w:val="000000"/>
        </w:rPr>
        <w:t>June</w:t>
      </w:r>
      <w:r>
        <w:rPr>
          <w:rFonts w:ascii="Arial" w:hAnsi="Arial" w:cs="Arial"/>
          <w:color w:val="000000"/>
        </w:rPr>
        <w:t xml:space="preserve"> 201</w:t>
      </w:r>
      <w:r w:rsidR="007415D2">
        <w:rPr>
          <w:rFonts w:ascii="Arial" w:hAnsi="Arial" w:cs="Arial"/>
          <w:color w:val="000000"/>
        </w:rPr>
        <w:t>8</w:t>
      </w:r>
      <w:r w:rsidRPr="00D639F2">
        <w:rPr>
          <w:rFonts w:ascii="Arial" w:hAnsi="Arial" w:cs="Arial"/>
          <w:color w:val="000000"/>
        </w:rPr>
        <w:t xml:space="preserve">, under service area approach, for </w:t>
      </w:r>
      <w:proofErr w:type="spellStart"/>
      <w:r w:rsidRPr="00D639F2">
        <w:rPr>
          <w:rFonts w:ascii="Arial" w:hAnsi="Arial" w:cs="Arial"/>
          <w:color w:val="000000"/>
        </w:rPr>
        <w:t>Dahod</w:t>
      </w:r>
      <w:proofErr w:type="spellEnd"/>
      <w:r w:rsidRPr="00D639F2">
        <w:rPr>
          <w:rFonts w:ascii="Arial" w:hAnsi="Arial" w:cs="Arial"/>
          <w:color w:val="000000"/>
        </w:rPr>
        <w:t xml:space="preserve"> District.</w:t>
      </w:r>
    </w:p>
    <w:p w:rsidR="00205EB7" w:rsidRPr="00D639F2" w:rsidRDefault="00205EB7" w:rsidP="00205EB7">
      <w:pPr>
        <w:pStyle w:val="BodyText"/>
        <w:rPr>
          <w:rFonts w:ascii="Arial" w:hAnsi="Arial" w:cs="Arial"/>
          <w:color w:val="000000"/>
        </w:rPr>
      </w:pPr>
    </w:p>
    <w:p w:rsidR="00205EB7" w:rsidRPr="00D639F2" w:rsidRDefault="00205EB7" w:rsidP="00205EB7">
      <w:pPr>
        <w:pStyle w:val="BodyText"/>
        <w:rPr>
          <w:rFonts w:ascii="Arial" w:hAnsi="Arial" w:cs="Arial"/>
          <w:color w:val="000000"/>
        </w:rPr>
      </w:pPr>
      <w:r w:rsidRPr="00D639F2">
        <w:rPr>
          <w:rFonts w:ascii="Arial" w:hAnsi="Arial" w:cs="Arial"/>
          <w:color w:val="000000"/>
        </w:rPr>
        <w:t>The list of participants is enclosed as Annexure ‘1’ and list of non-participants as Annexure ‘2’.</w:t>
      </w:r>
    </w:p>
    <w:p w:rsidR="00205EB7" w:rsidRPr="00D639F2" w:rsidRDefault="00205EB7" w:rsidP="00205EB7">
      <w:pPr>
        <w:pStyle w:val="BodyText"/>
        <w:rPr>
          <w:rFonts w:ascii="Arial" w:hAnsi="Arial" w:cs="Arial"/>
          <w:color w:val="000000"/>
        </w:rPr>
      </w:pPr>
    </w:p>
    <w:p w:rsidR="00205EB7" w:rsidRPr="00D639F2" w:rsidRDefault="00205EB7" w:rsidP="00205EB7">
      <w:pPr>
        <w:pStyle w:val="BodyText"/>
        <w:rPr>
          <w:rFonts w:ascii="Arial" w:hAnsi="Arial" w:cs="Arial"/>
          <w:color w:val="000000"/>
        </w:rPr>
      </w:pPr>
      <w:r w:rsidRPr="00D639F2">
        <w:rPr>
          <w:rFonts w:ascii="Arial" w:hAnsi="Arial" w:cs="Arial"/>
          <w:color w:val="000000"/>
        </w:rPr>
        <w:t xml:space="preserve">At the outset Mr. R.B. Muniya, Lead District Manager, </w:t>
      </w:r>
      <w:proofErr w:type="spellStart"/>
      <w:r w:rsidRPr="00D639F2">
        <w:rPr>
          <w:rFonts w:ascii="Arial" w:hAnsi="Arial" w:cs="Arial"/>
          <w:color w:val="000000"/>
        </w:rPr>
        <w:t>Dahod</w:t>
      </w:r>
      <w:proofErr w:type="spellEnd"/>
      <w:r w:rsidRPr="00D639F2">
        <w:rPr>
          <w:rFonts w:ascii="Arial" w:hAnsi="Arial" w:cs="Arial"/>
          <w:color w:val="000000"/>
        </w:rPr>
        <w:t xml:space="preserve">, extended warm welcome to Respected, </w:t>
      </w:r>
      <w:proofErr w:type="spellStart"/>
      <w:r w:rsidRPr="00D639F2">
        <w:rPr>
          <w:rFonts w:ascii="Arial" w:hAnsi="Arial" w:cs="Arial"/>
          <w:color w:val="000000"/>
        </w:rPr>
        <w:t>Shri</w:t>
      </w:r>
      <w:proofErr w:type="spellEnd"/>
      <w:r w:rsidRPr="00D639F2">
        <w:rPr>
          <w:rFonts w:ascii="Arial" w:hAnsi="Arial" w:cs="Arial"/>
          <w:color w:val="000000"/>
        </w:rPr>
        <w:t>.</w:t>
      </w:r>
      <w:r>
        <w:rPr>
          <w:rFonts w:ascii="Arial" w:hAnsi="Arial" w:cs="Arial"/>
          <w:color w:val="000000"/>
        </w:rPr>
        <w:t xml:space="preserve"> </w:t>
      </w:r>
      <w:r w:rsidR="002058D1" w:rsidRPr="002058D1">
        <w:rPr>
          <w:rFonts w:ascii="Arial" w:hAnsi="Arial" w:cs="Arial"/>
          <w:color w:val="000000"/>
        </w:rPr>
        <w:t xml:space="preserve">Vijay </w:t>
      </w:r>
      <w:proofErr w:type="spellStart"/>
      <w:r w:rsidR="002058D1" w:rsidRPr="002058D1">
        <w:rPr>
          <w:rFonts w:ascii="Arial" w:hAnsi="Arial" w:cs="Arial"/>
          <w:color w:val="000000"/>
        </w:rPr>
        <w:t>Kharadi</w:t>
      </w:r>
      <w:proofErr w:type="spellEnd"/>
      <w:r w:rsidR="002058D1" w:rsidRPr="002058D1">
        <w:rPr>
          <w:rFonts w:ascii="Arial" w:hAnsi="Arial" w:cs="Arial"/>
          <w:color w:val="000000"/>
        </w:rPr>
        <w:t xml:space="preserve"> (I.A.S) District collector and Chairman </w:t>
      </w:r>
      <w:proofErr w:type="spellStart"/>
      <w:r w:rsidRPr="002058D1">
        <w:rPr>
          <w:rFonts w:ascii="Arial" w:hAnsi="Arial" w:cs="Arial"/>
          <w:color w:val="000000"/>
        </w:rPr>
        <w:t>Dahod</w:t>
      </w:r>
      <w:proofErr w:type="spellEnd"/>
      <w:proofErr w:type="gramStart"/>
      <w:r w:rsidRPr="00D639F2">
        <w:rPr>
          <w:rFonts w:ascii="Arial" w:hAnsi="Arial" w:cs="Arial"/>
          <w:color w:val="000000"/>
        </w:rPr>
        <w:t xml:space="preserve">,  </w:t>
      </w:r>
      <w:r w:rsidRPr="00F45DCA">
        <w:rPr>
          <w:rFonts w:ascii="Arial" w:hAnsi="Arial" w:cs="Arial"/>
          <w:color w:val="000000"/>
        </w:rPr>
        <w:t>Mr</w:t>
      </w:r>
      <w:proofErr w:type="gramEnd"/>
      <w:r w:rsidRPr="00F45DCA">
        <w:rPr>
          <w:rFonts w:ascii="Arial" w:hAnsi="Arial" w:cs="Arial"/>
          <w:color w:val="000000"/>
        </w:rPr>
        <w:t xml:space="preserve">. </w:t>
      </w:r>
      <w:proofErr w:type="spellStart"/>
      <w:r w:rsidR="007415D2">
        <w:rPr>
          <w:rFonts w:ascii="Arial" w:hAnsi="Arial" w:cs="Arial"/>
          <w:color w:val="000000"/>
        </w:rPr>
        <w:t>Nirbhay</w:t>
      </w:r>
      <w:proofErr w:type="spellEnd"/>
      <w:r w:rsidR="007415D2">
        <w:rPr>
          <w:rFonts w:ascii="Arial" w:hAnsi="Arial" w:cs="Arial"/>
          <w:color w:val="000000"/>
        </w:rPr>
        <w:t xml:space="preserve"> Sharma</w:t>
      </w:r>
      <w:r w:rsidRPr="00F45DCA">
        <w:rPr>
          <w:rFonts w:ascii="Arial" w:hAnsi="Arial" w:cs="Arial"/>
          <w:color w:val="000000"/>
        </w:rPr>
        <w:t xml:space="preserve"> ,</w:t>
      </w:r>
      <w:r w:rsidR="007415D2">
        <w:rPr>
          <w:rFonts w:ascii="Arial" w:hAnsi="Arial" w:cs="Arial"/>
          <w:color w:val="000000"/>
        </w:rPr>
        <w:t>Manager</w:t>
      </w:r>
      <w:r w:rsidRPr="00F45DCA">
        <w:rPr>
          <w:rFonts w:ascii="Arial" w:hAnsi="Arial" w:cs="Arial"/>
          <w:color w:val="000000"/>
        </w:rPr>
        <w:t xml:space="preserve"> RBI Ahmedabad,</w:t>
      </w:r>
      <w:r>
        <w:rPr>
          <w:rFonts w:ascii="Arial" w:hAnsi="Arial" w:cs="Arial"/>
          <w:color w:val="000000"/>
        </w:rPr>
        <w:t xml:space="preserve"> Mr.</w:t>
      </w:r>
      <w:r w:rsidR="007415D2">
        <w:rPr>
          <w:rFonts w:ascii="Arial" w:hAnsi="Arial" w:cs="Arial"/>
          <w:color w:val="000000"/>
        </w:rPr>
        <w:t xml:space="preserve"> </w:t>
      </w:r>
      <w:proofErr w:type="spellStart"/>
      <w:r w:rsidR="00E33BAD">
        <w:rPr>
          <w:rFonts w:ascii="Arial" w:hAnsi="Arial" w:cs="Arial"/>
          <w:color w:val="000000"/>
        </w:rPr>
        <w:t>C.B.</w:t>
      </w:r>
      <w:r w:rsidR="00AC7953">
        <w:rPr>
          <w:rFonts w:ascii="Arial" w:hAnsi="Arial" w:cs="Arial"/>
          <w:color w:val="000000"/>
        </w:rPr>
        <w:t>Balat</w:t>
      </w:r>
      <w:proofErr w:type="spellEnd"/>
      <w:r w:rsidR="00AC7953">
        <w:rPr>
          <w:rFonts w:ascii="Arial" w:hAnsi="Arial" w:cs="Arial"/>
          <w:color w:val="000000"/>
        </w:rPr>
        <w:t xml:space="preserve"> </w:t>
      </w:r>
      <w:r>
        <w:rPr>
          <w:rFonts w:ascii="Arial" w:hAnsi="Arial" w:cs="Arial"/>
          <w:color w:val="000000"/>
        </w:rPr>
        <w:t>Director D.R.D.A.</w:t>
      </w:r>
      <w:r w:rsidRPr="00F45DCA">
        <w:rPr>
          <w:rFonts w:ascii="Arial" w:hAnsi="Arial" w:cs="Arial"/>
          <w:color w:val="000000"/>
        </w:rPr>
        <w:t xml:space="preserve"> </w:t>
      </w:r>
      <w:r w:rsidRPr="00D639F2">
        <w:rPr>
          <w:rFonts w:ascii="Arial" w:hAnsi="Arial" w:cs="Arial"/>
          <w:color w:val="000000"/>
        </w:rPr>
        <w:t xml:space="preserve">Mr. </w:t>
      </w:r>
      <w:proofErr w:type="spellStart"/>
      <w:r w:rsidRPr="00D639F2">
        <w:rPr>
          <w:rFonts w:ascii="Arial" w:hAnsi="Arial" w:cs="Arial"/>
          <w:color w:val="000000"/>
        </w:rPr>
        <w:t>Nitin</w:t>
      </w:r>
      <w:proofErr w:type="spellEnd"/>
      <w:r w:rsidRPr="00D639F2">
        <w:rPr>
          <w:rFonts w:ascii="Arial" w:hAnsi="Arial" w:cs="Arial"/>
          <w:color w:val="000000"/>
        </w:rPr>
        <w:t xml:space="preserve"> </w:t>
      </w:r>
      <w:proofErr w:type="spellStart"/>
      <w:r w:rsidRPr="00D639F2">
        <w:rPr>
          <w:rFonts w:ascii="Arial" w:hAnsi="Arial" w:cs="Arial"/>
          <w:color w:val="000000"/>
        </w:rPr>
        <w:t>Chaughule</w:t>
      </w:r>
      <w:proofErr w:type="spellEnd"/>
      <w:r w:rsidRPr="00D639F2">
        <w:rPr>
          <w:rFonts w:ascii="Arial" w:hAnsi="Arial" w:cs="Arial"/>
          <w:color w:val="000000"/>
        </w:rPr>
        <w:t>,</w:t>
      </w:r>
      <w:r w:rsidRPr="00BA6019">
        <w:rPr>
          <w:rFonts w:ascii="Arial" w:hAnsi="Arial" w:cs="Arial"/>
          <w:color w:val="000000"/>
        </w:rPr>
        <w:t xml:space="preserve"> </w:t>
      </w:r>
      <w:r>
        <w:rPr>
          <w:rFonts w:ascii="Arial" w:hAnsi="Arial" w:cs="Arial"/>
          <w:color w:val="000000"/>
        </w:rPr>
        <w:t>D</w:t>
      </w:r>
      <w:r w:rsidRPr="00D639F2">
        <w:rPr>
          <w:rFonts w:ascii="Arial" w:hAnsi="Arial" w:cs="Arial"/>
          <w:color w:val="000000"/>
        </w:rPr>
        <w:t>DM NABARD</w:t>
      </w:r>
      <w:r w:rsidR="007415D2">
        <w:rPr>
          <w:rFonts w:ascii="Arial" w:hAnsi="Arial" w:cs="Arial"/>
          <w:color w:val="000000"/>
        </w:rPr>
        <w:t xml:space="preserve">, Mr. P.M. </w:t>
      </w:r>
      <w:proofErr w:type="spellStart"/>
      <w:r w:rsidR="007415D2">
        <w:rPr>
          <w:rFonts w:ascii="Arial" w:hAnsi="Arial" w:cs="Arial"/>
          <w:color w:val="000000"/>
        </w:rPr>
        <w:t>Hingoo</w:t>
      </w:r>
      <w:proofErr w:type="spellEnd"/>
      <w:r w:rsidR="007415D2">
        <w:rPr>
          <w:rFonts w:ascii="Arial" w:hAnsi="Arial" w:cs="Arial"/>
          <w:color w:val="000000"/>
        </w:rPr>
        <w:t xml:space="preserve"> GM DIC</w:t>
      </w:r>
      <w:r w:rsidRPr="00D639F2">
        <w:rPr>
          <w:rFonts w:ascii="Arial" w:hAnsi="Arial" w:cs="Arial"/>
          <w:color w:val="000000"/>
        </w:rPr>
        <w:t xml:space="preserve"> and all the District Coordinators and  participants from various Banks, Govt. officials and representatives of other institutions/agencies.</w:t>
      </w:r>
    </w:p>
    <w:p w:rsidR="00205EB7" w:rsidRPr="00D639F2" w:rsidRDefault="00205EB7" w:rsidP="00205EB7">
      <w:pPr>
        <w:pStyle w:val="BodyText"/>
        <w:rPr>
          <w:rFonts w:ascii="Arial" w:hAnsi="Arial" w:cs="Arial"/>
          <w:color w:val="000000"/>
        </w:rPr>
      </w:pPr>
    </w:p>
    <w:p w:rsidR="00205EB7" w:rsidRPr="00D639F2" w:rsidRDefault="00205EB7" w:rsidP="00205EB7">
      <w:pPr>
        <w:pStyle w:val="BodyText"/>
        <w:rPr>
          <w:rFonts w:ascii="Arial" w:hAnsi="Arial" w:cs="Arial"/>
          <w:color w:val="000000"/>
        </w:rPr>
      </w:pPr>
      <w:r w:rsidRPr="00D639F2">
        <w:rPr>
          <w:rFonts w:ascii="Arial" w:hAnsi="Arial" w:cs="Arial"/>
          <w:color w:val="000000"/>
        </w:rPr>
        <w:t>Thereafter,</w:t>
      </w:r>
      <w:r>
        <w:rPr>
          <w:rFonts w:ascii="Arial" w:hAnsi="Arial" w:cs="Arial"/>
          <w:color w:val="000000"/>
        </w:rPr>
        <w:t xml:space="preserve"> with the permission of the chair</w:t>
      </w:r>
      <w:r w:rsidRPr="00D639F2">
        <w:rPr>
          <w:rFonts w:ascii="Arial" w:hAnsi="Arial" w:cs="Arial"/>
          <w:color w:val="000000"/>
        </w:rPr>
        <w:t xml:space="preserve"> Mr. </w:t>
      </w:r>
      <w:proofErr w:type="spellStart"/>
      <w:r w:rsidRPr="00D639F2">
        <w:rPr>
          <w:rFonts w:ascii="Arial" w:hAnsi="Arial" w:cs="Arial"/>
          <w:color w:val="000000"/>
        </w:rPr>
        <w:t>R.B.Muniya</w:t>
      </w:r>
      <w:proofErr w:type="spellEnd"/>
      <w:r w:rsidRPr="00D639F2">
        <w:rPr>
          <w:rFonts w:ascii="Arial" w:hAnsi="Arial" w:cs="Arial"/>
          <w:color w:val="000000"/>
        </w:rPr>
        <w:t>, Lead District Manager, initiated the agenda wise discussions/review with the permission of the Chair, which are as under:</w:t>
      </w:r>
    </w:p>
    <w:p w:rsidR="00205EB7" w:rsidRDefault="00205EB7" w:rsidP="00205EB7">
      <w:pPr>
        <w:pStyle w:val="BodyText"/>
        <w:rPr>
          <w:rFonts w:ascii="Arial" w:hAnsi="Arial" w:cs="Arial"/>
          <w:color w:val="FF0000"/>
        </w:rPr>
      </w:pPr>
    </w:p>
    <w:p w:rsidR="00205EB7" w:rsidRPr="00CC44D4" w:rsidRDefault="00205EB7" w:rsidP="00205EB7">
      <w:pPr>
        <w:pStyle w:val="BodyText"/>
        <w:rPr>
          <w:rFonts w:ascii="Arial" w:hAnsi="Arial" w:cs="Arial"/>
          <w:color w:val="FF0000"/>
        </w:rPr>
      </w:pPr>
    </w:p>
    <w:p w:rsidR="00205EB7" w:rsidRPr="00D639F2" w:rsidRDefault="00205EB7" w:rsidP="00205EB7">
      <w:pPr>
        <w:spacing w:after="0" w:line="240" w:lineRule="auto"/>
        <w:jc w:val="both"/>
        <w:rPr>
          <w:rFonts w:ascii="Arial" w:hAnsi="Arial" w:cs="Arial"/>
          <w:b/>
          <w:bCs/>
          <w:color w:val="000000"/>
          <w:sz w:val="24"/>
          <w:szCs w:val="24"/>
          <w:u w:val="single"/>
        </w:rPr>
      </w:pPr>
      <w:r w:rsidRPr="00D639F2">
        <w:rPr>
          <w:rFonts w:ascii="Arial" w:hAnsi="Arial" w:cs="Arial"/>
          <w:b/>
          <w:bCs/>
          <w:color w:val="000000"/>
          <w:sz w:val="24"/>
          <w:szCs w:val="24"/>
          <w:u w:val="single"/>
        </w:rPr>
        <w:t>AGENDA NO: 1:</w:t>
      </w:r>
    </w:p>
    <w:p w:rsidR="00205EB7" w:rsidRPr="00D639F2" w:rsidRDefault="00205EB7" w:rsidP="00205EB7">
      <w:pPr>
        <w:pStyle w:val="BodyText2"/>
        <w:rPr>
          <w:rFonts w:ascii="Arial" w:hAnsi="Arial" w:cs="Arial"/>
          <w:color w:val="000000"/>
        </w:rPr>
      </w:pPr>
      <w:r w:rsidRPr="00D639F2">
        <w:rPr>
          <w:rFonts w:ascii="Arial" w:hAnsi="Arial" w:cs="Arial"/>
          <w:color w:val="000000"/>
          <w:u w:val="single"/>
        </w:rPr>
        <w:t xml:space="preserve">APPROVAL OF THE MINUTES OF THE LAST DLRC/DCC MEETINGS HELD ON </w:t>
      </w:r>
      <w:r w:rsidR="002058D1">
        <w:rPr>
          <w:rFonts w:ascii="Arial" w:hAnsi="Arial" w:cs="Arial"/>
          <w:color w:val="000000"/>
          <w:u w:val="single"/>
        </w:rPr>
        <w:t>15</w:t>
      </w:r>
      <w:r w:rsidRPr="00D639F2">
        <w:rPr>
          <w:rFonts w:ascii="Arial" w:hAnsi="Arial" w:cs="Arial"/>
          <w:color w:val="000000"/>
          <w:u w:val="single"/>
        </w:rPr>
        <w:t>-</w:t>
      </w:r>
      <w:r>
        <w:rPr>
          <w:rFonts w:ascii="Arial" w:hAnsi="Arial" w:cs="Arial"/>
          <w:color w:val="000000"/>
          <w:u w:val="single"/>
        </w:rPr>
        <w:t>0</w:t>
      </w:r>
      <w:r w:rsidR="002058D1">
        <w:rPr>
          <w:rFonts w:ascii="Arial" w:hAnsi="Arial" w:cs="Arial"/>
          <w:color w:val="000000"/>
          <w:u w:val="single"/>
        </w:rPr>
        <w:t>5</w:t>
      </w:r>
      <w:r w:rsidRPr="00D639F2">
        <w:rPr>
          <w:rFonts w:ascii="Arial" w:hAnsi="Arial" w:cs="Arial"/>
          <w:color w:val="000000"/>
          <w:u w:val="single"/>
        </w:rPr>
        <w:t>-201</w:t>
      </w:r>
      <w:r>
        <w:rPr>
          <w:rFonts w:ascii="Arial" w:hAnsi="Arial" w:cs="Arial"/>
          <w:color w:val="000000"/>
          <w:u w:val="single"/>
        </w:rPr>
        <w:t>8</w:t>
      </w:r>
      <w:r w:rsidRPr="00D639F2">
        <w:rPr>
          <w:rFonts w:ascii="Arial" w:hAnsi="Arial" w:cs="Arial"/>
          <w:color w:val="000000"/>
          <w:u w:val="single"/>
        </w:rPr>
        <w:t>:</w:t>
      </w:r>
    </w:p>
    <w:p w:rsidR="00205EB7" w:rsidRPr="00D639F2" w:rsidRDefault="00205EB7" w:rsidP="00205EB7">
      <w:pPr>
        <w:pStyle w:val="BodyText"/>
        <w:rPr>
          <w:rFonts w:ascii="Arial" w:hAnsi="Arial" w:cs="Arial"/>
          <w:color w:val="000000"/>
        </w:rPr>
      </w:pPr>
      <w:r w:rsidRPr="00D639F2">
        <w:rPr>
          <w:rFonts w:ascii="Arial" w:hAnsi="Arial" w:cs="Arial"/>
          <w:color w:val="000000"/>
        </w:rPr>
        <w:t xml:space="preserve">Mr. Muniya, Lead District Manager informed the </w:t>
      </w:r>
      <w:r w:rsidR="003000FA" w:rsidRPr="00D639F2">
        <w:rPr>
          <w:rFonts w:ascii="Arial" w:hAnsi="Arial" w:cs="Arial"/>
          <w:color w:val="000000"/>
        </w:rPr>
        <w:t>house that minute of last meeting was</w:t>
      </w:r>
      <w:r w:rsidRPr="00D639F2">
        <w:rPr>
          <w:rFonts w:ascii="Arial" w:hAnsi="Arial" w:cs="Arial"/>
          <w:color w:val="000000"/>
        </w:rPr>
        <w:t xml:space="preserve"> circulated to all members on </w:t>
      </w:r>
      <w:r w:rsidR="002058D1">
        <w:rPr>
          <w:rFonts w:ascii="Arial" w:hAnsi="Arial" w:cs="Arial"/>
          <w:color w:val="000000"/>
        </w:rPr>
        <w:t>19</w:t>
      </w:r>
      <w:r w:rsidRPr="00D639F2">
        <w:rPr>
          <w:rFonts w:ascii="Arial" w:hAnsi="Arial" w:cs="Arial"/>
          <w:color w:val="000000"/>
        </w:rPr>
        <w:t>-</w:t>
      </w:r>
      <w:r>
        <w:rPr>
          <w:rFonts w:ascii="Arial" w:hAnsi="Arial" w:cs="Arial"/>
          <w:color w:val="000000"/>
        </w:rPr>
        <w:t>0</w:t>
      </w:r>
      <w:r w:rsidR="002058D1">
        <w:rPr>
          <w:rFonts w:ascii="Arial" w:hAnsi="Arial" w:cs="Arial"/>
          <w:color w:val="000000"/>
        </w:rPr>
        <w:t>5</w:t>
      </w:r>
      <w:r w:rsidRPr="00D639F2">
        <w:rPr>
          <w:rFonts w:ascii="Arial" w:hAnsi="Arial" w:cs="Arial"/>
          <w:color w:val="000000"/>
        </w:rPr>
        <w:t>-201</w:t>
      </w:r>
      <w:r>
        <w:rPr>
          <w:rFonts w:ascii="Arial" w:hAnsi="Arial" w:cs="Arial"/>
          <w:color w:val="000000"/>
        </w:rPr>
        <w:t>8</w:t>
      </w:r>
      <w:r w:rsidRPr="00D639F2">
        <w:rPr>
          <w:rFonts w:ascii="Arial" w:hAnsi="Arial" w:cs="Arial"/>
          <w:color w:val="000000"/>
        </w:rPr>
        <w:t xml:space="preserve">. Since no comments/amendments were received from any of the members, therefore house was requested to approve the minutes of last meeting. The house approved the minutes of last meeting. </w:t>
      </w:r>
    </w:p>
    <w:p w:rsidR="00205EB7" w:rsidRPr="00D639F2" w:rsidRDefault="00205EB7" w:rsidP="00205EB7">
      <w:pPr>
        <w:pStyle w:val="BodyText"/>
        <w:rPr>
          <w:rFonts w:ascii="Arial" w:hAnsi="Arial" w:cs="Arial"/>
          <w:bCs/>
          <w:color w:val="FF0000"/>
        </w:rPr>
      </w:pPr>
      <w:r w:rsidRPr="00D639F2">
        <w:rPr>
          <w:rFonts w:ascii="Arial" w:hAnsi="Arial" w:cs="Arial"/>
          <w:bCs/>
          <w:color w:val="FF0000"/>
        </w:rPr>
        <w:t xml:space="preserve">     </w:t>
      </w:r>
    </w:p>
    <w:p w:rsidR="00205EB7" w:rsidRDefault="00205EB7" w:rsidP="00205EB7">
      <w:pPr>
        <w:spacing w:after="0" w:line="240" w:lineRule="auto"/>
        <w:jc w:val="both"/>
        <w:rPr>
          <w:rFonts w:ascii="Arial" w:hAnsi="Arial" w:cs="Arial"/>
          <w:b/>
          <w:bCs/>
          <w:color w:val="000000"/>
          <w:sz w:val="24"/>
          <w:szCs w:val="24"/>
          <w:u w:val="single"/>
        </w:rPr>
      </w:pPr>
    </w:p>
    <w:p w:rsidR="00205EB7" w:rsidRDefault="00205EB7" w:rsidP="00205EB7">
      <w:pPr>
        <w:spacing w:after="0" w:line="240" w:lineRule="auto"/>
        <w:jc w:val="both"/>
        <w:rPr>
          <w:rFonts w:ascii="Arial" w:hAnsi="Arial" w:cs="Arial"/>
          <w:b/>
          <w:bCs/>
          <w:color w:val="000000"/>
          <w:sz w:val="24"/>
          <w:szCs w:val="24"/>
          <w:u w:val="single"/>
        </w:rPr>
      </w:pPr>
      <w:r w:rsidRPr="003C0B1B">
        <w:rPr>
          <w:rFonts w:ascii="Arial" w:hAnsi="Arial" w:cs="Arial"/>
          <w:b/>
          <w:bCs/>
          <w:color w:val="000000"/>
          <w:sz w:val="24"/>
          <w:szCs w:val="24"/>
          <w:u w:val="single"/>
        </w:rPr>
        <w:t>AGENDA NO: 2:</w:t>
      </w:r>
    </w:p>
    <w:p w:rsidR="00205EB7" w:rsidRPr="003C0B1B" w:rsidRDefault="00205EB7" w:rsidP="00205EB7">
      <w:pPr>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ACTION TAKEN REPORT</w:t>
      </w:r>
    </w:p>
    <w:p w:rsidR="00205EB7" w:rsidRDefault="00205EB7" w:rsidP="00205EB7">
      <w:pPr>
        <w:pStyle w:val="ListParagraph"/>
        <w:jc w:val="both"/>
        <w:rPr>
          <w:rFonts w:ascii="Arial" w:hAnsi="Arial" w:cs="Arial"/>
          <w:color w:val="000000"/>
        </w:rPr>
      </w:pPr>
      <w:r>
        <w:rPr>
          <w:rFonts w:ascii="Arial" w:hAnsi="Arial" w:cs="Arial"/>
          <w:color w:val="000000"/>
        </w:rPr>
        <w:t>LDM Mr. Muniya informed house that no action taken report has been received as per last minutes.</w:t>
      </w:r>
    </w:p>
    <w:p w:rsidR="00205EB7" w:rsidRDefault="00205EB7" w:rsidP="00205EB7">
      <w:pPr>
        <w:pStyle w:val="ListParagraph"/>
        <w:jc w:val="both"/>
        <w:rPr>
          <w:rFonts w:ascii="Arial" w:hAnsi="Arial" w:cs="Arial"/>
          <w:color w:val="000000"/>
        </w:rPr>
      </w:pPr>
    </w:p>
    <w:p w:rsidR="00205EB7" w:rsidRPr="00D639F2" w:rsidRDefault="00205EB7" w:rsidP="00205EB7">
      <w:pPr>
        <w:spacing w:after="0" w:line="240" w:lineRule="auto"/>
        <w:jc w:val="both"/>
        <w:rPr>
          <w:rFonts w:ascii="Arial" w:hAnsi="Arial" w:cs="Arial"/>
          <w:b/>
          <w:bCs/>
          <w:color w:val="000000"/>
          <w:sz w:val="24"/>
          <w:szCs w:val="24"/>
          <w:u w:val="single"/>
        </w:rPr>
      </w:pPr>
      <w:r w:rsidRPr="00D639F2">
        <w:rPr>
          <w:rFonts w:ascii="Arial" w:hAnsi="Arial" w:cs="Arial"/>
          <w:b/>
          <w:bCs/>
          <w:color w:val="000000"/>
          <w:sz w:val="24"/>
          <w:szCs w:val="24"/>
          <w:u w:val="single"/>
        </w:rPr>
        <w:t>AGENDA NO: 3:</w:t>
      </w:r>
    </w:p>
    <w:p w:rsidR="00205EB7" w:rsidRDefault="00205EB7" w:rsidP="00205EB7">
      <w:pPr>
        <w:spacing w:after="0" w:line="240" w:lineRule="auto"/>
        <w:jc w:val="both"/>
        <w:rPr>
          <w:rFonts w:ascii="Arial" w:hAnsi="Arial" w:cs="Arial"/>
          <w:b/>
          <w:color w:val="000000"/>
          <w:sz w:val="24"/>
          <w:szCs w:val="24"/>
          <w:u w:val="single"/>
        </w:rPr>
      </w:pPr>
      <w:r>
        <w:rPr>
          <w:rFonts w:ascii="Arial" w:hAnsi="Arial" w:cs="Arial"/>
          <w:b/>
          <w:color w:val="000000"/>
          <w:sz w:val="24"/>
          <w:szCs w:val="24"/>
          <w:u w:val="single"/>
        </w:rPr>
        <w:t>Review of key banking parameters</w:t>
      </w:r>
    </w:p>
    <w:p w:rsidR="00205EB7" w:rsidRPr="0075263B" w:rsidRDefault="00205EB7" w:rsidP="00205EB7">
      <w:pPr>
        <w:spacing w:after="0" w:line="240" w:lineRule="auto"/>
        <w:jc w:val="both"/>
        <w:rPr>
          <w:rFonts w:ascii="Arial" w:hAnsi="Arial" w:cs="Arial"/>
          <w:color w:val="000000"/>
          <w:sz w:val="24"/>
          <w:szCs w:val="24"/>
        </w:rPr>
      </w:pPr>
      <w:r w:rsidRPr="00D639F2">
        <w:rPr>
          <w:rFonts w:ascii="Arial" w:hAnsi="Arial" w:cs="Arial"/>
          <w:color w:val="000000"/>
          <w:sz w:val="24"/>
          <w:szCs w:val="24"/>
        </w:rPr>
        <w:t>As Mr. R.B. Muniya informed house that</w:t>
      </w:r>
      <w:r>
        <w:rPr>
          <w:rFonts w:ascii="Arial" w:hAnsi="Arial" w:cs="Arial"/>
          <w:color w:val="000000"/>
          <w:sz w:val="24"/>
          <w:szCs w:val="24"/>
        </w:rPr>
        <w:t xml:space="preserve"> total branches working in the district is 109 out of which 67 are rural and 42 are semi urban. LDM informed house that deposit of district increased by </w:t>
      </w:r>
      <w:r w:rsidR="00D50197">
        <w:rPr>
          <w:rFonts w:ascii="Arial" w:hAnsi="Arial" w:cs="Arial"/>
          <w:color w:val="000000"/>
          <w:sz w:val="24"/>
          <w:szCs w:val="24"/>
        </w:rPr>
        <w:t>616.94</w:t>
      </w:r>
      <w:r>
        <w:rPr>
          <w:rFonts w:ascii="Arial" w:hAnsi="Arial" w:cs="Arial"/>
          <w:color w:val="000000"/>
          <w:sz w:val="24"/>
          <w:szCs w:val="24"/>
        </w:rPr>
        <w:t xml:space="preserve"> </w:t>
      </w:r>
      <w:proofErr w:type="spellStart"/>
      <w:r>
        <w:rPr>
          <w:rFonts w:ascii="Arial" w:hAnsi="Arial" w:cs="Arial"/>
          <w:color w:val="000000"/>
          <w:sz w:val="24"/>
          <w:szCs w:val="24"/>
        </w:rPr>
        <w:t>crores</w:t>
      </w:r>
      <w:proofErr w:type="spellEnd"/>
      <w:r>
        <w:rPr>
          <w:rFonts w:ascii="Arial" w:hAnsi="Arial" w:cs="Arial"/>
          <w:color w:val="000000"/>
          <w:sz w:val="24"/>
          <w:szCs w:val="24"/>
        </w:rPr>
        <w:t xml:space="preserve"> from </w:t>
      </w:r>
      <w:r w:rsidR="00D50197">
        <w:rPr>
          <w:rFonts w:ascii="Arial" w:hAnsi="Arial" w:cs="Arial"/>
          <w:color w:val="000000"/>
          <w:sz w:val="24"/>
          <w:szCs w:val="24"/>
        </w:rPr>
        <w:t>June</w:t>
      </w:r>
      <w:r>
        <w:rPr>
          <w:rFonts w:ascii="Arial" w:hAnsi="Arial" w:cs="Arial"/>
          <w:color w:val="000000"/>
          <w:sz w:val="24"/>
          <w:szCs w:val="24"/>
        </w:rPr>
        <w:t xml:space="preserve"> 17 and advances have been increased by </w:t>
      </w:r>
      <w:r w:rsidR="00D50197">
        <w:rPr>
          <w:rFonts w:ascii="Arial" w:hAnsi="Arial" w:cs="Arial"/>
          <w:color w:val="000000"/>
          <w:sz w:val="24"/>
          <w:szCs w:val="24"/>
        </w:rPr>
        <w:t>54.10</w:t>
      </w:r>
      <w:r>
        <w:rPr>
          <w:rFonts w:ascii="Arial" w:hAnsi="Arial" w:cs="Arial"/>
          <w:color w:val="000000"/>
          <w:sz w:val="24"/>
          <w:szCs w:val="24"/>
        </w:rPr>
        <w:t xml:space="preserve"> </w:t>
      </w:r>
      <w:proofErr w:type="spellStart"/>
      <w:r>
        <w:rPr>
          <w:rFonts w:ascii="Arial" w:hAnsi="Arial" w:cs="Arial"/>
          <w:color w:val="000000"/>
          <w:sz w:val="24"/>
          <w:szCs w:val="24"/>
        </w:rPr>
        <w:t>crores</w:t>
      </w:r>
      <w:proofErr w:type="spellEnd"/>
      <w:r>
        <w:rPr>
          <w:rFonts w:ascii="Arial" w:hAnsi="Arial" w:cs="Arial"/>
          <w:color w:val="000000"/>
          <w:sz w:val="24"/>
          <w:szCs w:val="24"/>
        </w:rPr>
        <w:t>. Agriculture advance has been increased by 11</w:t>
      </w:r>
      <w:r w:rsidR="00D50197">
        <w:rPr>
          <w:rFonts w:ascii="Arial" w:hAnsi="Arial" w:cs="Arial"/>
          <w:color w:val="000000"/>
          <w:sz w:val="24"/>
          <w:szCs w:val="24"/>
        </w:rPr>
        <w:t>6.70</w:t>
      </w:r>
      <w:r>
        <w:rPr>
          <w:rFonts w:ascii="Arial" w:hAnsi="Arial" w:cs="Arial"/>
          <w:color w:val="000000"/>
          <w:sz w:val="24"/>
          <w:szCs w:val="24"/>
        </w:rPr>
        <w:t xml:space="preserve"> </w:t>
      </w:r>
      <w:proofErr w:type="spellStart"/>
      <w:r>
        <w:rPr>
          <w:rFonts w:ascii="Arial" w:hAnsi="Arial" w:cs="Arial"/>
          <w:color w:val="000000"/>
          <w:sz w:val="24"/>
          <w:szCs w:val="24"/>
        </w:rPr>
        <w:t>crores</w:t>
      </w:r>
      <w:proofErr w:type="spellEnd"/>
      <w:r>
        <w:rPr>
          <w:rFonts w:ascii="Arial" w:hAnsi="Arial" w:cs="Arial"/>
          <w:color w:val="000000"/>
          <w:sz w:val="24"/>
          <w:szCs w:val="24"/>
        </w:rPr>
        <w:t xml:space="preserve">. Weaker section advances is </w:t>
      </w:r>
      <w:r w:rsidR="00D50197">
        <w:rPr>
          <w:rFonts w:ascii="Arial" w:hAnsi="Arial" w:cs="Arial"/>
          <w:color w:val="000000"/>
          <w:sz w:val="24"/>
          <w:szCs w:val="24"/>
        </w:rPr>
        <w:t>42.06</w:t>
      </w:r>
      <w:r>
        <w:rPr>
          <w:rFonts w:ascii="Arial" w:hAnsi="Arial" w:cs="Arial"/>
          <w:color w:val="000000"/>
          <w:sz w:val="24"/>
          <w:szCs w:val="24"/>
        </w:rPr>
        <w:t xml:space="preserve">% which is above than RBI guideline of 25%. KCC has been increased by </w:t>
      </w:r>
      <w:r w:rsidR="00D50197">
        <w:rPr>
          <w:rFonts w:ascii="Arial" w:hAnsi="Arial" w:cs="Arial"/>
          <w:color w:val="000000"/>
          <w:sz w:val="24"/>
          <w:szCs w:val="24"/>
        </w:rPr>
        <w:t xml:space="preserve">7733 </w:t>
      </w:r>
      <w:r>
        <w:rPr>
          <w:rFonts w:ascii="Arial" w:hAnsi="Arial" w:cs="Arial"/>
          <w:color w:val="000000"/>
          <w:sz w:val="24"/>
          <w:szCs w:val="24"/>
        </w:rPr>
        <w:t xml:space="preserve">account.   </w:t>
      </w:r>
    </w:p>
    <w:p w:rsidR="00205EB7" w:rsidRPr="00D639F2" w:rsidRDefault="00205EB7" w:rsidP="00205EB7">
      <w:pPr>
        <w:spacing w:after="0" w:line="240" w:lineRule="auto"/>
        <w:jc w:val="both"/>
        <w:rPr>
          <w:rFonts w:ascii="Arial" w:hAnsi="Arial" w:cs="Arial"/>
          <w:color w:val="000000"/>
          <w:sz w:val="24"/>
          <w:szCs w:val="24"/>
        </w:rPr>
      </w:pPr>
      <w:r w:rsidRPr="00D639F2">
        <w:rPr>
          <w:rFonts w:ascii="Arial" w:hAnsi="Arial" w:cs="Arial"/>
          <w:b/>
          <w:color w:val="000000"/>
          <w:sz w:val="24"/>
          <w:szCs w:val="24"/>
          <w:shd w:val="clear" w:color="auto" w:fill="FFFFFF"/>
          <w:lang w:val="en-IN" w:eastAsia="en-IN"/>
        </w:rPr>
        <w:t>(Action: LDM and all banks)</w:t>
      </w:r>
    </w:p>
    <w:p w:rsidR="00205EB7" w:rsidRPr="00D639F2" w:rsidRDefault="00205EB7" w:rsidP="00205EB7">
      <w:pPr>
        <w:spacing w:after="0" w:line="240" w:lineRule="auto"/>
        <w:jc w:val="both"/>
        <w:rPr>
          <w:rFonts w:ascii="Arial" w:hAnsi="Arial" w:cs="Arial"/>
          <w:b/>
          <w:bCs/>
          <w:color w:val="000000"/>
          <w:sz w:val="24"/>
          <w:szCs w:val="24"/>
          <w:u w:val="single"/>
        </w:rPr>
      </w:pPr>
      <w:r w:rsidRPr="00D639F2">
        <w:rPr>
          <w:rFonts w:ascii="Arial" w:hAnsi="Arial" w:cs="Arial"/>
          <w:b/>
          <w:bCs/>
          <w:color w:val="000000"/>
          <w:sz w:val="24"/>
          <w:szCs w:val="24"/>
          <w:u w:val="single"/>
        </w:rPr>
        <w:lastRenderedPageBreak/>
        <w:t>AGENDA::0</w:t>
      </w:r>
      <w:r w:rsidR="003000FA">
        <w:rPr>
          <w:rFonts w:ascii="Arial" w:hAnsi="Arial" w:cs="Arial"/>
          <w:b/>
          <w:bCs/>
          <w:color w:val="000000"/>
          <w:sz w:val="24"/>
          <w:szCs w:val="24"/>
          <w:u w:val="single"/>
        </w:rPr>
        <w:t>4</w:t>
      </w:r>
      <w:r w:rsidRPr="00D639F2">
        <w:rPr>
          <w:rFonts w:ascii="Arial" w:hAnsi="Arial" w:cs="Arial"/>
          <w:b/>
          <w:bCs/>
          <w:color w:val="000000"/>
          <w:sz w:val="24"/>
          <w:szCs w:val="24"/>
          <w:u w:val="single"/>
        </w:rPr>
        <w:t>:</w:t>
      </w:r>
    </w:p>
    <w:p w:rsidR="00205EB7" w:rsidRPr="00D639F2" w:rsidRDefault="00205EB7" w:rsidP="00205EB7">
      <w:pPr>
        <w:pStyle w:val="BodyText2"/>
        <w:pBdr>
          <w:bottom w:val="single" w:sz="6" w:space="8" w:color="auto"/>
        </w:pBdr>
        <w:spacing w:after="0" w:line="240" w:lineRule="auto"/>
        <w:rPr>
          <w:rFonts w:ascii="Arial" w:hAnsi="Arial" w:cs="Arial"/>
          <w:b/>
          <w:color w:val="000000"/>
        </w:rPr>
      </w:pPr>
      <w:r w:rsidRPr="00D639F2">
        <w:rPr>
          <w:rFonts w:ascii="Arial" w:hAnsi="Arial" w:cs="Arial"/>
          <w:color w:val="000000"/>
          <w:u w:val="single"/>
        </w:rPr>
        <w:t>PMJDY (</w:t>
      </w:r>
      <w:proofErr w:type="spellStart"/>
      <w:r w:rsidRPr="00D639F2">
        <w:rPr>
          <w:rFonts w:ascii="Arial" w:hAnsi="Arial" w:cs="Arial"/>
          <w:color w:val="000000"/>
          <w:u w:val="single"/>
        </w:rPr>
        <w:t>Pradhan</w:t>
      </w:r>
      <w:proofErr w:type="spellEnd"/>
      <w:r w:rsidRPr="00D639F2">
        <w:rPr>
          <w:rFonts w:ascii="Arial" w:hAnsi="Arial" w:cs="Arial"/>
          <w:color w:val="000000"/>
          <w:u w:val="single"/>
        </w:rPr>
        <w:t xml:space="preserve"> </w:t>
      </w:r>
      <w:proofErr w:type="spellStart"/>
      <w:r w:rsidRPr="00D639F2">
        <w:rPr>
          <w:rFonts w:ascii="Arial" w:hAnsi="Arial" w:cs="Arial"/>
          <w:color w:val="000000"/>
          <w:u w:val="single"/>
        </w:rPr>
        <w:t>Mantri</w:t>
      </w:r>
      <w:proofErr w:type="spellEnd"/>
      <w:r w:rsidRPr="00D639F2">
        <w:rPr>
          <w:rFonts w:ascii="Arial" w:hAnsi="Arial" w:cs="Arial"/>
          <w:color w:val="000000"/>
          <w:u w:val="single"/>
        </w:rPr>
        <w:t xml:space="preserve"> Jan </w:t>
      </w:r>
      <w:proofErr w:type="spellStart"/>
      <w:r w:rsidRPr="00D639F2">
        <w:rPr>
          <w:rFonts w:ascii="Arial" w:hAnsi="Arial" w:cs="Arial"/>
          <w:color w:val="000000"/>
          <w:u w:val="single"/>
        </w:rPr>
        <w:t>Dhan</w:t>
      </w:r>
      <w:proofErr w:type="spellEnd"/>
      <w:r w:rsidRPr="00D639F2">
        <w:rPr>
          <w:rFonts w:ascii="Arial" w:hAnsi="Arial" w:cs="Arial"/>
          <w:color w:val="000000"/>
          <w:u w:val="single"/>
        </w:rPr>
        <w:t xml:space="preserve"> </w:t>
      </w:r>
      <w:proofErr w:type="spellStart"/>
      <w:r w:rsidRPr="00D639F2">
        <w:rPr>
          <w:rFonts w:ascii="Arial" w:hAnsi="Arial" w:cs="Arial"/>
          <w:color w:val="000000"/>
          <w:u w:val="single"/>
        </w:rPr>
        <w:t>Yojana</w:t>
      </w:r>
      <w:proofErr w:type="spellEnd"/>
      <w:r w:rsidRPr="00D639F2">
        <w:rPr>
          <w:rFonts w:ascii="Arial" w:hAnsi="Arial" w:cs="Arial"/>
          <w:color w:val="000000"/>
          <w:u w:val="single"/>
        </w:rPr>
        <w:t>):</w:t>
      </w:r>
      <w:r w:rsidRPr="00D639F2">
        <w:rPr>
          <w:rFonts w:ascii="Arial" w:hAnsi="Arial" w:cs="Arial"/>
          <w:b/>
          <w:color w:val="000000"/>
        </w:rPr>
        <w:t xml:space="preserve"> </w:t>
      </w:r>
    </w:p>
    <w:p w:rsidR="00205EB7" w:rsidRPr="00D639F2" w:rsidRDefault="00205EB7" w:rsidP="00205EB7">
      <w:pPr>
        <w:pStyle w:val="BodyText2"/>
        <w:pBdr>
          <w:bottom w:val="single" w:sz="6" w:space="8" w:color="auto"/>
        </w:pBdr>
        <w:spacing w:after="0" w:line="240" w:lineRule="auto"/>
        <w:rPr>
          <w:rFonts w:ascii="Arial" w:hAnsi="Arial" w:cs="Arial"/>
          <w:b/>
          <w:bCs/>
          <w:color w:val="000000"/>
        </w:rPr>
      </w:pPr>
      <w:r w:rsidRPr="00D639F2">
        <w:rPr>
          <w:rFonts w:ascii="Arial" w:hAnsi="Arial" w:cs="Arial"/>
          <w:color w:val="000000"/>
        </w:rPr>
        <w:t>(1).</w:t>
      </w:r>
      <w:r w:rsidRPr="00D639F2">
        <w:rPr>
          <w:rFonts w:ascii="Arial" w:hAnsi="Arial" w:cs="Arial"/>
          <w:b/>
          <w:bCs/>
          <w:color w:val="000000"/>
        </w:rPr>
        <w:t xml:space="preserve">Total accounts opened till </w:t>
      </w:r>
      <w:r>
        <w:rPr>
          <w:rFonts w:ascii="Arial" w:hAnsi="Arial" w:cs="Arial"/>
          <w:b/>
          <w:bCs/>
          <w:color w:val="000000"/>
        </w:rPr>
        <w:t>3</w:t>
      </w:r>
      <w:r w:rsidR="004B1D6B">
        <w:rPr>
          <w:rFonts w:ascii="Arial" w:hAnsi="Arial" w:cs="Arial"/>
          <w:b/>
          <w:bCs/>
          <w:color w:val="000000"/>
        </w:rPr>
        <w:t>0</w:t>
      </w:r>
      <w:r w:rsidRPr="00D639F2">
        <w:rPr>
          <w:rFonts w:ascii="Arial" w:hAnsi="Arial" w:cs="Arial"/>
          <w:b/>
          <w:bCs/>
          <w:color w:val="000000"/>
        </w:rPr>
        <w:t>-</w:t>
      </w:r>
      <w:r>
        <w:rPr>
          <w:rFonts w:ascii="Arial" w:hAnsi="Arial" w:cs="Arial"/>
          <w:b/>
          <w:bCs/>
          <w:color w:val="000000"/>
        </w:rPr>
        <w:t>0</w:t>
      </w:r>
      <w:r w:rsidR="004B1D6B">
        <w:rPr>
          <w:rFonts w:ascii="Arial" w:hAnsi="Arial" w:cs="Arial"/>
          <w:b/>
          <w:bCs/>
          <w:color w:val="000000"/>
        </w:rPr>
        <w:t>6</w:t>
      </w:r>
      <w:r w:rsidRPr="00D639F2">
        <w:rPr>
          <w:rFonts w:ascii="Arial" w:hAnsi="Arial" w:cs="Arial"/>
          <w:b/>
          <w:bCs/>
          <w:color w:val="000000"/>
        </w:rPr>
        <w:t>-201</w:t>
      </w:r>
      <w:r>
        <w:rPr>
          <w:rFonts w:ascii="Arial" w:hAnsi="Arial" w:cs="Arial"/>
          <w:b/>
          <w:bCs/>
          <w:color w:val="000000"/>
        </w:rPr>
        <w:t>8</w:t>
      </w:r>
      <w:r w:rsidRPr="00D639F2">
        <w:rPr>
          <w:rFonts w:ascii="Arial" w:hAnsi="Arial" w:cs="Arial"/>
          <w:b/>
          <w:bCs/>
          <w:color w:val="000000"/>
        </w:rPr>
        <w:t xml:space="preserve"> were </w:t>
      </w:r>
      <w:r w:rsidR="004B1D6B">
        <w:rPr>
          <w:rFonts w:ascii="Arial" w:hAnsi="Arial" w:cs="Arial"/>
          <w:b/>
          <w:bCs/>
          <w:color w:val="000000"/>
        </w:rPr>
        <w:t>708993</w:t>
      </w:r>
      <w:r w:rsidRPr="00D639F2">
        <w:rPr>
          <w:rFonts w:ascii="Arial" w:hAnsi="Arial" w:cs="Arial"/>
          <w:b/>
          <w:bCs/>
          <w:color w:val="000000"/>
        </w:rPr>
        <w:t xml:space="preserve"> against </w:t>
      </w:r>
      <w:proofErr w:type="gramStart"/>
      <w:r w:rsidRPr="00D639F2">
        <w:rPr>
          <w:rFonts w:ascii="Arial" w:hAnsi="Arial" w:cs="Arial"/>
          <w:b/>
          <w:bCs/>
          <w:color w:val="000000"/>
        </w:rPr>
        <w:t xml:space="preserve">which  </w:t>
      </w:r>
      <w:r w:rsidR="004B1D6B">
        <w:rPr>
          <w:rFonts w:ascii="Arial" w:hAnsi="Arial" w:cs="Arial"/>
          <w:b/>
          <w:bCs/>
          <w:color w:val="000000"/>
        </w:rPr>
        <w:t>603223</w:t>
      </w:r>
      <w:proofErr w:type="gramEnd"/>
      <w:r w:rsidRPr="00D639F2">
        <w:rPr>
          <w:rFonts w:ascii="Arial" w:hAnsi="Arial" w:cs="Arial"/>
          <w:b/>
          <w:bCs/>
          <w:color w:val="000000"/>
        </w:rPr>
        <w:t xml:space="preserve"> </w:t>
      </w:r>
      <w:proofErr w:type="spellStart"/>
      <w:r w:rsidRPr="00D639F2">
        <w:rPr>
          <w:rFonts w:ascii="Arial" w:hAnsi="Arial" w:cs="Arial"/>
          <w:b/>
          <w:bCs/>
          <w:color w:val="000000"/>
        </w:rPr>
        <w:t>Rupay</w:t>
      </w:r>
      <w:proofErr w:type="spellEnd"/>
      <w:r w:rsidRPr="00D639F2">
        <w:rPr>
          <w:rFonts w:ascii="Arial" w:hAnsi="Arial" w:cs="Arial"/>
          <w:b/>
          <w:bCs/>
          <w:color w:val="000000"/>
        </w:rPr>
        <w:t xml:space="preserve"> cards were issued</w:t>
      </w:r>
      <w:r>
        <w:rPr>
          <w:rFonts w:ascii="Arial" w:hAnsi="Arial" w:cs="Arial"/>
          <w:b/>
          <w:bCs/>
          <w:color w:val="000000"/>
        </w:rPr>
        <w:t>.</w:t>
      </w:r>
      <w:r w:rsidRPr="00D639F2">
        <w:rPr>
          <w:rFonts w:ascii="Arial" w:hAnsi="Arial" w:cs="Arial"/>
          <w:b/>
          <w:bCs/>
          <w:color w:val="000000"/>
        </w:rPr>
        <w:t xml:space="preserve"> </w:t>
      </w:r>
    </w:p>
    <w:p w:rsidR="00205EB7" w:rsidRPr="007415D2"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b/>
          <w:bCs/>
          <w:color w:val="000000"/>
        </w:rPr>
        <w:t xml:space="preserve">      </w:t>
      </w:r>
      <w:r w:rsidRPr="007415D2">
        <w:rPr>
          <w:rFonts w:ascii="Arial" w:hAnsi="Arial" w:cs="Arial"/>
          <w:bCs/>
          <w:color w:val="000000"/>
        </w:rPr>
        <w:t>Mr. Muniya informed house that out of total accounts 16</w:t>
      </w:r>
      <w:r w:rsidR="004B1D6B">
        <w:rPr>
          <w:rFonts w:ascii="Arial" w:hAnsi="Arial" w:cs="Arial"/>
          <w:bCs/>
          <w:color w:val="000000"/>
        </w:rPr>
        <w:t>1137</w:t>
      </w:r>
      <w:r w:rsidRPr="007415D2">
        <w:rPr>
          <w:rFonts w:ascii="Arial" w:hAnsi="Arial" w:cs="Arial"/>
          <w:bCs/>
          <w:color w:val="000000"/>
        </w:rPr>
        <w:t xml:space="preserve"> accounts were zero balance. Total balance in PMJDY accounts is </w:t>
      </w:r>
      <w:r w:rsidR="004B1D6B">
        <w:rPr>
          <w:rFonts w:ascii="Arial" w:hAnsi="Arial" w:cs="Arial"/>
          <w:bCs/>
          <w:color w:val="000000"/>
        </w:rPr>
        <w:t>100</w:t>
      </w:r>
      <w:r w:rsidRPr="007415D2">
        <w:rPr>
          <w:rFonts w:ascii="Arial" w:hAnsi="Arial" w:cs="Arial"/>
          <w:bCs/>
          <w:color w:val="000000"/>
        </w:rPr>
        <w:t xml:space="preserve"> </w:t>
      </w:r>
      <w:proofErr w:type="spellStart"/>
      <w:r w:rsidRPr="007415D2">
        <w:rPr>
          <w:rFonts w:ascii="Arial" w:hAnsi="Arial" w:cs="Arial"/>
          <w:bCs/>
          <w:color w:val="000000"/>
        </w:rPr>
        <w:t>crores</w:t>
      </w:r>
      <w:proofErr w:type="spellEnd"/>
      <w:r w:rsidRPr="007415D2">
        <w:rPr>
          <w:rFonts w:ascii="Arial" w:hAnsi="Arial" w:cs="Arial"/>
          <w:bCs/>
          <w:color w:val="000000"/>
        </w:rPr>
        <w:t>.</w:t>
      </w:r>
      <w:r w:rsidR="007415D2" w:rsidRPr="007415D2">
        <w:rPr>
          <w:rFonts w:ascii="Arial" w:hAnsi="Arial" w:cs="Arial"/>
          <w:bCs/>
          <w:color w:val="000000"/>
        </w:rPr>
        <w:t xml:space="preserve"> </w:t>
      </w:r>
      <w:r w:rsidR="007415D2">
        <w:rPr>
          <w:rFonts w:ascii="Arial" w:hAnsi="Arial" w:cs="Arial"/>
          <w:bCs/>
          <w:color w:val="000000"/>
        </w:rPr>
        <w:t>Chairman</w:t>
      </w:r>
      <w:r w:rsidR="00E071CD">
        <w:rPr>
          <w:rFonts w:ascii="Arial" w:hAnsi="Arial" w:cs="Arial"/>
          <w:bCs/>
          <w:color w:val="000000"/>
        </w:rPr>
        <w:t xml:space="preserve"> has</w:t>
      </w:r>
      <w:r w:rsidR="007415D2">
        <w:rPr>
          <w:rFonts w:ascii="Arial" w:hAnsi="Arial" w:cs="Arial"/>
          <w:bCs/>
          <w:color w:val="000000"/>
        </w:rPr>
        <w:t xml:space="preserve"> instructed bankers to fund the zero balance accounts and Link </w:t>
      </w:r>
      <w:proofErr w:type="spellStart"/>
      <w:r w:rsidR="007415D2">
        <w:rPr>
          <w:rFonts w:ascii="Arial" w:hAnsi="Arial" w:cs="Arial"/>
          <w:bCs/>
          <w:color w:val="000000"/>
        </w:rPr>
        <w:t>aadhar</w:t>
      </w:r>
      <w:proofErr w:type="spellEnd"/>
      <w:r w:rsidR="007415D2">
        <w:rPr>
          <w:rFonts w:ascii="Arial" w:hAnsi="Arial" w:cs="Arial"/>
          <w:bCs/>
          <w:color w:val="000000"/>
        </w:rPr>
        <w:t xml:space="preserve"> to these accounts</w:t>
      </w:r>
      <w:r w:rsidR="005F5067">
        <w:rPr>
          <w:rFonts w:ascii="Arial" w:hAnsi="Arial" w:cs="Arial"/>
          <w:bCs/>
          <w:color w:val="000000"/>
        </w:rPr>
        <w:t xml:space="preserve"> on priority basis</w:t>
      </w:r>
      <w:r w:rsidR="007415D2">
        <w:rPr>
          <w:rFonts w:ascii="Arial" w:hAnsi="Arial" w:cs="Arial"/>
          <w:bCs/>
          <w:color w:val="000000"/>
        </w:rPr>
        <w:t xml:space="preserve">. </w:t>
      </w:r>
    </w:p>
    <w:p w:rsidR="00205EB7" w:rsidRPr="00D639F2"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shd w:val="clear" w:color="auto" w:fill="FFFFFF"/>
          <w:lang w:val="en-IN" w:eastAsia="en-IN"/>
        </w:rPr>
        <w:t>(Action: LDM and all banks)</w:t>
      </w:r>
    </w:p>
    <w:p w:rsidR="00205EB7" w:rsidRPr="00D639F2" w:rsidRDefault="00205EB7" w:rsidP="00205EB7">
      <w:pPr>
        <w:pStyle w:val="BodyText2"/>
        <w:pBdr>
          <w:bottom w:val="single" w:sz="6" w:space="8" w:color="auto"/>
        </w:pBdr>
        <w:spacing w:after="0" w:line="240" w:lineRule="auto"/>
        <w:rPr>
          <w:rFonts w:ascii="Arial" w:hAnsi="Arial" w:cs="Arial"/>
          <w:color w:val="FF0000"/>
        </w:rPr>
      </w:pPr>
    </w:p>
    <w:p w:rsidR="00205EB7" w:rsidRPr="00D639F2"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rPr>
        <w:t xml:space="preserve">(2). PMSBY, PMJJBY, APY &amp; MUDRA LOAN:  </w:t>
      </w:r>
    </w:p>
    <w:p w:rsidR="00205EB7" w:rsidRPr="00D639F2"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rPr>
        <w:t>(A). PMSBY, PMJJBY &amp; APY</w:t>
      </w:r>
    </w:p>
    <w:p w:rsidR="00205EB7" w:rsidRPr="00C827DF"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rPr>
        <w:t xml:space="preserve">       PMSBY-</w:t>
      </w:r>
      <w:r w:rsidR="004B1D6B">
        <w:rPr>
          <w:rFonts w:ascii="Arial" w:hAnsi="Arial" w:cs="Arial"/>
          <w:color w:val="000000"/>
        </w:rPr>
        <w:t>188204</w:t>
      </w:r>
    </w:p>
    <w:p w:rsidR="00205EB7" w:rsidRPr="00D639F2"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rPr>
        <w:t xml:space="preserve">       PMJJBY-</w:t>
      </w:r>
      <w:r w:rsidR="004B1D6B">
        <w:rPr>
          <w:rFonts w:ascii="Arial" w:hAnsi="Arial" w:cs="Arial"/>
          <w:color w:val="000000"/>
        </w:rPr>
        <w:t>89113</w:t>
      </w:r>
      <w:r w:rsidRPr="00D639F2">
        <w:rPr>
          <w:rFonts w:ascii="Arial" w:hAnsi="Arial" w:cs="Arial"/>
          <w:color w:val="000000"/>
        </w:rPr>
        <w:t xml:space="preserve">  </w:t>
      </w:r>
    </w:p>
    <w:p w:rsidR="00205EB7" w:rsidRDefault="00205EB7" w:rsidP="00205EB7">
      <w:pPr>
        <w:pStyle w:val="BodyText2"/>
        <w:pBdr>
          <w:bottom w:val="single" w:sz="6" w:space="8" w:color="auto"/>
        </w:pBdr>
        <w:spacing w:after="0" w:line="240" w:lineRule="auto"/>
        <w:rPr>
          <w:rFonts w:ascii="Arial" w:hAnsi="Arial" w:cs="Arial"/>
          <w:color w:val="000000"/>
        </w:rPr>
      </w:pPr>
      <w:r w:rsidRPr="00D639F2">
        <w:rPr>
          <w:rFonts w:ascii="Arial" w:hAnsi="Arial" w:cs="Arial"/>
          <w:color w:val="000000"/>
        </w:rPr>
        <w:t xml:space="preserve">       APY-</w:t>
      </w:r>
      <w:r w:rsidR="004B1D6B">
        <w:rPr>
          <w:rFonts w:ascii="Arial" w:hAnsi="Arial" w:cs="Arial"/>
          <w:color w:val="000000"/>
        </w:rPr>
        <w:t>11907</w:t>
      </w:r>
    </w:p>
    <w:p w:rsidR="00205EB7" w:rsidRDefault="00205EB7" w:rsidP="00205EB7">
      <w:pPr>
        <w:pStyle w:val="BodyText2"/>
        <w:pBdr>
          <w:bottom w:val="single" w:sz="6" w:space="8" w:color="auto"/>
        </w:pBdr>
        <w:spacing w:after="0" w:line="240" w:lineRule="auto"/>
        <w:rPr>
          <w:rFonts w:ascii="Arial" w:hAnsi="Arial" w:cs="Arial"/>
          <w:color w:val="000000"/>
        </w:rPr>
      </w:pPr>
    </w:p>
    <w:p w:rsidR="00205EB7" w:rsidRPr="00205EB7" w:rsidRDefault="00205EB7" w:rsidP="00205EB7">
      <w:pPr>
        <w:pStyle w:val="BodyText2"/>
        <w:pBdr>
          <w:bottom w:val="single" w:sz="6" w:space="8" w:color="auto"/>
        </w:pBdr>
        <w:spacing w:after="0" w:line="240" w:lineRule="auto"/>
        <w:rPr>
          <w:rFonts w:ascii="Arial" w:hAnsi="Arial" w:cs="Arial"/>
          <w:b/>
          <w:bCs/>
          <w:color w:val="000000"/>
          <w:sz w:val="24"/>
          <w:szCs w:val="24"/>
        </w:rPr>
      </w:pPr>
      <w:r w:rsidRPr="00D639F2">
        <w:rPr>
          <w:rFonts w:ascii="Arial" w:hAnsi="Arial" w:cs="Arial"/>
          <w:b/>
          <w:bCs/>
          <w:color w:val="000000"/>
          <w:sz w:val="24"/>
          <w:szCs w:val="24"/>
        </w:rPr>
        <w:t xml:space="preserve">(B) PMMY </w:t>
      </w:r>
      <w:r w:rsidRPr="00D639F2">
        <w:rPr>
          <w:rFonts w:ascii="Arial" w:hAnsi="Arial" w:cs="Arial"/>
          <w:bCs/>
          <w:color w:val="000000"/>
          <w:sz w:val="24"/>
          <w:szCs w:val="24"/>
        </w:rPr>
        <w:t xml:space="preserve">LDM informed house that till at the end of quarter total </w:t>
      </w:r>
      <w:r w:rsidR="004B1D6B">
        <w:rPr>
          <w:rFonts w:ascii="Arial" w:hAnsi="Arial" w:cs="Arial"/>
          <w:bCs/>
          <w:color w:val="000000"/>
          <w:sz w:val="24"/>
          <w:szCs w:val="24"/>
        </w:rPr>
        <w:t>28477</w:t>
      </w:r>
      <w:r w:rsidRPr="00D639F2">
        <w:rPr>
          <w:rFonts w:ascii="Arial" w:hAnsi="Arial" w:cs="Arial"/>
          <w:bCs/>
          <w:color w:val="000000"/>
          <w:sz w:val="24"/>
          <w:szCs w:val="24"/>
        </w:rPr>
        <w:t xml:space="preserve"> accounts were disbursed amounted to Rs. </w:t>
      </w:r>
      <w:r w:rsidR="004B1D6B">
        <w:rPr>
          <w:rFonts w:ascii="Arial" w:hAnsi="Arial" w:cs="Arial"/>
          <w:bCs/>
          <w:color w:val="000000"/>
          <w:sz w:val="24"/>
          <w:szCs w:val="24"/>
        </w:rPr>
        <w:t>135.03</w:t>
      </w:r>
      <w:r w:rsidRPr="00D639F2">
        <w:rPr>
          <w:rFonts w:ascii="Arial" w:hAnsi="Arial" w:cs="Arial"/>
          <w:bCs/>
          <w:color w:val="000000"/>
          <w:sz w:val="24"/>
          <w:szCs w:val="24"/>
        </w:rPr>
        <w:t xml:space="preserve"> </w:t>
      </w:r>
      <w:proofErr w:type="spellStart"/>
      <w:r w:rsidRPr="00D639F2">
        <w:rPr>
          <w:rFonts w:ascii="Arial" w:hAnsi="Arial" w:cs="Arial"/>
          <w:bCs/>
          <w:color w:val="000000"/>
          <w:sz w:val="24"/>
          <w:szCs w:val="24"/>
        </w:rPr>
        <w:t>crores</w:t>
      </w:r>
      <w:proofErr w:type="spellEnd"/>
      <w:r w:rsidRPr="00D639F2">
        <w:rPr>
          <w:rFonts w:ascii="Arial" w:hAnsi="Arial" w:cs="Arial"/>
          <w:bCs/>
          <w:color w:val="000000"/>
          <w:sz w:val="24"/>
          <w:szCs w:val="24"/>
        </w:rPr>
        <w:t xml:space="preserve">. All pending government sponsored schemes applications should be sanctioned and report under </w:t>
      </w:r>
      <w:proofErr w:type="spellStart"/>
      <w:r w:rsidRPr="00D639F2">
        <w:rPr>
          <w:rFonts w:ascii="Arial" w:hAnsi="Arial" w:cs="Arial"/>
          <w:bCs/>
          <w:color w:val="000000"/>
          <w:sz w:val="24"/>
          <w:szCs w:val="24"/>
        </w:rPr>
        <w:t>Mudra</w:t>
      </w:r>
      <w:proofErr w:type="spellEnd"/>
      <w:r w:rsidRPr="00D639F2">
        <w:rPr>
          <w:rFonts w:ascii="Arial" w:hAnsi="Arial" w:cs="Arial"/>
          <w:bCs/>
          <w:color w:val="000000"/>
          <w:sz w:val="24"/>
          <w:szCs w:val="24"/>
        </w:rPr>
        <w:t xml:space="preserve">. </w:t>
      </w:r>
      <w:r w:rsidRPr="00D639F2">
        <w:rPr>
          <w:rFonts w:ascii="Arial" w:hAnsi="Arial" w:cs="Arial"/>
          <w:b/>
          <w:color w:val="000000"/>
          <w:sz w:val="24"/>
          <w:szCs w:val="24"/>
          <w:shd w:val="clear" w:color="auto" w:fill="FFFFFF"/>
          <w:lang w:val="en-IN" w:eastAsia="en-IN"/>
        </w:rPr>
        <w:t>(Action: All banks)</w:t>
      </w:r>
    </w:p>
    <w:p w:rsidR="00205EB7" w:rsidRPr="00D639F2" w:rsidRDefault="00205EB7" w:rsidP="00205EB7">
      <w:pPr>
        <w:spacing w:after="0" w:line="240" w:lineRule="auto"/>
        <w:jc w:val="both"/>
        <w:rPr>
          <w:rFonts w:ascii="Arial" w:hAnsi="Arial" w:cs="Arial"/>
          <w:b/>
          <w:color w:val="FF0000"/>
          <w:sz w:val="24"/>
          <w:szCs w:val="24"/>
          <w:u w:val="single"/>
        </w:rPr>
      </w:pPr>
    </w:p>
    <w:p w:rsidR="00205EB7" w:rsidRPr="007B21FD" w:rsidRDefault="00205EB7" w:rsidP="00205EB7">
      <w:pPr>
        <w:spacing w:after="0" w:line="240" w:lineRule="auto"/>
        <w:jc w:val="both"/>
        <w:rPr>
          <w:rFonts w:ascii="Arial" w:hAnsi="Arial" w:cs="Arial"/>
          <w:b/>
          <w:bCs/>
          <w:color w:val="000000"/>
          <w:sz w:val="24"/>
          <w:szCs w:val="24"/>
        </w:rPr>
      </w:pPr>
      <w:r w:rsidRPr="007B21FD">
        <w:rPr>
          <w:rFonts w:ascii="Arial" w:hAnsi="Arial" w:cs="Arial"/>
          <w:b/>
          <w:color w:val="000000"/>
          <w:sz w:val="24"/>
          <w:szCs w:val="24"/>
          <w:u w:val="single"/>
        </w:rPr>
        <w:t xml:space="preserve">AGENDA NO </w:t>
      </w:r>
      <w:r w:rsidR="003000FA">
        <w:rPr>
          <w:rFonts w:ascii="Arial" w:hAnsi="Arial" w:cs="Arial"/>
          <w:b/>
          <w:color w:val="000000"/>
          <w:sz w:val="24"/>
          <w:szCs w:val="24"/>
          <w:u w:val="single"/>
        </w:rPr>
        <w:t>5</w:t>
      </w:r>
      <w:r w:rsidRPr="007B21FD">
        <w:rPr>
          <w:rFonts w:ascii="Arial" w:hAnsi="Arial" w:cs="Arial"/>
          <w:b/>
          <w:color w:val="000000"/>
          <w:sz w:val="24"/>
          <w:szCs w:val="24"/>
          <w:u w:val="single"/>
        </w:rPr>
        <w:t>:</w:t>
      </w:r>
    </w:p>
    <w:p w:rsidR="00205EB7" w:rsidRPr="007B21FD" w:rsidRDefault="00205EB7" w:rsidP="00205EB7">
      <w:pPr>
        <w:pStyle w:val="BodyText2"/>
        <w:spacing w:after="0" w:line="240" w:lineRule="auto"/>
        <w:rPr>
          <w:rFonts w:ascii="Arial" w:hAnsi="Arial" w:cs="Arial"/>
          <w:color w:val="000000"/>
        </w:rPr>
      </w:pPr>
      <w:r w:rsidRPr="007B21FD">
        <w:rPr>
          <w:rFonts w:ascii="Arial" w:hAnsi="Arial" w:cs="Arial"/>
          <w:color w:val="000000"/>
          <w:u w:val="single"/>
        </w:rPr>
        <w:t>REVIEW OF PROGRESS UNDER VARIOUS Central GOVT. SPONSORING SCHEMES</w:t>
      </w:r>
      <w:r w:rsidRPr="007B21FD">
        <w:rPr>
          <w:rFonts w:ascii="Arial" w:hAnsi="Arial" w:cs="Arial"/>
          <w:color w:val="000000"/>
        </w:rPr>
        <w:t>:</w:t>
      </w:r>
    </w:p>
    <w:p w:rsidR="00205EB7" w:rsidRPr="007B21FD" w:rsidRDefault="00205EB7" w:rsidP="00205EB7">
      <w:pPr>
        <w:pStyle w:val="BodyText"/>
        <w:rPr>
          <w:rFonts w:ascii="Arial" w:hAnsi="Arial" w:cs="Arial"/>
          <w:b/>
          <w:color w:val="000000"/>
        </w:rPr>
      </w:pPr>
      <w:r w:rsidRPr="007B21FD">
        <w:rPr>
          <w:rFonts w:ascii="Arial" w:hAnsi="Arial" w:cs="Arial"/>
          <w:b/>
          <w:color w:val="000000"/>
        </w:rPr>
        <w:t xml:space="preserve">         PMEGP (KVIC+KVIB+DIC)</w:t>
      </w:r>
    </w:p>
    <w:p w:rsidR="00205EB7" w:rsidRPr="007B21FD" w:rsidRDefault="00205EB7" w:rsidP="00205EB7">
      <w:pPr>
        <w:pStyle w:val="BodyText"/>
        <w:rPr>
          <w:rFonts w:ascii="Arial" w:hAnsi="Arial" w:cs="Arial"/>
          <w:color w:val="000000"/>
        </w:rPr>
      </w:pPr>
      <w:r w:rsidRPr="007B21FD">
        <w:rPr>
          <w:rFonts w:ascii="Arial" w:hAnsi="Arial" w:cs="Arial"/>
          <w:b/>
          <w:color w:val="000000"/>
        </w:rPr>
        <w:t xml:space="preserve">            </w:t>
      </w:r>
      <w:r w:rsidRPr="007B21FD">
        <w:rPr>
          <w:rFonts w:ascii="Arial" w:hAnsi="Arial" w:cs="Arial"/>
          <w:color w:val="000000"/>
        </w:rPr>
        <w:t xml:space="preserve">LDM informed house that total </w:t>
      </w:r>
      <w:r w:rsidR="004B1D6B">
        <w:rPr>
          <w:rFonts w:ascii="Arial" w:hAnsi="Arial" w:cs="Arial"/>
          <w:color w:val="000000"/>
        </w:rPr>
        <w:t>70</w:t>
      </w:r>
      <w:r w:rsidRPr="007B21FD">
        <w:rPr>
          <w:rFonts w:ascii="Arial" w:hAnsi="Arial" w:cs="Arial"/>
          <w:color w:val="000000"/>
        </w:rPr>
        <w:t xml:space="preserve"> applications were forwarded to banks by agencies out of which</w:t>
      </w:r>
      <w:r>
        <w:rPr>
          <w:rFonts w:ascii="Arial" w:hAnsi="Arial" w:cs="Arial"/>
          <w:color w:val="000000"/>
        </w:rPr>
        <w:t xml:space="preserve"> </w:t>
      </w:r>
      <w:r w:rsidR="004B1D6B">
        <w:rPr>
          <w:rFonts w:ascii="Arial" w:hAnsi="Arial" w:cs="Arial"/>
          <w:color w:val="000000"/>
        </w:rPr>
        <w:t>8</w:t>
      </w:r>
      <w:r>
        <w:rPr>
          <w:rFonts w:ascii="Arial" w:hAnsi="Arial" w:cs="Arial"/>
          <w:color w:val="000000"/>
        </w:rPr>
        <w:t xml:space="preserve"> sanctioned by bank </w:t>
      </w:r>
      <w:r w:rsidR="00955D8E">
        <w:rPr>
          <w:rFonts w:ascii="Arial" w:hAnsi="Arial" w:cs="Arial"/>
          <w:color w:val="000000"/>
        </w:rPr>
        <w:t>5</w:t>
      </w:r>
      <w:r>
        <w:rPr>
          <w:rFonts w:ascii="Arial" w:hAnsi="Arial" w:cs="Arial"/>
          <w:color w:val="000000"/>
        </w:rPr>
        <w:t xml:space="preserve"> rejected and</w:t>
      </w:r>
      <w:r w:rsidRPr="007B21FD">
        <w:rPr>
          <w:rFonts w:ascii="Arial" w:hAnsi="Arial" w:cs="Arial"/>
          <w:color w:val="000000"/>
        </w:rPr>
        <w:t xml:space="preserve"> </w:t>
      </w:r>
      <w:r w:rsidR="00955D8E">
        <w:rPr>
          <w:rFonts w:ascii="Arial" w:hAnsi="Arial" w:cs="Arial"/>
          <w:color w:val="000000"/>
        </w:rPr>
        <w:t>57</w:t>
      </w:r>
      <w:r w:rsidRPr="007B21FD">
        <w:rPr>
          <w:rFonts w:ascii="Arial" w:hAnsi="Arial" w:cs="Arial"/>
          <w:color w:val="000000"/>
        </w:rPr>
        <w:t xml:space="preserve"> were pending with bank Branches.</w:t>
      </w:r>
      <w:r>
        <w:rPr>
          <w:rFonts w:ascii="Arial" w:hAnsi="Arial" w:cs="Arial"/>
          <w:color w:val="000000"/>
        </w:rPr>
        <w:t xml:space="preserve"> LDM instructed house that all pending</w:t>
      </w:r>
      <w:r w:rsidR="00955D8E">
        <w:rPr>
          <w:rFonts w:ascii="Arial" w:hAnsi="Arial" w:cs="Arial"/>
          <w:color w:val="000000"/>
        </w:rPr>
        <w:t xml:space="preserve"> eligible</w:t>
      </w:r>
      <w:r>
        <w:rPr>
          <w:rFonts w:ascii="Arial" w:hAnsi="Arial" w:cs="Arial"/>
          <w:color w:val="000000"/>
        </w:rPr>
        <w:t xml:space="preserve"> application should be </w:t>
      </w:r>
      <w:r w:rsidR="00955D8E">
        <w:rPr>
          <w:rFonts w:ascii="Arial" w:hAnsi="Arial" w:cs="Arial"/>
          <w:color w:val="000000"/>
        </w:rPr>
        <w:t>sanctioned</w:t>
      </w:r>
      <w:r w:rsidR="00E071CD">
        <w:rPr>
          <w:rFonts w:ascii="Arial" w:hAnsi="Arial" w:cs="Arial"/>
          <w:color w:val="000000"/>
        </w:rPr>
        <w:t xml:space="preserve"> immediately on portal.</w:t>
      </w:r>
      <w:r w:rsidR="00654063">
        <w:rPr>
          <w:rFonts w:ascii="Arial" w:hAnsi="Arial" w:cs="Arial"/>
          <w:color w:val="000000"/>
        </w:rPr>
        <w:t xml:space="preserve"> </w:t>
      </w:r>
    </w:p>
    <w:p w:rsidR="00205EB7" w:rsidRDefault="00205EB7" w:rsidP="00205EB7">
      <w:pPr>
        <w:pStyle w:val="BodyText"/>
        <w:ind w:left="360"/>
        <w:rPr>
          <w:rFonts w:ascii="Arial" w:hAnsi="Arial" w:cs="Arial"/>
          <w:color w:val="000000"/>
        </w:rPr>
      </w:pPr>
    </w:p>
    <w:p w:rsidR="00205EB7" w:rsidRPr="007B21FD" w:rsidRDefault="00205EB7" w:rsidP="00205EB7">
      <w:pPr>
        <w:pStyle w:val="BodyText"/>
        <w:ind w:left="360"/>
        <w:rPr>
          <w:rFonts w:ascii="Arial" w:hAnsi="Arial" w:cs="Arial"/>
          <w:b/>
          <w:color w:val="000000"/>
        </w:rPr>
      </w:pPr>
      <w:r>
        <w:rPr>
          <w:rFonts w:ascii="Arial" w:hAnsi="Arial" w:cs="Arial"/>
          <w:color w:val="000000"/>
        </w:rPr>
        <w:t xml:space="preserve">        </w:t>
      </w:r>
      <w:r w:rsidRPr="007B21FD">
        <w:rPr>
          <w:rFonts w:ascii="Arial" w:hAnsi="Arial" w:cs="Arial"/>
          <w:b/>
          <w:color w:val="000000"/>
        </w:rPr>
        <w:t>NATIONAL URBAN LIVELIHOOD MISSION (N.U.L.M.)</w:t>
      </w:r>
    </w:p>
    <w:p w:rsidR="00205EB7" w:rsidRPr="007B21FD" w:rsidRDefault="00205EB7" w:rsidP="00205EB7">
      <w:pPr>
        <w:pStyle w:val="BodyText"/>
        <w:ind w:left="810"/>
        <w:rPr>
          <w:rFonts w:ascii="Arial" w:hAnsi="Arial" w:cs="Arial"/>
          <w:color w:val="000000"/>
        </w:rPr>
      </w:pPr>
      <w:r w:rsidRPr="007B21FD">
        <w:rPr>
          <w:rFonts w:ascii="Arial" w:hAnsi="Arial" w:cs="Arial"/>
          <w:color w:val="000000"/>
        </w:rPr>
        <w:t xml:space="preserve"> LDM informed house that </w:t>
      </w:r>
      <w:r w:rsidR="00955D8E" w:rsidRPr="007B21FD">
        <w:rPr>
          <w:rFonts w:ascii="Arial" w:hAnsi="Arial" w:cs="Arial"/>
          <w:color w:val="000000"/>
        </w:rPr>
        <w:t>against</w:t>
      </w:r>
      <w:r w:rsidRPr="007B21FD">
        <w:rPr>
          <w:rFonts w:ascii="Arial" w:hAnsi="Arial" w:cs="Arial"/>
          <w:color w:val="000000"/>
        </w:rPr>
        <w:t xml:space="preserve"> the target of </w:t>
      </w:r>
      <w:r w:rsidR="00955D8E">
        <w:rPr>
          <w:rFonts w:ascii="Arial" w:hAnsi="Arial" w:cs="Arial"/>
          <w:color w:val="000000"/>
        </w:rPr>
        <w:t>36</w:t>
      </w:r>
      <w:r w:rsidRPr="007B21FD">
        <w:rPr>
          <w:rFonts w:ascii="Arial" w:hAnsi="Arial" w:cs="Arial"/>
          <w:color w:val="000000"/>
        </w:rPr>
        <w:t xml:space="preserve"> cases </w:t>
      </w:r>
      <w:r w:rsidR="00955D8E">
        <w:rPr>
          <w:rFonts w:ascii="Arial" w:hAnsi="Arial" w:cs="Arial"/>
          <w:color w:val="000000"/>
        </w:rPr>
        <w:t>4</w:t>
      </w:r>
      <w:r w:rsidRPr="007B21FD">
        <w:rPr>
          <w:rFonts w:ascii="Arial" w:hAnsi="Arial" w:cs="Arial"/>
          <w:color w:val="000000"/>
        </w:rPr>
        <w:t xml:space="preserve"> were sanctioned and disbursed by the banks. </w:t>
      </w:r>
      <w:r w:rsidRPr="007B21FD">
        <w:rPr>
          <w:rFonts w:ascii="Arial" w:hAnsi="Arial" w:cs="Arial"/>
          <w:b/>
          <w:color w:val="000000"/>
          <w:shd w:val="clear" w:color="auto" w:fill="FFFFFF"/>
          <w:lang w:val="en-IN" w:eastAsia="en-IN"/>
        </w:rPr>
        <w:t>(Action: LDM and all banks)</w:t>
      </w:r>
    </w:p>
    <w:p w:rsidR="00205EB7" w:rsidRDefault="00205EB7" w:rsidP="00205EB7">
      <w:pPr>
        <w:pStyle w:val="BodyText"/>
        <w:rPr>
          <w:rFonts w:ascii="Arial" w:hAnsi="Arial" w:cs="Arial"/>
          <w:b/>
          <w:color w:val="000000"/>
          <w:u w:val="single"/>
        </w:rPr>
      </w:pPr>
      <w:r>
        <w:rPr>
          <w:rFonts w:ascii="Arial" w:hAnsi="Arial" w:cs="Arial"/>
          <w:color w:val="000000"/>
        </w:rPr>
        <w:t xml:space="preserve">   </w:t>
      </w:r>
    </w:p>
    <w:p w:rsidR="00205EB7" w:rsidRDefault="00205EB7" w:rsidP="00205EB7">
      <w:pPr>
        <w:spacing w:after="0" w:line="240" w:lineRule="auto"/>
        <w:jc w:val="both"/>
        <w:rPr>
          <w:rFonts w:ascii="Arial" w:hAnsi="Arial" w:cs="Arial"/>
          <w:b/>
          <w:color w:val="000000"/>
          <w:sz w:val="24"/>
          <w:szCs w:val="24"/>
          <w:u w:val="single"/>
        </w:rPr>
      </w:pPr>
    </w:p>
    <w:p w:rsidR="00205EB7" w:rsidRPr="007B21FD" w:rsidRDefault="00205EB7" w:rsidP="00205EB7">
      <w:pPr>
        <w:spacing w:after="0" w:line="240" w:lineRule="auto"/>
        <w:jc w:val="both"/>
        <w:rPr>
          <w:rFonts w:ascii="Arial" w:hAnsi="Arial" w:cs="Arial"/>
          <w:b/>
          <w:bCs/>
          <w:color w:val="000000"/>
          <w:sz w:val="24"/>
          <w:szCs w:val="24"/>
        </w:rPr>
      </w:pPr>
      <w:r w:rsidRPr="007B21FD">
        <w:rPr>
          <w:rFonts w:ascii="Arial" w:hAnsi="Arial" w:cs="Arial"/>
          <w:b/>
          <w:color w:val="000000"/>
          <w:sz w:val="24"/>
          <w:szCs w:val="24"/>
          <w:u w:val="single"/>
        </w:rPr>
        <w:t xml:space="preserve">AGENDA NO </w:t>
      </w:r>
      <w:r w:rsidR="003000FA">
        <w:rPr>
          <w:rFonts w:ascii="Arial" w:hAnsi="Arial" w:cs="Arial"/>
          <w:b/>
          <w:color w:val="000000"/>
          <w:sz w:val="24"/>
          <w:szCs w:val="24"/>
          <w:u w:val="single"/>
        </w:rPr>
        <w:t>6</w:t>
      </w:r>
      <w:r w:rsidRPr="007B21FD">
        <w:rPr>
          <w:rFonts w:ascii="Arial" w:hAnsi="Arial" w:cs="Arial"/>
          <w:b/>
          <w:color w:val="000000"/>
          <w:sz w:val="24"/>
          <w:szCs w:val="24"/>
          <w:u w:val="single"/>
        </w:rPr>
        <w:t>:</w:t>
      </w:r>
    </w:p>
    <w:p w:rsidR="00205EB7" w:rsidRPr="007B21FD" w:rsidRDefault="00205EB7" w:rsidP="00205EB7">
      <w:pPr>
        <w:pStyle w:val="BodyText2"/>
        <w:spacing w:after="0" w:line="240" w:lineRule="auto"/>
        <w:rPr>
          <w:rFonts w:ascii="Arial" w:hAnsi="Arial" w:cs="Arial"/>
          <w:color w:val="000000"/>
        </w:rPr>
      </w:pPr>
      <w:r w:rsidRPr="007B21FD">
        <w:rPr>
          <w:rFonts w:ascii="Arial" w:hAnsi="Arial" w:cs="Arial"/>
          <w:color w:val="000000"/>
          <w:u w:val="single"/>
        </w:rPr>
        <w:t>REVIEW OF PROGRESS UNDER VARIOUS State GOVT. SPONSORING SCHEMES</w:t>
      </w:r>
      <w:r w:rsidRPr="007B21FD">
        <w:rPr>
          <w:rFonts w:ascii="Arial" w:hAnsi="Arial" w:cs="Arial"/>
          <w:color w:val="000000"/>
        </w:rPr>
        <w:t>:</w:t>
      </w:r>
    </w:p>
    <w:p w:rsidR="00205EB7" w:rsidRPr="00D639F2" w:rsidRDefault="00205EB7" w:rsidP="003000FA">
      <w:pPr>
        <w:pStyle w:val="BodyText"/>
        <w:rPr>
          <w:rFonts w:ascii="Arial" w:hAnsi="Arial" w:cs="Arial"/>
          <w:color w:val="FF0000"/>
        </w:rPr>
      </w:pPr>
    </w:p>
    <w:p w:rsidR="00205EB7" w:rsidRPr="007B21FD" w:rsidRDefault="00205EB7" w:rsidP="003000FA">
      <w:pPr>
        <w:numPr>
          <w:ilvl w:val="0"/>
          <w:numId w:val="1"/>
        </w:numPr>
        <w:tabs>
          <w:tab w:val="left" w:pos="180"/>
        </w:tabs>
        <w:spacing w:after="0" w:line="240" w:lineRule="auto"/>
        <w:jc w:val="both"/>
        <w:rPr>
          <w:rFonts w:ascii="Arial" w:hAnsi="Arial" w:cs="Arial"/>
          <w:b/>
          <w:bCs/>
          <w:color w:val="000000"/>
          <w:sz w:val="24"/>
          <w:szCs w:val="24"/>
          <w:u w:val="single"/>
        </w:rPr>
      </w:pPr>
      <w:r w:rsidRPr="007B21FD">
        <w:rPr>
          <w:rFonts w:ascii="Arial" w:hAnsi="Arial" w:cs="Arial"/>
          <w:b/>
          <w:bCs/>
          <w:color w:val="000000"/>
          <w:sz w:val="24"/>
          <w:szCs w:val="24"/>
          <w:u w:val="single"/>
        </w:rPr>
        <w:t>SHRI VAJPAYEE BANKABLE SCHEME (VBS):</w:t>
      </w:r>
    </w:p>
    <w:p w:rsidR="00205EB7" w:rsidRDefault="00205EB7" w:rsidP="003000FA">
      <w:pPr>
        <w:tabs>
          <w:tab w:val="left" w:pos="180"/>
        </w:tabs>
        <w:spacing w:after="0" w:line="240" w:lineRule="auto"/>
        <w:jc w:val="both"/>
        <w:rPr>
          <w:rFonts w:ascii="Arial" w:hAnsi="Arial" w:cs="Arial"/>
          <w:color w:val="000000"/>
          <w:sz w:val="24"/>
          <w:szCs w:val="24"/>
        </w:rPr>
      </w:pPr>
      <w:r w:rsidRPr="007B21FD">
        <w:rPr>
          <w:rFonts w:ascii="Arial" w:hAnsi="Arial" w:cs="Arial"/>
          <w:color w:val="000000"/>
          <w:sz w:val="24"/>
          <w:szCs w:val="24"/>
        </w:rPr>
        <w:t xml:space="preserve">             LDM informed house that against the target of 1250 cases </w:t>
      </w:r>
      <w:r w:rsidR="00EA1CB9">
        <w:rPr>
          <w:rFonts w:ascii="Arial" w:hAnsi="Arial" w:cs="Arial"/>
          <w:color w:val="000000"/>
          <w:sz w:val="24"/>
          <w:szCs w:val="24"/>
        </w:rPr>
        <w:t>1045</w:t>
      </w:r>
      <w:r w:rsidRPr="007B21FD">
        <w:rPr>
          <w:rFonts w:ascii="Arial" w:hAnsi="Arial" w:cs="Arial"/>
          <w:color w:val="000000"/>
          <w:sz w:val="24"/>
          <w:szCs w:val="24"/>
        </w:rPr>
        <w:t xml:space="preserve"> applications are sponsored by DIC out of which </w:t>
      </w:r>
      <w:r w:rsidR="00EA1CB9">
        <w:rPr>
          <w:rFonts w:ascii="Arial" w:hAnsi="Arial" w:cs="Arial"/>
          <w:color w:val="000000"/>
          <w:sz w:val="24"/>
          <w:szCs w:val="24"/>
        </w:rPr>
        <w:t>189</w:t>
      </w:r>
      <w:r w:rsidRPr="007B21FD">
        <w:rPr>
          <w:rFonts w:ascii="Arial" w:hAnsi="Arial" w:cs="Arial"/>
          <w:color w:val="000000"/>
          <w:sz w:val="24"/>
          <w:szCs w:val="24"/>
        </w:rPr>
        <w:t xml:space="preserve"> applications are sanctioned </w:t>
      </w:r>
      <w:r w:rsidR="00EA1CB9">
        <w:rPr>
          <w:rFonts w:ascii="Arial" w:hAnsi="Arial" w:cs="Arial"/>
          <w:color w:val="000000"/>
          <w:sz w:val="24"/>
          <w:szCs w:val="24"/>
        </w:rPr>
        <w:t>128</w:t>
      </w:r>
      <w:r w:rsidRPr="007B21FD">
        <w:rPr>
          <w:rFonts w:ascii="Arial" w:hAnsi="Arial" w:cs="Arial"/>
          <w:color w:val="000000"/>
          <w:sz w:val="24"/>
          <w:szCs w:val="24"/>
        </w:rPr>
        <w:t xml:space="preserve"> applications returned/ reject and </w:t>
      </w:r>
      <w:r w:rsidR="00AB3466">
        <w:rPr>
          <w:rFonts w:ascii="Arial" w:hAnsi="Arial" w:cs="Arial"/>
          <w:color w:val="000000"/>
          <w:sz w:val="24"/>
          <w:szCs w:val="24"/>
        </w:rPr>
        <w:t>728</w:t>
      </w:r>
      <w:r w:rsidRPr="007B21FD">
        <w:rPr>
          <w:rFonts w:ascii="Arial" w:hAnsi="Arial" w:cs="Arial"/>
          <w:color w:val="000000"/>
          <w:sz w:val="24"/>
          <w:szCs w:val="24"/>
        </w:rPr>
        <w:t xml:space="preserve"> applications are pending with Branches. The target has been achieved by </w:t>
      </w:r>
      <w:r w:rsidR="00AB3466">
        <w:rPr>
          <w:rFonts w:ascii="Arial" w:hAnsi="Arial" w:cs="Arial"/>
          <w:color w:val="000000"/>
          <w:sz w:val="24"/>
          <w:szCs w:val="24"/>
        </w:rPr>
        <w:t>15.12</w:t>
      </w:r>
      <w:r w:rsidRPr="007B21FD">
        <w:rPr>
          <w:rFonts w:ascii="Arial" w:hAnsi="Arial" w:cs="Arial"/>
          <w:color w:val="000000"/>
          <w:sz w:val="24"/>
          <w:szCs w:val="24"/>
        </w:rPr>
        <w:t>%. Chairman suggested house that DIC and Bankers should come together to reconcile the pending cases.</w:t>
      </w:r>
      <w:r>
        <w:rPr>
          <w:rFonts w:ascii="Arial" w:hAnsi="Arial" w:cs="Arial"/>
          <w:color w:val="000000"/>
          <w:sz w:val="24"/>
          <w:szCs w:val="24"/>
        </w:rPr>
        <w:t xml:space="preserve"> LDM informed house that list of all pending</w:t>
      </w:r>
      <w:r w:rsidRPr="007B21FD">
        <w:rPr>
          <w:rFonts w:ascii="Arial" w:hAnsi="Arial" w:cs="Arial"/>
          <w:color w:val="000000"/>
          <w:sz w:val="24"/>
          <w:szCs w:val="24"/>
        </w:rPr>
        <w:t xml:space="preserve"> </w:t>
      </w:r>
      <w:r>
        <w:rPr>
          <w:rFonts w:ascii="Arial" w:hAnsi="Arial" w:cs="Arial"/>
          <w:color w:val="000000"/>
          <w:sz w:val="24"/>
          <w:szCs w:val="24"/>
        </w:rPr>
        <w:t xml:space="preserve">applications sent to concerned branch for reconciliation with DIC. </w:t>
      </w:r>
    </w:p>
    <w:p w:rsidR="0033067D" w:rsidRPr="0033067D" w:rsidRDefault="0033067D" w:rsidP="003000FA">
      <w:pPr>
        <w:tabs>
          <w:tab w:val="left" w:pos="180"/>
        </w:tabs>
        <w:spacing w:after="0" w:line="240" w:lineRule="auto"/>
        <w:jc w:val="both"/>
        <w:rPr>
          <w:rFonts w:ascii="Arial" w:hAnsi="Arial" w:cs="Arial"/>
          <w:b/>
          <w:color w:val="000000"/>
          <w:sz w:val="24"/>
          <w:szCs w:val="24"/>
        </w:rPr>
      </w:pPr>
      <w:r>
        <w:rPr>
          <w:rFonts w:ascii="Arial" w:hAnsi="Arial" w:cs="Arial"/>
          <w:b/>
          <w:color w:val="000000"/>
          <w:sz w:val="24"/>
          <w:szCs w:val="24"/>
        </w:rPr>
        <w:t xml:space="preserve">Chairman Sir has instructed DIC not to sponsor applications of music system and DJ as Chairman </w:t>
      </w:r>
      <w:proofErr w:type="gramStart"/>
      <w:r>
        <w:rPr>
          <w:rFonts w:ascii="Arial" w:hAnsi="Arial" w:cs="Arial"/>
          <w:b/>
          <w:color w:val="000000"/>
          <w:sz w:val="24"/>
          <w:szCs w:val="24"/>
        </w:rPr>
        <w:t>sir</w:t>
      </w:r>
      <w:proofErr w:type="gramEnd"/>
      <w:r>
        <w:rPr>
          <w:rFonts w:ascii="Arial" w:hAnsi="Arial" w:cs="Arial"/>
          <w:b/>
          <w:color w:val="000000"/>
          <w:sz w:val="24"/>
          <w:szCs w:val="24"/>
        </w:rPr>
        <w:t xml:space="preserve"> has observed that a lot of DJs has been already there in </w:t>
      </w:r>
      <w:proofErr w:type="spellStart"/>
      <w:r>
        <w:rPr>
          <w:rFonts w:ascii="Arial" w:hAnsi="Arial" w:cs="Arial"/>
          <w:b/>
          <w:color w:val="000000"/>
          <w:sz w:val="24"/>
          <w:szCs w:val="24"/>
        </w:rPr>
        <w:t>Dahod</w:t>
      </w:r>
      <w:proofErr w:type="spellEnd"/>
      <w:r>
        <w:rPr>
          <w:rFonts w:ascii="Arial" w:hAnsi="Arial" w:cs="Arial"/>
          <w:b/>
          <w:color w:val="000000"/>
          <w:sz w:val="24"/>
          <w:szCs w:val="24"/>
        </w:rPr>
        <w:t xml:space="preserve"> district.</w:t>
      </w:r>
    </w:p>
    <w:p w:rsidR="003000FA" w:rsidRPr="00D639F2" w:rsidRDefault="003000FA" w:rsidP="00205EB7">
      <w:pPr>
        <w:pStyle w:val="ListParagraph"/>
        <w:jc w:val="both"/>
        <w:rPr>
          <w:rFonts w:ascii="Arial" w:hAnsi="Arial" w:cs="Arial"/>
          <w:color w:val="FF0000"/>
        </w:rPr>
      </w:pPr>
    </w:p>
    <w:p w:rsidR="00205EB7" w:rsidRPr="00E764F0" w:rsidRDefault="00205EB7" w:rsidP="00205EB7">
      <w:pPr>
        <w:pStyle w:val="ListParagraph"/>
        <w:numPr>
          <w:ilvl w:val="0"/>
          <w:numId w:val="1"/>
        </w:numPr>
        <w:jc w:val="both"/>
        <w:rPr>
          <w:rFonts w:ascii="Arial" w:hAnsi="Arial" w:cs="Arial"/>
          <w:color w:val="000000"/>
          <w:u w:val="single"/>
        </w:rPr>
      </w:pPr>
      <w:r w:rsidRPr="00E764F0">
        <w:rPr>
          <w:rFonts w:ascii="Arial" w:hAnsi="Arial" w:cs="Arial"/>
          <w:b/>
          <w:color w:val="000000"/>
          <w:u w:val="single"/>
        </w:rPr>
        <w:t xml:space="preserve">G.S.C.D.C. </w:t>
      </w:r>
    </w:p>
    <w:p w:rsidR="00205EB7" w:rsidRDefault="00205EB7" w:rsidP="003000FA">
      <w:pPr>
        <w:pStyle w:val="ListParagraph"/>
        <w:jc w:val="both"/>
        <w:rPr>
          <w:rFonts w:ascii="Arial" w:hAnsi="Arial" w:cs="Arial"/>
          <w:color w:val="000000"/>
        </w:rPr>
      </w:pPr>
      <w:r w:rsidRPr="00E764F0">
        <w:rPr>
          <w:rFonts w:ascii="Arial" w:hAnsi="Arial" w:cs="Arial"/>
          <w:color w:val="000000"/>
        </w:rPr>
        <w:t xml:space="preserve">       LDM informed the house that against the target of 69 cases </w:t>
      </w:r>
      <w:r w:rsidR="00AB3466">
        <w:rPr>
          <w:rFonts w:ascii="Arial" w:hAnsi="Arial" w:cs="Arial"/>
          <w:color w:val="000000"/>
        </w:rPr>
        <w:t>11</w:t>
      </w:r>
      <w:r w:rsidRPr="00E764F0">
        <w:rPr>
          <w:rFonts w:ascii="Arial" w:hAnsi="Arial" w:cs="Arial"/>
          <w:color w:val="000000"/>
        </w:rPr>
        <w:t xml:space="preserve"> applications were sanctioned by the bank</w:t>
      </w:r>
      <w:r w:rsidR="00AB3466">
        <w:rPr>
          <w:rFonts w:ascii="Arial" w:hAnsi="Arial" w:cs="Arial"/>
          <w:color w:val="000000"/>
        </w:rPr>
        <w:t>.</w:t>
      </w:r>
      <w:r w:rsidRPr="00E764F0">
        <w:rPr>
          <w:rFonts w:ascii="Arial" w:hAnsi="Arial" w:cs="Arial"/>
          <w:color w:val="000000"/>
        </w:rPr>
        <w:t xml:space="preserve"> Total achievement is </w:t>
      </w:r>
      <w:r w:rsidR="00AB3466">
        <w:rPr>
          <w:rFonts w:ascii="Arial" w:hAnsi="Arial" w:cs="Arial"/>
          <w:color w:val="000000"/>
        </w:rPr>
        <w:t>15.94</w:t>
      </w:r>
      <w:r w:rsidRPr="00E764F0">
        <w:rPr>
          <w:rFonts w:ascii="Arial" w:hAnsi="Arial" w:cs="Arial"/>
          <w:color w:val="000000"/>
        </w:rPr>
        <w:t>%</w:t>
      </w:r>
      <w:r>
        <w:rPr>
          <w:rFonts w:ascii="Arial" w:hAnsi="Arial" w:cs="Arial"/>
          <w:color w:val="000000"/>
        </w:rPr>
        <w:t xml:space="preserve">. </w:t>
      </w:r>
    </w:p>
    <w:p w:rsidR="00205EB7" w:rsidRDefault="00205EB7" w:rsidP="00205EB7">
      <w:pPr>
        <w:pStyle w:val="ListParagraph"/>
        <w:jc w:val="both"/>
        <w:rPr>
          <w:rFonts w:ascii="Arial" w:hAnsi="Arial" w:cs="Arial"/>
          <w:b/>
          <w:color w:val="000000"/>
        </w:rPr>
      </w:pPr>
    </w:p>
    <w:p w:rsidR="00205EB7" w:rsidRPr="00E764F0" w:rsidRDefault="00205EB7" w:rsidP="00205EB7">
      <w:pPr>
        <w:pStyle w:val="ListParagraph"/>
        <w:numPr>
          <w:ilvl w:val="0"/>
          <w:numId w:val="1"/>
        </w:numPr>
        <w:jc w:val="both"/>
        <w:rPr>
          <w:rFonts w:ascii="Arial" w:hAnsi="Arial" w:cs="Arial"/>
          <w:color w:val="000000"/>
        </w:rPr>
      </w:pPr>
      <w:r w:rsidRPr="00E764F0">
        <w:rPr>
          <w:rFonts w:ascii="Arial" w:hAnsi="Arial" w:cs="Arial"/>
          <w:b/>
          <w:color w:val="000000"/>
          <w:u w:val="single"/>
        </w:rPr>
        <w:lastRenderedPageBreak/>
        <w:t>D.C.W.D.</w:t>
      </w:r>
    </w:p>
    <w:p w:rsidR="00205EB7" w:rsidRPr="00AB3466" w:rsidRDefault="00205EB7" w:rsidP="00205EB7">
      <w:pPr>
        <w:pStyle w:val="ListParagraph"/>
        <w:jc w:val="both"/>
        <w:rPr>
          <w:rFonts w:ascii="Arial" w:hAnsi="Arial" w:cs="Arial"/>
          <w:color w:val="000000" w:themeColor="text1"/>
        </w:rPr>
      </w:pPr>
      <w:r w:rsidRPr="00E764F0">
        <w:rPr>
          <w:rFonts w:ascii="Arial" w:hAnsi="Arial" w:cs="Arial"/>
          <w:color w:val="000000"/>
        </w:rPr>
        <w:t xml:space="preserve">    LDM appraised the house that against the target of 168 applications </w:t>
      </w:r>
      <w:r w:rsidR="00AB3466">
        <w:rPr>
          <w:rFonts w:ascii="Arial" w:hAnsi="Arial" w:cs="Arial"/>
          <w:color w:val="000000"/>
        </w:rPr>
        <w:t>21</w:t>
      </w:r>
      <w:r>
        <w:rPr>
          <w:rFonts w:ascii="Arial" w:hAnsi="Arial" w:cs="Arial"/>
          <w:color w:val="000000"/>
        </w:rPr>
        <w:t xml:space="preserve"> </w:t>
      </w:r>
      <w:r w:rsidRPr="00E764F0">
        <w:rPr>
          <w:rFonts w:ascii="Arial" w:hAnsi="Arial" w:cs="Arial"/>
          <w:color w:val="000000"/>
        </w:rPr>
        <w:t xml:space="preserve">cases sponsored by DCWD out of them </w:t>
      </w:r>
      <w:r w:rsidR="00AB3466">
        <w:rPr>
          <w:rFonts w:ascii="Arial" w:hAnsi="Arial" w:cs="Arial"/>
          <w:color w:val="000000"/>
        </w:rPr>
        <w:t>3</w:t>
      </w:r>
      <w:r>
        <w:rPr>
          <w:rFonts w:ascii="Arial" w:hAnsi="Arial" w:cs="Arial"/>
          <w:color w:val="000000"/>
        </w:rPr>
        <w:t xml:space="preserve"> </w:t>
      </w:r>
      <w:r w:rsidRPr="00E764F0">
        <w:rPr>
          <w:rFonts w:ascii="Arial" w:hAnsi="Arial" w:cs="Arial"/>
          <w:color w:val="000000"/>
        </w:rPr>
        <w:t>application sanctioned</w:t>
      </w:r>
      <w:r>
        <w:rPr>
          <w:rFonts w:ascii="Arial" w:hAnsi="Arial" w:cs="Arial"/>
          <w:color w:val="000000"/>
        </w:rPr>
        <w:t xml:space="preserve"> </w:t>
      </w:r>
      <w:r w:rsidRPr="00E764F0">
        <w:rPr>
          <w:rFonts w:ascii="Arial" w:hAnsi="Arial" w:cs="Arial"/>
          <w:color w:val="000000"/>
        </w:rPr>
        <w:t xml:space="preserve">and </w:t>
      </w:r>
      <w:r>
        <w:rPr>
          <w:rFonts w:ascii="Arial" w:hAnsi="Arial" w:cs="Arial"/>
          <w:color w:val="000000"/>
        </w:rPr>
        <w:t>1</w:t>
      </w:r>
      <w:r w:rsidR="00AB3466">
        <w:rPr>
          <w:rFonts w:ascii="Arial" w:hAnsi="Arial" w:cs="Arial"/>
          <w:color w:val="000000"/>
        </w:rPr>
        <w:t>8</w:t>
      </w:r>
      <w:r>
        <w:rPr>
          <w:rFonts w:ascii="Arial" w:hAnsi="Arial" w:cs="Arial"/>
          <w:color w:val="000000"/>
        </w:rPr>
        <w:t xml:space="preserve"> </w:t>
      </w:r>
      <w:r w:rsidRPr="00E764F0">
        <w:rPr>
          <w:rFonts w:ascii="Arial" w:hAnsi="Arial" w:cs="Arial"/>
          <w:color w:val="000000"/>
        </w:rPr>
        <w:t>pending. Total</w:t>
      </w:r>
      <w:r>
        <w:rPr>
          <w:rFonts w:ascii="Arial" w:hAnsi="Arial" w:cs="Arial"/>
          <w:color w:val="000000"/>
        </w:rPr>
        <w:t xml:space="preserve"> </w:t>
      </w:r>
      <w:r w:rsidRPr="00AB3466">
        <w:rPr>
          <w:rFonts w:ascii="Arial" w:hAnsi="Arial" w:cs="Arial"/>
          <w:color w:val="000000" w:themeColor="text1"/>
        </w:rPr>
        <w:t xml:space="preserve">achieved </w:t>
      </w:r>
      <w:r w:rsidR="00AB3466" w:rsidRPr="00AB3466">
        <w:rPr>
          <w:rFonts w:ascii="Arial" w:hAnsi="Arial" w:cs="Arial"/>
          <w:color w:val="000000" w:themeColor="text1"/>
        </w:rPr>
        <w:t>1.78</w:t>
      </w:r>
      <w:r w:rsidRPr="00AB3466">
        <w:rPr>
          <w:rFonts w:ascii="Arial" w:hAnsi="Arial" w:cs="Arial"/>
          <w:color w:val="000000" w:themeColor="text1"/>
        </w:rPr>
        <w:t xml:space="preserve">% </w:t>
      </w:r>
    </w:p>
    <w:p w:rsidR="00205EB7" w:rsidRPr="00AB3466" w:rsidRDefault="00205EB7" w:rsidP="00205EB7">
      <w:pPr>
        <w:spacing w:after="0" w:line="240" w:lineRule="auto"/>
        <w:jc w:val="both"/>
        <w:rPr>
          <w:rFonts w:ascii="Arial" w:hAnsi="Arial" w:cs="Arial"/>
          <w:color w:val="000000" w:themeColor="text1"/>
          <w:sz w:val="24"/>
          <w:szCs w:val="24"/>
        </w:rPr>
      </w:pPr>
    </w:p>
    <w:p w:rsidR="00205EB7" w:rsidRPr="00AB3466" w:rsidRDefault="008D0DD8" w:rsidP="00205EB7">
      <w:pPr>
        <w:pStyle w:val="ListParagraph"/>
        <w:numPr>
          <w:ilvl w:val="0"/>
          <w:numId w:val="1"/>
        </w:numPr>
        <w:jc w:val="both"/>
        <w:rPr>
          <w:rFonts w:ascii="Arial" w:hAnsi="Arial" w:cs="Arial"/>
          <w:color w:val="FF0000"/>
        </w:rPr>
      </w:pPr>
      <w:r w:rsidRPr="00AB3466">
        <w:rPr>
          <w:rFonts w:ascii="Arial" w:hAnsi="Arial" w:cs="Arial"/>
          <w:b/>
          <w:color w:val="000000" w:themeColor="text1"/>
          <w:u w:val="single"/>
        </w:rPr>
        <w:t>G.W.E.D.C</w:t>
      </w:r>
      <w:r w:rsidR="00205EB7" w:rsidRPr="00AB3466">
        <w:rPr>
          <w:rFonts w:ascii="Arial" w:hAnsi="Arial" w:cs="Arial"/>
          <w:color w:val="000000" w:themeColor="text1"/>
        </w:rPr>
        <w:t xml:space="preserve">      LDM informed house that against the target of 100 cases</w:t>
      </w:r>
      <w:r w:rsidR="00AB3466" w:rsidRPr="00AB3466">
        <w:rPr>
          <w:rFonts w:ascii="Arial" w:hAnsi="Arial" w:cs="Arial"/>
          <w:color w:val="000000" w:themeColor="text1"/>
        </w:rPr>
        <w:t>. No case was sponsored</w:t>
      </w:r>
      <w:r w:rsidR="00AB3466" w:rsidRPr="00AB3466">
        <w:rPr>
          <w:rFonts w:ascii="Arial" w:hAnsi="Arial" w:cs="Arial"/>
          <w:color w:val="000000"/>
        </w:rPr>
        <w:t xml:space="preserve"> in this scheme.</w:t>
      </w:r>
      <w:r w:rsidR="00205EB7" w:rsidRPr="00AB3466">
        <w:rPr>
          <w:rFonts w:ascii="Arial" w:hAnsi="Arial" w:cs="Arial"/>
          <w:color w:val="000000"/>
        </w:rPr>
        <w:t xml:space="preserve">  </w:t>
      </w:r>
    </w:p>
    <w:p w:rsidR="00205EB7" w:rsidRPr="00D639F2" w:rsidRDefault="00205EB7" w:rsidP="00205EB7">
      <w:pPr>
        <w:pStyle w:val="ListParagraph"/>
        <w:jc w:val="both"/>
        <w:rPr>
          <w:rFonts w:ascii="Arial" w:hAnsi="Arial" w:cs="Arial"/>
          <w:color w:val="FF0000"/>
        </w:rPr>
      </w:pPr>
    </w:p>
    <w:p w:rsidR="00205EB7" w:rsidRPr="00E764F0" w:rsidRDefault="00205EB7" w:rsidP="00205EB7">
      <w:pPr>
        <w:spacing w:after="0" w:line="240" w:lineRule="auto"/>
        <w:jc w:val="both"/>
        <w:rPr>
          <w:rFonts w:ascii="Arial" w:hAnsi="Arial" w:cs="Arial"/>
          <w:b/>
          <w:bCs/>
          <w:color w:val="000000"/>
          <w:sz w:val="24"/>
          <w:szCs w:val="24"/>
          <w:u w:val="single"/>
        </w:rPr>
      </w:pPr>
      <w:r w:rsidRPr="00E764F0">
        <w:rPr>
          <w:rFonts w:ascii="Arial" w:hAnsi="Arial" w:cs="Arial"/>
          <w:b/>
          <w:bCs/>
          <w:color w:val="000000"/>
          <w:sz w:val="24"/>
          <w:szCs w:val="24"/>
          <w:u w:val="single"/>
        </w:rPr>
        <w:t xml:space="preserve">AGENDA NO: </w:t>
      </w:r>
      <w:r w:rsidR="006C454D">
        <w:rPr>
          <w:rFonts w:ascii="Arial" w:hAnsi="Arial" w:cs="Arial"/>
          <w:b/>
          <w:bCs/>
          <w:color w:val="000000"/>
          <w:sz w:val="24"/>
          <w:szCs w:val="24"/>
          <w:u w:val="single"/>
        </w:rPr>
        <w:t>7</w:t>
      </w:r>
      <w:r w:rsidRPr="00E764F0">
        <w:rPr>
          <w:rFonts w:ascii="Arial" w:hAnsi="Arial" w:cs="Arial"/>
          <w:b/>
          <w:bCs/>
          <w:color w:val="000000"/>
          <w:sz w:val="24"/>
          <w:szCs w:val="24"/>
          <w:u w:val="single"/>
        </w:rPr>
        <w:t>:</w:t>
      </w:r>
    </w:p>
    <w:p w:rsidR="00205EB7" w:rsidRPr="00E764F0" w:rsidRDefault="00205EB7" w:rsidP="00205EB7">
      <w:pPr>
        <w:spacing w:after="0" w:line="240" w:lineRule="auto"/>
        <w:jc w:val="both"/>
        <w:rPr>
          <w:rFonts w:ascii="Arial" w:hAnsi="Arial" w:cs="Arial"/>
          <w:b/>
          <w:bCs/>
          <w:color w:val="000000"/>
          <w:sz w:val="24"/>
          <w:szCs w:val="24"/>
          <w:u w:val="single"/>
        </w:rPr>
      </w:pPr>
      <w:r w:rsidRPr="00E764F0">
        <w:rPr>
          <w:rFonts w:ascii="Arial" w:hAnsi="Arial" w:cs="Arial"/>
          <w:b/>
          <w:color w:val="000000"/>
          <w:sz w:val="24"/>
          <w:szCs w:val="24"/>
          <w:u w:val="single"/>
        </w:rPr>
        <w:t>REVIEW OF PERFORMANCE UNDER SERVICE AREA CREDIT PLAN 201</w:t>
      </w:r>
      <w:r w:rsidR="00AB3466">
        <w:rPr>
          <w:rFonts w:ascii="Arial" w:hAnsi="Arial" w:cs="Arial"/>
          <w:b/>
          <w:color w:val="000000"/>
          <w:sz w:val="24"/>
          <w:szCs w:val="24"/>
          <w:u w:val="single"/>
        </w:rPr>
        <w:t>8</w:t>
      </w:r>
      <w:r w:rsidRPr="00E764F0">
        <w:rPr>
          <w:rFonts w:ascii="Arial" w:hAnsi="Arial" w:cs="Arial"/>
          <w:b/>
          <w:color w:val="000000"/>
          <w:sz w:val="24"/>
          <w:szCs w:val="24"/>
          <w:u w:val="single"/>
        </w:rPr>
        <w:t>-1</w:t>
      </w:r>
      <w:r w:rsidR="00AB3466">
        <w:rPr>
          <w:rFonts w:ascii="Arial" w:hAnsi="Arial" w:cs="Arial"/>
          <w:b/>
          <w:color w:val="000000"/>
          <w:sz w:val="24"/>
          <w:szCs w:val="24"/>
          <w:u w:val="single"/>
        </w:rPr>
        <w:t>9</w:t>
      </w:r>
      <w:r w:rsidRPr="00E764F0">
        <w:rPr>
          <w:rFonts w:ascii="Arial" w:hAnsi="Arial" w:cs="Arial"/>
          <w:b/>
          <w:color w:val="000000"/>
          <w:sz w:val="24"/>
          <w:szCs w:val="24"/>
          <w:u w:val="single"/>
        </w:rPr>
        <w:t xml:space="preserve"> FOR THE QUARTER ENDED </w:t>
      </w:r>
      <w:r w:rsidR="00AB3466">
        <w:rPr>
          <w:rFonts w:ascii="Arial" w:hAnsi="Arial" w:cs="Arial"/>
          <w:b/>
          <w:color w:val="000000"/>
          <w:sz w:val="24"/>
          <w:szCs w:val="24"/>
          <w:u w:val="single"/>
        </w:rPr>
        <w:t>June</w:t>
      </w:r>
      <w:r w:rsidRPr="00E764F0">
        <w:rPr>
          <w:rFonts w:ascii="Arial" w:hAnsi="Arial" w:cs="Arial"/>
          <w:b/>
          <w:color w:val="000000"/>
          <w:sz w:val="24"/>
          <w:szCs w:val="24"/>
          <w:u w:val="single"/>
        </w:rPr>
        <w:t>-201</w:t>
      </w:r>
      <w:r w:rsidR="008D0DD8">
        <w:rPr>
          <w:rFonts w:ascii="Arial" w:hAnsi="Arial" w:cs="Arial"/>
          <w:b/>
          <w:color w:val="000000"/>
          <w:sz w:val="24"/>
          <w:szCs w:val="24"/>
          <w:u w:val="single"/>
        </w:rPr>
        <w:t>8</w:t>
      </w:r>
      <w:r w:rsidRPr="00E764F0">
        <w:rPr>
          <w:rFonts w:ascii="Arial" w:hAnsi="Arial" w:cs="Arial"/>
          <w:b/>
          <w:color w:val="000000"/>
          <w:sz w:val="24"/>
          <w:szCs w:val="24"/>
          <w:u w:val="single"/>
        </w:rPr>
        <w:t>:</w:t>
      </w:r>
    </w:p>
    <w:p w:rsidR="00205EB7" w:rsidRDefault="00205EB7" w:rsidP="00205EB7">
      <w:pPr>
        <w:spacing w:after="0" w:line="240" w:lineRule="auto"/>
        <w:jc w:val="both"/>
        <w:rPr>
          <w:rFonts w:ascii="Arial" w:hAnsi="Arial" w:cs="Arial"/>
          <w:color w:val="000000"/>
          <w:sz w:val="24"/>
          <w:szCs w:val="24"/>
        </w:rPr>
      </w:pPr>
      <w:r w:rsidRPr="00E764F0">
        <w:rPr>
          <w:rFonts w:ascii="Arial" w:hAnsi="Arial" w:cs="Arial"/>
          <w:color w:val="000000"/>
          <w:sz w:val="24"/>
          <w:szCs w:val="24"/>
        </w:rPr>
        <w:t xml:space="preserve">         LDM informed house that Achievement under this </w:t>
      </w:r>
      <w:r w:rsidR="008D0DD8">
        <w:rPr>
          <w:rFonts w:ascii="Arial" w:hAnsi="Arial" w:cs="Arial"/>
          <w:color w:val="000000"/>
          <w:sz w:val="24"/>
          <w:szCs w:val="24"/>
        </w:rPr>
        <w:t>financial year</w:t>
      </w:r>
      <w:r w:rsidRPr="00E764F0">
        <w:rPr>
          <w:rFonts w:ascii="Arial" w:hAnsi="Arial" w:cs="Arial"/>
          <w:color w:val="000000"/>
          <w:sz w:val="24"/>
          <w:szCs w:val="24"/>
        </w:rPr>
        <w:t xml:space="preserve"> is </w:t>
      </w:r>
      <w:r w:rsidR="00AB3466">
        <w:rPr>
          <w:rFonts w:ascii="Arial" w:hAnsi="Arial" w:cs="Arial"/>
          <w:color w:val="000000"/>
          <w:sz w:val="24"/>
          <w:szCs w:val="24"/>
        </w:rPr>
        <w:t>22.11</w:t>
      </w:r>
      <w:r w:rsidRPr="00E764F0">
        <w:rPr>
          <w:rFonts w:ascii="Arial" w:hAnsi="Arial" w:cs="Arial"/>
          <w:color w:val="000000"/>
          <w:sz w:val="24"/>
          <w:szCs w:val="24"/>
        </w:rPr>
        <w:t xml:space="preserve">% which is </w:t>
      </w:r>
      <w:r>
        <w:rPr>
          <w:rFonts w:ascii="Arial" w:hAnsi="Arial" w:cs="Arial"/>
          <w:color w:val="000000"/>
          <w:sz w:val="24"/>
          <w:szCs w:val="24"/>
        </w:rPr>
        <w:t xml:space="preserve">not </w:t>
      </w:r>
      <w:r w:rsidRPr="00E764F0">
        <w:rPr>
          <w:rFonts w:ascii="Arial" w:hAnsi="Arial" w:cs="Arial"/>
          <w:color w:val="000000"/>
          <w:sz w:val="24"/>
          <w:szCs w:val="24"/>
        </w:rPr>
        <w:t>satisfactory</w:t>
      </w:r>
      <w:r>
        <w:rPr>
          <w:rFonts w:ascii="Arial" w:hAnsi="Arial" w:cs="Arial"/>
          <w:color w:val="000000"/>
          <w:sz w:val="24"/>
          <w:szCs w:val="24"/>
        </w:rPr>
        <w:t>. Chairman has advised poor performing banks to increase lending under service area credit plan.</w:t>
      </w:r>
      <w:r w:rsidR="008D0DD8">
        <w:rPr>
          <w:rFonts w:ascii="Arial" w:hAnsi="Arial" w:cs="Arial"/>
          <w:color w:val="000000"/>
          <w:sz w:val="24"/>
          <w:szCs w:val="24"/>
        </w:rPr>
        <w:t xml:space="preserve"> </w:t>
      </w:r>
    </w:p>
    <w:p w:rsidR="00205EB7" w:rsidRPr="002D283E" w:rsidRDefault="00205EB7" w:rsidP="00205EB7">
      <w:pPr>
        <w:spacing w:after="0" w:line="240" w:lineRule="auto"/>
        <w:jc w:val="both"/>
        <w:rPr>
          <w:rFonts w:ascii="Arial" w:hAnsi="Arial" w:cs="Arial"/>
          <w:b/>
          <w:color w:val="000000"/>
          <w:sz w:val="24"/>
          <w:szCs w:val="24"/>
        </w:rPr>
      </w:pPr>
      <w:r>
        <w:rPr>
          <w:rFonts w:ascii="Arial" w:hAnsi="Arial" w:cs="Arial"/>
          <w:b/>
          <w:color w:val="000000"/>
          <w:sz w:val="24"/>
          <w:szCs w:val="24"/>
        </w:rPr>
        <w:t>(Action:</w:t>
      </w:r>
      <w:r w:rsidR="008D0DD8">
        <w:rPr>
          <w:rFonts w:ascii="Arial" w:hAnsi="Arial" w:cs="Arial"/>
          <w:b/>
          <w:color w:val="000000"/>
          <w:sz w:val="24"/>
          <w:szCs w:val="24"/>
        </w:rPr>
        <w:t xml:space="preserve"> </w:t>
      </w:r>
      <w:r w:rsidR="00D33EEC">
        <w:rPr>
          <w:rFonts w:ascii="Arial" w:hAnsi="Arial" w:cs="Arial"/>
          <w:b/>
          <w:color w:val="000000"/>
          <w:sz w:val="24"/>
          <w:szCs w:val="24"/>
        </w:rPr>
        <w:t xml:space="preserve"> ALL BANKS</w:t>
      </w:r>
      <w:r>
        <w:rPr>
          <w:rFonts w:ascii="Arial" w:hAnsi="Arial" w:cs="Arial"/>
          <w:b/>
          <w:color w:val="000000"/>
          <w:sz w:val="24"/>
          <w:szCs w:val="24"/>
        </w:rPr>
        <w:t>)</w:t>
      </w:r>
    </w:p>
    <w:p w:rsidR="00205EB7" w:rsidRPr="00E764F0" w:rsidRDefault="00205EB7" w:rsidP="00205EB7">
      <w:pPr>
        <w:spacing w:after="0" w:line="240" w:lineRule="auto"/>
        <w:jc w:val="both"/>
        <w:rPr>
          <w:rFonts w:ascii="Arial" w:hAnsi="Arial" w:cs="Arial"/>
          <w:color w:val="000000"/>
          <w:sz w:val="24"/>
          <w:szCs w:val="24"/>
        </w:rPr>
      </w:pPr>
    </w:p>
    <w:p w:rsidR="00205EB7" w:rsidRPr="00E764F0" w:rsidRDefault="00205EB7" w:rsidP="00205EB7">
      <w:pPr>
        <w:spacing w:after="0" w:line="240" w:lineRule="auto"/>
        <w:jc w:val="both"/>
        <w:rPr>
          <w:rFonts w:ascii="Arial" w:hAnsi="Arial" w:cs="Arial"/>
          <w:bCs/>
          <w:color w:val="000000"/>
          <w:sz w:val="24"/>
          <w:szCs w:val="24"/>
        </w:rPr>
      </w:pPr>
      <w:r w:rsidRPr="00E764F0">
        <w:rPr>
          <w:rFonts w:ascii="Arial" w:hAnsi="Arial" w:cs="Arial"/>
          <w:b/>
          <w:bCs/>
          <w:color w:val="000000"/>
          <w:sz w:val="24"/>
          <w:szCs w:val="24"/>
          <w:u w:val="single"/>
        </w:rPr>
        <w:t xml:space="preserve">AGENDA NO: </w:t>
      </w:r>
      <w:r w:rsidR="006C454D">
        <w:rPr>
          <w:rFonts w:ascii="Arial" w:hAnsi="Arial" w:cs="Arial"/>
          <w:b/>
          <w:bCs/>
          <w:color w:val="000000"/>
          <w:sz w:val="24"/>
          <w:szCs w:val="24"/>
          <w:u w:val="single"/>
        </w:rPr>
        <w:t>8</w:t>
      </w:r>
      <w:r w:rsidRPr="00E764F0">
        <w:rPr>
          <w:rFonts w:ascii="Arial" w:hAnsi="Arial" w:cs="Arial"/>
          <w:b/>
          <w:bCs/>
          <w:color w:val="000000"/>
          <w:sz w:val="24"/>
          <w:szCs w:val="24"/>
          <w:u w:val="single"/>
        </w:rPr>
        <w:t>:</w:t>
      </w:r>
    </w:p>
    <w:p w:rsidR="00205EB7" w:rsidRPr="00E764F0" w:rsidRDefault="00205EB7" w:rsidP="00205EB7">
      <w:pPr>
        <w:spacing w:after="0" w:line="240" w:lineRule="auto"/>
        <w:jc w:val="both"/>
        <w:rPr>
          <w:rFonts w:ascii="Arial" w:hAnsi="Arial" w:cs="Arial"/>
          <w:bCs/>
          <w:color w:val="000000"/>
          <w:sz w:val="24"/>
          <w:szCs w:val="24"/>
        </w:rPr>
      </w:pPr>
      <w:r w:rsidRPr="00E764F0">
        <w:rPr>
          <w:rFonts w:ascii="Arial" w:hAnsi="Arial" w:cs="Arial"/>
          <w:b/>
          <w:bCs/>
          <w:color w:val="000000"/>
          <w:sz w:val="24"/>
          <w:szCs w:val="24"/>
          <w:u w:val="single"/>
        </w:rPr>
        <w:t>SUBMISSION OF LBR</w:t>
      </w:r>
    </w:p>
    <w:p w:rsidR="00205EB7" w:rsidRDefault="00205EB7" w:rsidP="00205EB7">
      <w:pPr>
        <w:spacing w:after="0" w:line="240" w:lineRule="auto"/>
        <w:jc w:val="both"/>
        <w:rPr>
          <w:rFonts w:ascii="Arial" w:hAnsi="Arial" w:cs="Arial"/>
          <w:color w:val="FF0000"/>
        </w:rPr>
      </w:pPr>
      <w:r w:rsidRPr="00E764F0">
        <w:rPr>
          <w:rFonts w:ascii="Arial" w:hAnsi="Arial" w:cs="Arial"/>
          <w:bCs/>
          <w:color w:val="000000"/>
          <w:sz w:val="24"/>
          <w:szCs w:val="24"/>
        </w:rPr>
        <w:t xml:space="preserve">LDM informed house that submission of LBR </w:t>
      </w:r>
      <w:r>
        <w:rPr>
          <w:rFonts w:ascii="Arial" w:hAnsi="Arial" w:cs="Arial"/>
          <w:bCs/>
          <w:color w:val="000000"/>
          <w:sz w:val="24"/>
          <w:szCs w:val="24"/>
        </w:rPr>
        <w:t>is on time.</w:t>
      </w:r>
    </w:p>
    <w:p w:rsidR="00205EB7" w:rsidRPr="00D639F2" w:rsidRDefault="00205EB7" w:rsidP="00205EB7">
      <w:pPr>
        <w:pStyle w:val="ListParagraph"/>
        <w:jc w:val="both"/>
        <w:rPr>
          <w:rFonts w:ascii="Arial" w:hAnsi="Arial" w:cs="Arial"/>
          <w:color w:val="FF0000"/>
        </w:rPr>
      </w:pPr>
    </w:p>
    <w:p w:rsidR="00205EB7" w:rsidRPr="00BE2373" w:rsidRDefault="00205EB7" w:rsidP="00205EB7">
      <w:pPr>
        <w:spacing w:after="0" w:line="240" w:lineRule="auto"/>
        <w:jc w:val="both"/>
        <w:rPr>
          <w:rFonts w:ascii="Arial" w:hAnsi="Arial" w:cs="Arial"/>
          <w:b/>
          <w:bCs/>
          <w:color w:val="000000"/>
          <w:sz w:val="24"/>
          <w:szCs w:val="24"/>
          <w:u w:val="single"/>
        </w:rPr>
      </w:pPr>
      <w:r w:rsidRPr="00BE2373">
        <w:rPr>
          <w:rFonts w:ascii="Arial" w:hAnsi="Arial" w:cs="Arial"/>
          <w:b/>
          <w:bCs/>
          <w:color w:val="000000"/>
          <w:sz w:val="24"/>
          <w:szCs w:val="24"/>
          <w:u w:val="single"/>
        </w:rPr>
        <w:t xml:space="preserve">AGENDA NO: </w:t>
      </w:r>
      <w:r w:rsidR="006C454D">
        <w:rPr>
          <w:rFonts w:ascii="Arial" w:hAnsi="Arial" w:cs="Arial"/>
          <w:b/>
          <w:bCs/>
          <w:color w:val="000000"/>
          <w:sz w:val="24"/>
          <w:szCs w:val="24"/>
          <w:u w:val="single"/>
        </w:rPr>
        <w:t>9</w:t>
      </w:r>
      <w:r w:rsidRPr="00BE2373">
        <w:rPr>
          <w:rFonts w:ascii="Arial" w:hAnsi="Arial" w:cs="Arial"/>
          <w:b/>
          <w:bCs/>
          <w:color w:val="000000"/>
          <w:sz w:val="24"/>
          <w:szCs w:val="24"/>
          <w:u w:val="single"/>
        </w:rPr>
        <w:t>:</w:t>
      </w:r>
    </w:p>
    <w:p w:rsidR="00205EB7" w:rsidRPr="00BE2373" w:rsidRDefault="00205EB7" w:rsidP="00205EB7">
      <w:pPr>
        <w:spacing w:after="0" w:line="240" w:lineRule="auto"/>
        <w:jc w:val="both"/>
        <w:rPr>
          <w:rFonts w:ascii="Arial" w:hAnsi="Arial" w:cs="Arial"/>
          <w:bCs/>
          <w:color w:val="000000"/>
          <w:sz w:val="24"/>
          <w:szCs w:val="24"/>
        </w:rPr>
      </w:pPr>
      <w:r w:rsidRPr="00BE2373">
        <w:rPr>
          <w:rFonts w:ascii="Arial" w:hAnsi="Arial" w:cs="Arial"/>
          <w:b/>
          <w:bCs/>
          <w:color w:val="000000"/>
          <w:sz w:val="24"/>
          <w:szCs w:val="24"/>
          <w:u w:val="single"/>
        </w:rPr>
        <w:t xml:space="preserve"> REVIEW OF NPA</w:t>
      </w:r>
    </w:p>
    <w:p w:rsidR="00205EB7" w:rsidRPr="00BE2373" w:rsidRDefault="00205EB7" w:rsidP="00205EB7">
      <w:pPr>
        <w:spacing w:after="0" w:line="240" w:lineRule="auto"/>
        <w:jc w:val="both"/>
        <w:rPr>
          <w:rFonts w:ascii="Arial" w:hAnsi="Arial" w:cs="Arial"/>
          <w:bCs/>
          <w:color w:val="000000"/>
          <w:sz w:val="24"/>
          <w:szCs w:val="24"/>
        </w:rPr>
      </w:pPr>
      <w:r w:rsidRPr="00BE2373">
        <w:rPr>
          <w:rFonts w:ascii="Arial" w:hAnsi="Arial" w:cs="Arial"/>
          <w:bCs/>
          <w:color w:val="000000"/>
          <w:sz w:val="24"/>
          <w:szCs w:val="24"/>
        </w:rPr>
        <w:t xml:space="preserve">       Bankers have cause concern about the huge NPA in the branches of district. Banks needs support from District administration in this regard.</w:t>
      </w:r>
      <w:r w:rsidR="00C41275">
        <w:rPr>
          <w:rFonts w:ascii="Arial" w:hAnsi="Arial" w:cs="Arial"/>
          <w:bCs/>
          <w:color w:val="000000"/>
          <w:sz w:val="24"/>
          <w:szCs w:val="24"/>
        </w:rPr>
        <w:t xml:space="preserve"> Chairman has assured to give support for NPA recovery.</w:t>
      </w:r>
      <w:r w:rsidRPr="00BE2373">
        <w:rPr>
          <w:rFonts w:ascii="Arial" w:hAnsi="Arial" w:cs="Arial"/>
          <w:bCs/>
          <w:color w:val="000000"/>
          <w:sz w:val="24"/>
          <w:szCs w:val="24"/>
        </w:rPr>
        <w:t xml:space="preserve"> </w:t>
      </w:r>
    </w:p>
    <w:p w:rsidR="00205EB7" w:rsidRPr="00BE2373" w:rsidRDefault="00205EB7" w:rsidP="00205EB7">
      <w:pPr>
        <w:spacing w:after="0" w:line="240" w:lineRule="auto"/>
        <w:jc w:val="both"/>
        <w:rPr>
          <w:rFonts w:ascii="Arial" w:hAnsi="Arial" w:cs="Arial"/>
          <w:bCs/>
          <w:color w:val="000000"/>
          <w:sz w:val="24"/>
          <w:szCs w:val="24"/>
        </w:rPr>
      </w:pPr>
      <w:r w:rsidRPr="00BE2373">
        <w:rPr>
          <w:rFonts w:ascii="Arial" w:hAnsi="Arial" w:cs="Arial"/>
          <w:bCs/>
          <w:color w:val="000000"/>
          <w:sz w:val="24"/>
          <w:szCs w:val="24"/>
        </w:rPr>
        <w:t xml:space="preserve">       </w:t>
      </w:r>
    </w:p>
    <w:p w:rsidR="00205EB7" w:rsidRPr="00D639F2" w:rsidRDefault="00205EB7" w:rsidP="00205EB7">
      <w:pPr>
        <w:pStyle w:val="ListParagraph"/>
        <w:jc w:val="both"/>
        <w:rPr>
          <w:rFonts w:ascii="Arial" w:hAnsi="Arial" w:cs="Arial"/>
          <w:color w:val="FF0000"/>
        </w:rPr>
      </w:pPr>
    </w:p>
    <w:p w:rsidR="00205EB7" w:rsidRPr="00BE2373" w:rsidRDefault="00205EB7" w:rsidP="00205EB7">
      <w:pPr>
        <w:spacing w:after="0" w:line="240" w:lineRule="auto"/>
        <w:jc w:val="both"/>
        <w:rPr>
          <w:rFonts w:ascii="Arial" w:hAnsi="Arial" w:cs="Arial"/>
          <w:b/>
          <w:bCs/>
          <w:color w:val="000000"/>
          <w:sz w:val="24"/>
          <w:szCs w:val="24"/>
          <w:u w:val="single"/>
        </w:rPr>
      </w:pPr>
      <w:r w:rsidRPr="00BE2373">
        <w:rPr>
          <w:rFonts w:ascii="Arial" w:hAnsi="Arial" w:cs="Arial"/>
          <w:b/>
          <w:bCs/>
          <w:color w:val="000000"/>
          <w:sz w:val="24"/>
          <w:szCs w:val="24"/>
          <w:u w:val="single"/>
        </w:rPr>
        <w:t>AGENDA NO: 1</w:t>
      </w:r>
      <w:r w:rsidR="006C454D">
        <w:rPr>
          <w:rFonts w:ascii="Arial" w:hAnsi="Arial" w:cs="Arial"/>
          <w:b/>
          <w:bCs/>
          <w:color w:val="000000"/>
          <w:sz w:val="24"/>
          <w:szCs w:val="24"/>
          <w:u w:val="single"/>
        </w:rPr>
        <w:t>0</w:t>
      </w:r>
      <w:r w:rsidRPr="00BE2373">
        <w:rPr>
          <w:rFonts w:ascii="Arial" w:hAnsi="Arial" w:cs="Arial"/>
          <w:b/>
          <w:bCs/>
          <w:color w:val="000000"/>
          <w:sz w:val="24"/>
          <w:szCs w:val="24"/>
          <w:u w:val="single"/>
        </w:rPr>
        <w:t>:</w:t>
      </w:r>
    </w:p>
    <w:p w:rsidR="00205EB7" w:rsidRPr="00BE2373" w:rsidRDefault="00205EB7" w:rsidP="00205EB7">
      <w:pPr>
        <w:pStyle w:val="ListParagraph"/>
        <w:jc w:val="both"/>
        <w:rPr>
          <w:rFonts w:ascii="Arial" w:hAnsi="Arial" w:cs="Arial"/>
          <w:b/>
          <w:color w:val="000000"/>
          <w:u w:val="single"/>
        </w:rPr>
      </w:pPr>
      <w:r w:rsidRPr="00BE2373">
        <w:rPr>
          <w:rFonts w:ascii="Arial" w:hAnsi="Arial" w:cs="Arial"/>
          <w:b/>
          <w:color w:val="000000"/>
          <w:u w:val="single"/>
        </w:rPr>
        <w:t>Long pending subsidy claims.</w:t>
      </w:r>
    </w:p>
    <w:p w:rsidR="00C41275" w:rsidRDefault="00205EB7" w:rsidP="00205EB7">
      <w:pPr>
        <w:pStyle w:val="ListParagraph"/>
        <w:jc w:val="both"/>
        <w:rPr>
          <w:rFonts w:ascii="Arial" w:hAnsi="Arial" w:cs="Arial"/>
          <w:color w:val="000000"/>
        </w:rPr>
      </w:pPr>
      <w:r>
        <w:rPr>
          <w:rFonts w:ascii="Arial" w:hAnsi="Arial" w:cs="Arial"/>
          <w:color w:val="000000"/>
        </w:rPr>
        <w:t>LDM informed house that subsidy has been released in almost all loan cases in the district and he also advised bankers that subsidy claim form should be submitted as earliest as possible.</w:t>
      </w:r>
      <w:r w:rsidRPr="00BE2373">
        <w:rPr>
          <w:rFonts w:ascii="Arial" w:hAnsi="Arial" w:cs="Arial"/>
          <w:color w:val="000000"/>
        </w:rPr>
        <w:t xml:space="preserve"> </w:t>
      </w:r>
      <w:r w:rsidR="00C41275">
        <w:rPr>
          <w:rFonts w:ascii="Arial" w:hAnsi="Arial" w:cs="Arial"/>
          <w:color w:val="000000"/>
        </w:rPr>
        <w:t xml:space="preserve">GM informed that subsidy grant received for general category applicants and will be released shortly. If any particular case to case issue depute your officer at DIC for reconciliation. </w:t>
      </w:r>
    </w:p>
    <w:p w:rsidR="006C454D" w:rsidRPr="00D639F2" w:rsidRDefault="006C454D" w:rsidP="00205EB7">
      <w:pPr>
        <w:pStyle w:val="ListParagraph"/>
        <w:jc w:val="both"/>
        <w:rPr>
          <w:rFonts w:ascii="Arial" w:hAnsi="Arial" w:cs="Arial"/>
          <w:color w:val="FF0000"/>
        </w:rPr>
      </w:pP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
          <w:bCs/>
          <w:color w:val="000000"/>
          <w:u w:val="single"/>
        </w:rPr>
        <w:t>AGENDA NO: 1</w:t>
      </w:r>
      <w:r w:rsidR="006C454D">
        <w:rPr>
          <w:rFonts w:ascii="Arial" w:hAnsi="Arial" w:cs="Arial"/>
          <w:b/>
          <w:bCs/>
          <w:color w:val="000000"/>
          <w:u w:val="single"/>
        </w:rPr>
        <w:t>1</w:t>
      </w:r>
      <w:r w:rsidRPr="00964951">
        <w:rPr>
          <w:rFonts w:ascii="Arial" w:hAnsi="Arial" w:cs="Arial"/>
          <w:b/>
          <w:bCs/>
          <w:color w:val="000000"/>
          <w:u w:val="single"/>
        </w:rPr>
        <w:t>:</w:t>
      </w: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
          <w:bCs/>
          <w:color w:val="000000"/>
          <w:u w:val="single"/>
        </w:rPr>
        <w:t xml:space="preserve"> </w:t>
      </w:r>
      <w:r w:rsidRPr="00964951">
        <w:rPr>
          <w:rFonts w:ascii="Arial" w:hAnsi="Arial" w:cs="Arial"/>
          <w:bCs/>
          <w:color w:val="000000"/>
        </w:rPr>
        <w:t xml:space="preserve">            </w:t>
      </w:r>
      <w:proofErr w:type="gramStart"/>
      <w:r w:rsidRPr="00964951">
        <w:rPr>
          <w:rFonts w:ascii="Arial" w:hAnsi="Arial" w:cs="Arial"/>
          <w:b/>
          <w:bCs/>
          <w:color w:val="000000"/>
          <w:u w:val="single"/>
        </w:rPr>
        <w:t>Construction of RSETI building.</w:t>
      </w:r>
      <w:proofErr w:type="gramEnd"/>
    </w:p>
    <w:p w:rsidR="00205EB7" w:rsidRDefault="00205EB7" w:rsidP="00205EB7">
      <w:pPr>
        <w:spacing w:after="0" w:line="240" w:lineRule="auto"/>
        <w:jc w:val="both"/>
        <w:rPr>
          <w:rFonts w:ascii="Arial" w:hAnsi="Arial" w:cs="Arial"/>
          <w:b/>
          <w:bCs/>
          <w:color w:val="FF0000"/>
          <w:u w:val="single"/>
        </w:rPr>
      </w:pPr>
      <w:r w:rsidRPr="00964951">
        <w:rPr>
          <w:rFonts w:ascii="Arial" w:hAnsi="Arial" w:cs="Arial"/>
          <w:bCs/>
          <w:color w:val="000000"/>
        </w:rPr>
        <w:t xml:space="preserve">              RSETI building Construction work is ongoing at Limkheda near SDM office. At present </w:t>
      </w:r>
      <w:r w:rsidR="00C41275">
        <w:rPr>
          <w:rFonts w:ascii="Arial" w:hAnsi="Arial" w:cs="Arial"/>
          <w:bCs/>
          <w:color w:val="000000"/>
        </w:rPr>
        <w:t xml:space="preserve">90% work is completed. </w:t>
      </w:r>
      <w:r w:rsidR="00E071CD">
        <w:rPr>
          <w:rFonts w:ascii="Arial" w:hAnsi="Arial" w:cs="Arial"/>
          <w:bCs/>
          <w:color w:val="000000"/>
        </w:rPr>
        <w:t xml:space="preserve">R </w:t>
      </w:r>
      <w:proofErr w:type="spellStart"/>
      <w:r w:rsidR="00E071CD">
        <w:rPr>
          <w:rFonts w:ascii="Arial" w:hAnsi="Arial" w:cs="Arial"/>
          <w:bCs/>
          <w:color w:val="000000"/>
        </w:rPr>
        <w:t>Seti</w:t>
      </w:r>
      <w:proofErr w:type="spellEnd"/>
      <w:r w:rsidR="00E071CD">
        <w:rPr>
          <w:rFonts w:ascii="Arial" w:hAnsi="Arial" w:cs="Arial"/>
          <w:bCs/>
          <w:color w:val="000000"/>
        </w:rPr>
        <w:t xml:space="preserve"> Building inauguration will be done within two months.</w:t>
      </w:r>
    </w:p>
    <w:p w:rsidR="007868FF" w:rsidRPr="00964951" w:rsidRDefault="007868FF" w:rsidP="00205EB7">
      <w:pPr>
        <w:spacing w:after="0" w:line="240" w:lineRule="auto"/>
        <w:jc w:val="both"/>
        <w:rPr>
          <w:rFonts w:ascii="Arial" w:hAnsi="Arial" w:cs="Arial"/>
          <w:b/>
          <w:bCs/>
          <w:color w:val="FF0000"/>
          <w:u w:val="single"/>
        </w:rPr>
      </w:pP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
          <w:bCs/>
          <w:color w:val="000000"/>
          <w:u w:val="single"/>
        </w:rPr>
        <w:t xml:space="preserve">AGENDA NO: </w:t>
      </w:r>
      <w:r w:rsidR="006C454D">
        <w:rPr>
          <w:rFonts w:ascii="Arial" w:hAnsi="Arial" w:cs="Arial"/>
          <w:b/>
          <w:bCs/>
          <w:color w:val="000000"/>
          <w:u w:val="single"/>
        </w:rPr>
        <w:t>12</w:t>
      </w:r>
      <w:r w:rsidRPr="00964951">
        <w:rPr>
          <w:rFonts w:ascii="Arial" w:hAnsi="Arial" w:cs="Arial"/>
          <w:b/>
          <w:bCs/>
          <w:color w:val="000000"/>
          <w:u w:val="single"/>
        </w:rPr>
        <w:t>:</w:t>
      </w: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Cs/>
          <w:color w:val="000000"/>
        </w:rPr>
        <w:t xml:space="preserve">             </w:t>
      </w:r>
      <w:r w:rsidRPr="00964951">
        <w:rPr>
          <w:rFonts w:ascii="Arial" w:hAnsi="Arial" w:cs="Arial"/>
          <w:b/>
          <w:bCs/>
          <w:color w:val="000000"/>
          <w:u w:val="single"/>
        </w:rPr>
        <w:t xml:space="preserve"> PROGRESS IN ISSUANCE OF VARIOUS CREDIT CARDS</w:t>
      </w:r>
    </w:p>
    <w:p w:rsidR="00205EB7" w:rsidRPr="00964951" w:rsidRDefault="00205EB7" w:rsidP="00205EB7">
      <w:pPr>
        <w:numPr>
          <w:ilvl w:val="0"/>
          <w:numId w:val="2"/>
        </w:numPr>
        <w:spacing w:after="0" w:line="240" w:lineRule="auto"/>
        <w:jc w:val="both"/>
        <w:rPr>
          <w:rFonts w:ascii="Arial" w:hAnsi="Arial" w:cs="Arial"/>
          <w:b/>
          <w:bCs/>
          <w:color w:val="000000"/>
          <w:u w:val="single"/>
        </w:rPr>
      </w:pPr>
      <w:r w:rsidRPr="00964951">
        <w:rPr>
          <w:rFonts w:ascii="Arial" w:hAnsi="Arial" w:cs="Arial"/>
          <w:b/>
          <w:bCs/>
          <w:color w:val="000000"/>
          <w:u w:val="single"/>
        </w:rPr>
        <w:t>KISAN CREDIT CARD</w:t>
      </w:r>
    </w:p>
    <w:p w:rsidR="00205EB7" w:rsidRPr="00964951" w:rsidRDefault="00205EB7" w:rsidP="00205EB7">
      <w:pPr>
        <w:spacing w:after="0" w:line="240" w:lineRule="auto"/>
        <w:ind w:left="720"/>
        <w:jc w:val="both"/>
        <w:rPr>
          <w:rFonts w:ascii="Arial" w:hAnsi="Arial" w:cs="Arial"/>
          <w:b/>
          <w:bCs/>
          <w:color w:val="000000"/>
          <w:u w:val="single"/>
        </w:rPr>
      </w:pPr>
    </w:p>
    <w:p w:rsidR="00205EB7" w:rsidRDefault="00205EB7" w:rsidP="00205EB7">
      <w:pPr>
        <w:spacing w:after="0" w:line="240" w:lineRule="auto"/>
        <w:ind w:left="720"/>
        <w:jc w:val="both"/>
        <w:rPr>
          <w:rFonts w:ascii="Arial" w:hAnsi="Arial" w:cs="Arial"/>
          <w:bCs/>
          <w:color w:val="000000"/>
        </w:rPr>
      </w:pPr>
      <w:r>
        <w:rPr>
          <w:rFonts w:ascii="Arial" w:hAnsi="Arial" w:cs="Arial"/>
          <w:bCs/>
          <w:color w:val="000000"/>
        </w:rPr>
        <w:t>LDM informed house that 7</w:t>
      </w:r>
      <w:r w:rsidR="00CA0D4C">
        <w:rPr>
          <w:rFonts w:ascii="Arial" w:hAnsi="Arial" w:cs="Arial"/>
          <w:bCs/>
          <w:color w:val="000000"/>
        </w:rPr>
        <w:t>9531</w:t>
      </w:r>
      <w:r>
        <w:rPr>
          <w:rFonts w:ascii="Arial" w:hAnsi="Arial" w:cs="Arial"/>
          <w:bCs/>
          <w:color w:val="000000"/>
        </w:rPr>
        <w:t xml:space="preserve"> KCC has been issued to farmers the remaining will be covered as soon as possible. He also informed house that there are 105000 farmers in the district.  </w:t>
      </w:r>
      <w:r w:rsidRPr="00964951">
        <w:rPr>
          <w:rFonts w:ascii="Arial" w:hAnsi="Arial" w:cs="Arial"/>
          <w:bCs/>
          <w:color w:val="000000"/>
        </w:rPr>
        <w:t xml:space="preserve">    </w:t>
      </w:r>
    </w:p>
    <w:p w:rsidR="00205EB7" w:rsidRDefault="00205EB7" w:rsidP="00205EB7">
      <w:pPr>
        <w:spacing w:after="0" w:line="240" w:lineRule="auto"/>
      </w:pPr>
    </w:p>
    <w:p w:rsidR="00CA0D4C" w:rsidRDefault="00CA0D4C" w:rsidP="00205EB7">
      <w:pPr>
        <w:spacing w:after="0" w:line="240" w:lineRule="auto"/>
      </w:pPr>
    </w:p>
    <w:p w:rsidR="00CA0D4C" w:rsidRDefault="00CA0D4C" w:rsidP="00205EB7">
      <w:pPr>
        <w:spacing w:after="0" w:line="240" w:lineRule="auto"/>
      </w:pP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
          <w:bCs/>
          <w:color w:val="000000"/>
          <w:u w:val="single"/>
        </w:rPr>
        <w:lastRenderedPageBreak/>
        <w:t xml:space="preserve">AGENDA NO: </w:t>
      </w:r>
      <w:r w:rsidR="006C454D">
        <w:rPr>
          <w:rFonts w:ascii="Arial" w:hAnsi="Arial" w:cs="Arial"/>
          <w:b/>
          <w:bCs/>
          <w:color w:val="000000"/>
          <w:u w:val="single"/>
        </w:rPr>
        <w:t>13</w:t>
      </w:r>
    </w:p>
    <w:p w:rsidR="00205EB7" w:rsidRPr="00964951" w:rsidRDefault="00205EB7" w:rsidP="00205EB7">
      <w:pPr>
        <w:spacing w:after="0" w:line="240" w:lineRule="auto"/>
        <w:jc w:val="both"/>
        <w:rPr>
          <w:rFonts w:ascii="Arial" w:hAnsi="Arial" w:cs="Arial"/>
          <w:b/>
          <w:bCs/>
          <w:color w:val="000000"/>
          <w:u w:val="single"/>
        </w:rPr>
      </w:pPr>
    </w:p>
    <w:p w:rsidR="00205EB7" w:rsidRPr="00964951" w:rsidRDefault="00205EB7" w:rsidP="00205EB7">
      <w:pPr>
        <w:spacing w:after="0" w:line="240" w:lineRule="auto"/>
        <w:ind w:left="720"/>
        <w:jc w:val="both"/>
        <w:rPr>
          <w:rFonts w:ascii="Arial" w:hAnsi="Arial" w:cs="Arial"/>
          <w:bCs/>
          <w:color w:val="000000"/>
        </w:rPr>
      </w:pPr>
      <w:r w:rsidRPr="00964951">
        <w:rPr>
          <w:rFonts w:ascii="Arial" w:hAnsi="Arial" w:cs="Arial"/>
          <w:b/>
          <w:bCs/>
          <w:color w:val="000000"/>
          <w:u w:val="single"/>
        </w:rPr>
        <w:t>SHG related issues- grading of SHGs AND SHG BANK LINKAGE</w:t>
      </w:r>
    </w:p>
    <w:p w:rsidR="00205EB7" w:rsidRDefault="00205EB7" w:rsidP="00205EB7">
      <w:pPr>
        <w:spacing w:line="240" w:lineRule="auto"/>
        <w:rPr>
          <w:rFonts w:ascii="Arial" w:hAnsi="Arial" w:cs="Arial"/>
          <w:bCs/>
          <w:color w:val="000000"/>
        </w:rPr>
      </w:pPr>
      <w:r w:rsidRPr="00964951">
        <w:rPr>
          <w:rFonts w:ascii="Arial" w:hAnsi="Arial" w:cs="Arial"/>
          <w:bCs/>
          <w:color w:val="000000"/>
        </w:rPr>
        <w:t xml:space="preserve">    DLM </w:t>
      </w:r>
      <w:proofErr w:type="spellStart"/>
      <w:r w:rsidRPr="00964951">
        <w:rPr>
          <w:rFonts w:ascii="Arial" w:hAnsi="Arial" w:cs="Arial"/>
          <w:bCs/>
          <w:color w:val="000000"/>
        </w:rPr>
        <w:t>Aditya</w:t>
      </w:r>
      <w:proofErr w:type="spellEnd"/>
      <w:r w:rsidRPr="00964951">
        <w:rPr>
          <w:rFonts w:ascii="Arial" w:hAnsi="Arial" w:cs="Arial"/>
          <w:bCs/>
          <w:color w:val="000000"/>
        </w:rPr>
        <w:t xml:space="preserve"> </w:t>
      </w:r>
      <w:proofErr w:type="spellStart"/>
      <w:r w:rsidRPr="00964951">
        <w:rPr>
          <w:rFonts w:ascii="Arial" w:hAnsi="Arial" w:cs="Arial"/>
          <w:bCs/>
          <w:color w:val="000000"/>
        </w:rPr>
        <w:t>Meena</w:t>
      </w:r>
      <w:proofErr w:type="spellEnd"/>
      <w:r w:rsidRPr="00964951">
        <w:rPr>
          <w:rFonts w:ascii="Arial" w:hAnsi="Arial" w:cs="Arial"/>
          <w:bCs/>
          <w:color w:val="000000"/>
        </w:rPr>
        <w:t xml:space="preserve"> appraised the house that total </w:t>
      </w:r>
      <w:r w:rsidR="004E1DCD">
        <w:rPr>
          <w:rFonts w:ascii="Arial" w:hAnsi="Arial" w:cs="Arial"/>
          <w:bCs/>
          <w:color w:val="000000"/>
        </w:rPr>
        <w:t>15552</w:t>
      </w:r>
      <w:r w:rsidRPr="00964951">
        <w:rPr>
          <w:rFonts w:ascii="Arial" w:hAnsi="Arial" w:cs="Arial"/>
          <w:bCs/>
          <w:color w:val="000000"/>
        </w:rPr>
        <w:t xml:space="preserve"> SHG saving bank account opened in various bank branches with 1</w:t>
      </w:r>
      <w:r>
        <w:rPr>
          <w:rFonts w:ascii="Arial" w:hAnsi="Arial" w:cs="Arial"/>
          <w:bCs/>
          <w:color w:val="000000"/>
        </w:rPr>
        <w:t>2</w:t>
      </w:r>
      <w:r w:rsidR="004E1DCD">
        <w:rPr>
          <w:rFonts w:ascii="Arial" w:hAnsi="Arial" w:cs="Arial"/>
          <w:bCs/>
          <w:color w:val="000000"/>
        </w:rPr>
        <w:t>62.50</w:t>
      </w:r>
      <w:r w:rsidRPr="00964951">
        <w:rPr>
          <w:rFonts w:ascii="Arial" w:hAnsi="Arial" w:cs="Arial"/>
          <w:bCs/>
          <w:color w:val="000000"/>
        </w:rPr>
        <w:t xml:space="preserve"> </w:t>
      </w:r>
      <w:proofErr w:type="spellStart"/>
      <w:r w:rsidRPr="00964951">
        <w:rPr>
          <w:rFonts w:ascii="Arial" w:hAnsi="Arial" w:cs="Arial"/>
          <w:bCs/>
          <w:color w:val="000000"/>
        </w:rPr>
        <w:t>lacs</w:t>
      </w:r>
      <w:proofErr w:type="spellEnd"/>
      <w:r w:rsidRPr="00964951">
        <w:rPr>
          <w:rFonts w:ascii="Arial" w:hAnsi="Arial" w:cs="Arial"/>
          <w:bCs/>
          <w:color w:val="000000"/>
        </w:rPr>
        <w:t xml:space="preserve">. Total bank linkage </w:t>
      </w:r>
      <w:r>
        <w:rPr>
          <w:rFonts w:ascii="Arial" w:hAnsi="Arial" w:cs="Arial"/>
          <w:bCs/>
          <w:color w:val="000000"/>
        </w:rPr>
        <w:t>2</w:t>
      </w:r>
      <w:r w:rsidR="004E1DCD">
        <w:rPr>
          <w:rFonts w:ascii="Arial" w:hAnsi="Arial" w:cs="Arial"/>
          <w:bCs/>
          <w:color w:val="000000"/>
        </w:rPr>
        <w:t>653</w:t>
      </w:r>
      <w:r w:rsidRPr="00964951">
        <w:rPr>
          <w:rFonts w:ascii="Arial" w:hAnsi="Arial" w:cs="Arial"/>
          <w:bCs/>
          <w:color w:val="000000"/>
        </w:rPr>
        <w:t xml:space="preserve"> accounts with outstanding amount of </w:t>
      </w:r>
      <w:r w:rsidR="004E1DCD">
        <w:rPr>
          <w:rFonts w:ascii="Arial" w:hAnsi="Arial" w:cs="Arial"/>
          <w:bCs/>
          <w:color w:val="000000"/>
        </w:rPr>
        <w:t>1225</w:t>
      </w:r>
      <w:r>
        <w:rPr>
          <w:rFonts w:ascii="Arial" w:hAnsi="Arial" w:cs="Arial"/>
          <w:bCs/>
          <w:color w:val="000000"/>
        </w:rPr>
        <w:t>.3</w:t>
      </w:r>
      <w:r w:rsidR="004E1DCD">
        <w:rPr>
          <w:rFonts w:ascii="Arial" w:hAnsi="Arial" w:cs="Arial"/>
          <w:bCs/>
          <w:color w:val="000000"/>
        </w:rPr>
        <w:t>0</w:t>
      </w:r>
      <w:r w:rsidRPr="00964951">
        <w:rPr>
          <w:rFonts w:ascii="Arial" w:hAnsi="Arial" w:cs="Arial"/>
          <w:bCs/>
          <w:color w:val="000000"/>
        </w:rPr>
        <w:t xml:space="preserve"> </w:t>
      </w:r>
      <w:proofErr w:type="spellStart"/>
      <w:r w:rsidRPr="00964951">
        <w:rPr>
          <w:rFonts w:ascii="Arial" w:hAnsi="Arial" w:cs="Arial"/>
          <w:bCs/>
          <w:color w:val="000000"/>
        </w:rPr>
        <w:t>lakh</w:t>
      </w:r>
      <w:proofErr w:type="spellEnd"/>
      <w:r w:rsidRPr="00964951">
        <w:rPr>
          <w:rFonts w:ascii="Arial" w:hAnsi="Arial" w:cs="Arial"/>
          <w:bCs/>
          <w:color w:val="000000"/>
        </w:rPr>
        <w:t xml:space="preserve">. </w:t>
      </w:r>
      <w:r w:rsidR="00874A38">
        <w:rPr>
          <w:rFonts w:ascii="Arial" w:hAnsi="Arial" w:cs="Arial"/>
          <w:bCs/>
          <w:color w:val="000000"/>
        </w:rPr>
        <w:t>Manager</w:t>
      </w:r>
      <w:r>
        <w:rPr>
          <w:rFonts w:ascii="Arial" w:hAnsi="Arial" w:cs="Arial"/>
          <w:bCs/>
          <w:color w:val="000000"/>
        </w:rPr>
        <w:t xml:space="preserve"> RBI informed house that workshop for bankers should be conducted with NABARD and RSETI. DDM informed house that a restriction has been imposed on Dena Bank by RBI for not financing any more SHG as SHG a/c NPA has been increased.  </w:t>
      </w:r>
    </w:p>
    <w:p w:rsidR="006C454D" w:rsidRPr="00964951" w:rsidRDefault="006C454D" w:rsidP="006C454D">
      <w:pPr>
        <w:spacing w:after="0" w:line="240" w:lineRule="auto"/>
        <w:jc w:val="both"/>
        <w:rPr>
          <w:rFonts w:ascii="Arial" w:hAnsi="Arial" w:cs="Arial"/>
          <w:b/>
          <w:bCs/>
          <w:color w:val="000000"/>
          <w:u w:val="single"/>
        </w:rPr>
      </w:pPr>
      <w:r w:rsidRPr="00964951">
        <w:rPr>
          <w:rFonts w:ascii="Arial" w:hAnsi="Arial" w:cs="Arial"/>
          <w:b/>
          <w:bCs/>
          <w:color w:val="000000"/>
          <w:u w:val="single"/>
        </w:rPr>
        <w:t>AGENDA NO: 1</w:t>
      </w:r>
      <w:r>
        <w:rPr>
          <w:rFonts w:ascii="Arial" w:hAnsi="Arial" w:cs="Arial"/>
          <w:b/>
          <w:bCs/>
          <w:color w:val="000000"/>
          <w:u w:val="single"/>
        </w:rPr>
        <w:t>4</w:t>
      </w:r>
    </w:p>
    <w:p w:rsidR="006C454D" w:rsidRDefault="006C454D" w:rsidP="006C454D">
      <w:pPr>
        <w:spacing w:after="0" w:line="240" w:lineRule="auto"/>
        <w:jc w:val="both"/>
        <w:rPr>
          <w:rFonts w:ascii="Arial" w:hAnsi="Arial" w:cs="Arial"/>
          <w:b/>
          <w:bCs/>
          <w:color w:val="000000"/>
          <w:u w:val="single"/>
        </w:rPr>
      </w:pPr>
      <w:r>
        <w:rPr>
          <w:rFonts w:ascii="Arial" w:hAnsi="Arial" w:cs="Arial"/>
          <w:b/>
          <w:bCs/>
          <w:color w:val="000000"/>
          <w:u w:val="single"/>
        </w:rPr>
        <w:t>Villages not having ICT Connectivity</w:t>
      </w:r>
    </w:p>
    <w:p w:rsidR="006C454D" w:rsidRPr="006C454D" w:rsidRDefault="006C454D" w:rsidP="006C454D">
      <w:pPr>
        <w:spacing w:after="0" w:line="240" w:lineRule="auto"/>
        <w:jc w:val="both"/>
        <w:rPr>
          <w:rFonts w:ascii="Arial" w:hAnsi="Arial" w:cs="Arial"/>
          <w:bCs/>
          <w:color w:val="000000"/>
        </w:rPr>
      </w:pPr>
      <w:r>
        <w:rPr>
          <w:rFonts w:ascii="Arial" w:hAnsi="Arial" w:cs="Arial"/>
          <w:bCs/>
          <w:color w:val="000000"/>
        </w:rPr>
        <w:t xml:space="preserve">      LDM questioned regarding ICT connectivity in any banks, since no questioned raised by the banks.</w:t>
      </w:r>
    </w:p>
    <w:p w:rsidR="006C454D" w:rsidRDefault="006C454D" w:rsidP="006C454D">
      <w:pPr>
        <w:spacing w:after="0" w:line="240" w:lineRule="auto"/>
        <w:jc w:val="both"/>
        <w:rPr>
          <w:rFonts w:ascii="Arial" w:hAnsi="Arial" w:cs="Arial"/>
          <w:b/>
          <w:bCs/>
          <w:color w:val="000000"/>
          <w:u w:val="single"/>
        </w:rPr>
      </w:pPr>
    </w:p>
    <w:p w:rsidR="006C454D" w:rsidRPr="00964951" w:rsidRDefault="006C454D" w:rsidP="006C454D">
      <w:pPr>
        <w:spacing w:after="0" w:line="240" w:lineRule="auto"/>
        <w:jc w:val="both"/>
        <w:rPr>
          <w:rFonts w:ascii="Arial" w:hAnsi="Arial" w:cs="Arial"/>
          <w:b/>
          <w:bCs/>
          <w:color w:val="000000"/>
          <w:u w:val="single"/>
        </w:rPr>
      </w:pPr>
      <w:r w:rsidRPr="00964951">
        <w:rPr>
          <w:rFonts w:ascii="Arial" w:hAnsi="Arial" w:cs="Arial"/>
          <w:b/>
          <w:bCs/>
          <w:color w:val="000000"/>
          <w:u w:val="single"/>
        </w:rPr>
        <w:t>AGENDA NO: 1</w:t>
      </w:r>
      <w:r>
        <w:rPr>
          <w:rFonts w:ascii="Arial" w:hAnsi="Arial" w:cs="Arial"/>
          <w:b/>
          <w:bCs/>
          <w:color w:val="000000"/>
          <w:u w:val="single"/>
        </w:rPr>
        <w:t>5</w:t>
      </w:r>
    </w:p>
    <w:p w:rsidR="006C454D" w:rsidRDefault="006C454D" w:rsidP="006C454D">
      <w:pPr>
        <w:spacing w:after="0" w:line="240" w:lineRule="auto"/>
        <w:jc w:val="both"/>
        <w:rPr>
          <w:rFonts w:ascii="Arial" w:hAnsi="Arial" w:cs="Arial"/>
          <w:b/>
          <w:bCs/>
          <w:color w:val="000000"/>
          <w:u w:val="single"/>
        </w:rPr>
      </w:pPr>
      <w:r>
        <w:rPr>
          <w:rFonts w:ascii="Arial" w:hAnsi="Arial" w:cs="Arial"/>
          <w:b/>
          <w:bCs/>
          <w:color w:val="000000"/>
          <w:u w:val="single"/>
        </w:rPr>
        <w:t>Review of Financial Literacy Camp</w:t>
      </w:r>
    </w:p>
    <w:p w:rsidR="006C454D" w:rsidRPr="006C454D" w:rsidRDefault="006C454D" w:rsidP="006C454D">
      <w:pPr>
        <w:spacing w:after="0" w:line="240" w:lineRule="auto"/>
        <w:jc w:val="both"/>
        <w:rPr>
          <w:rFonts w:ascii="Arial" w:hAnsi="Arial" w:cs="Arial"/>
          <w:bCs/>
          <w:color w:val="000000"/>
        </w:rPr>
      </w:pPr>
      <w:r>
        <w:rPr>
          <w:rFonts w:ascii="Arial" w:hAnsi="Arial" w:cs="Arial"/>
          <w:bCs/>
          <w:color w:val="000000"/>
        </w:rPr>
        <w:t xml:space="preserve">      LDM informed house that during the quarter </w:t>
      </w:r>
      <w:r w:rsidR="00840F05">
        <w:rPr>
          <w:rFonts w:ascii="Arial" w:hAnsi="Arial" w:cs="Arial"/>
          <w:bCs/>
          <w:color w:val="000000"/>
        </w:rPr>
        <w:t>293</w:t>
      </w:r>
      <w:r>
        <w:rPr>
          <w:rFonts w:ascii="Arial" w:hAnsi="Arial" w:cs="Arial"/>
          <w:bCs/>
          <w:color w:val="000000"/>
        </w:rPr>
        <w:t xml:space="preserve"> FLC camp were conducted out of which </w:t>
      </w:r>
      <w:r w:rsidR="00840F05">
        <w:rPr>
          <w:rFonts w:ascii="Arial" w:hAnsi="Arial" w:cs="Arial"/>
          <w:bCs/>
          <w:color w:val="000000"/>
        </w:rPr>
        <w:t>293</w:t>
      </w:r>
      <w:r>
        <w:rPr>
          <w:rFonts w:ascii="Arial" w:hAnsi="Arial" w:cs="Arial"/>
          <w:bCs/>
          <w:color w:val="000000"/>
        </w:rPr>
        <w:t xml:space="preserve"> camps organized by rural branches. </w:t>
      </w:r>
    </w:p>
    <w:p w:rsidR="006C454D" w:rsidRDefault="006C454D" w:rsidP="00205EB7">
      <w:pPr>
        <w:spacing w:after="0" w:line="240" w:lineRule="auto"/>
        <w:jc w:val="both"/>
        <w:rPr>
          <w:rFonts w:ascii="Arial" w:hAnsi="Arial" w:cs="Arial"/>
          <w:b/>
          <w:bCs/>
          <w:color w:val="000000"/>
          <w:u w:val="single"/>
        </w:rPr>
      </w:pPr>
    </w:p>
    <w:p w:rsidR="006C454D" w:rsidRPr="00964951" w:rsidRDefault="006C454D" w:rsidP="006C454D">
      <w:pPr>
        <w:spacing w:after="0" w:line="240" w:lineRule="auto"/>
        <w:jc w:val="both"/>
        <w:rPr>
          <w:rFonts w:ascii="Arial" w:hAnsi="Arial" w:cs="Arial"/>
          <w:b/>
          <w:bCs/>
          <w:color w:val="000000"/>
          <w:u w:val="single"/>
        </w:rPr>
      </w:pPr>
      <w:r w:rsidRPr="00964951">
        <w:rPr>
          <w:rFonts w:ascii="Arial" w:hAnsi="Arial" w:cs="Arial"/>
          <w:b/>
          <w:bCs/>
          <w:color w:val="000000"/>
          <w:u w:val="single"/>
        </w:rPr>
        <w:t>AGENDA NO: 1</w:t>
      </w:r>
      <w:r>
        <w:rPr>
          <w:rFonts w:ascii="Arial" w:hAnsi="Arial" w:cs="Arial"/>
          <w:b/>
          <w:bCs/>
          <w:color w:val="000000"/>
          <w:u w:val="single"/>
        </w:rPr>
        <w:t>6</w:t>
      </w:r>
    </w:p>
    <w:p w:rsidR="006C454D" w:rsidRDefault="002F036D" w:rsidP="00205EB7">
      <w:pPr>
        <w:spacing w:after="0" w:line="240" w:lineRule="auto"/>
        <w:jc w:val="both"/>
        <w:rPr>
          <w:rFonts w:ascii="Arial" w:hAnsi="Arial" w:cs="Arial"/>
          <w:bCs/>
          <w:color w:val="000000"/>
        </w:rPr>
      </w:pPr>
      <w:proofErr w:type="gramStart"/>
      <w:r>
        <w:rPr>
          <w:rFonts w:ascii="Arial" w:hAnsi="Arial" w:cs="Arial"/>
          <w:b/>
          <w:bCs/>
          <w:color w:val="000000"/>
          <w:u w:val="single"/>
        </w:rPr>
        <w:t xml:space="preserve">Financing of 12 </w:t>
      </w:r>
      <w:proofErr w:type="spellStart"/>
      <w:r>
        <w:rPr>
          <w:rFonts w:ascii="Arial" w:hAnsi="Arial" w:cs="Arial"/>
          <w:b/>
          <w:bCs/>
          <w:color w:val="000000"/>
          <w:u w:val="single"/>
        </w:rPr>
        <w:t>milch</w:t>
      </w:r>
      <w:proofErr w:type="spellEnd"/>
      <w:r>
        <w:rPr>
          <w:rFonts w:ascii="Arial" w:hAnsi="Arial" w:cs="Arial"/>
          <w:b/>
          <w:bCs/>
          <w:color w:val="000000"/>
          <w:u w:val="single"/>
        </w:rPr>
        <w:t xml:space="preserve"> animals.</w:t>
      </w:r>
      <w:proofErr w:type="gramEnd"/>
    </w:p>
    <w:p w:rsidR="007A1E49" w:rsidRDefault="002F036D" w:rsidP="00205EB7">
      <w:pPr>
        <w:spacing w:after="0" w:line="240" w:lineRule="auto"/>
        <w:jc w:val="both"/>
        <w:rPr>
          <w:rFonts w:ascii="Arial" w:hAnsi="Arial" w:cs="Arial"/>
          <w:bCs/>
          <w:color w:val="000000"/>
        </w:rPr>
      </w:pPr>
      <w:r>
        <w:rPr>
          <w:rFonts w:ascii="Arial" w:hAnsi="Arial" w:cs="Arial"/>
          <w:bCs/>
          <w:color w:val="000000"/>
        </w:rPr>
        <w:t xml:space="preserve">        LDM informed house regarding state government scheme for financing 12 milk </w:t>
      </w:r>
      <w:proofErr w:type="gramStart"/>
      <w:r>
        <w:rPr>
          <w:rFonts w:ascii="Arial" w:hAnsi="Arial" w:cs="Arial"/>
          <w:bCs/>
          <w:color w:val="000000"/>
        </w:rPr>
        <w:t>animal</w:t>
      </w:r>
      <w:proofErr w:type="gramEnd"/>
      <w:r>
        <w:rPr>
          <w:rFonts w:ascii="Arial" w:hAnsi="Arial" w:cs="Arial"/>
          <w:bCs/>
          <w:color w:val="000000"/>
        </w:rPr>
        <w:t xml:space="preserve"> for self employment.</w:t>
      </w:r>
      <w:r w:rsidR="0057681B">
        <w:rPr>
          <w:rFonts w:ascii="Arial" w:hAnsi="Arial" w:cs="Arial"/>
          <w:bCs/>
          <w:color w:val="000000"/>
        </w:rPr>
        <w:t xml:space="preserve"> 315</w:t>
      </w:r>
      <w:r>
        <w:rPr>
          <w:rFonts w:ascii="Arial" w:hAnsi="Arial" w:cs="Arial"/>
          <w:bCs/>
          <w:color w:val="000000"/>
        </w:rPr>
        <w:t xml:space="preserve"> </w:t>
      </w:r>
      <w:r w:rsidR="0057681B">
        <w:rPr>
          <w:rFonts w:ascii="Arial" w:hAnsi="Arial" w:cs="Arial"/>
          <w:bCs/>
          <w:color w:val="000000"/>
        </w:rPr>
        <w:t xml:space="preserve">Applications sponsored by </w:t>
      </w:r>
      <w:proofErr w:type="spellStart"/>
      <w:r w:rsidR="0057681B">
        <w:rPr>
          <w:rFonts w:ascii="Arial" w:hAnsi="Arial" w:cs="Arial"/>
          <w:bCs/>
          <w:color w:val="000000"/>
        </w:rPr>
        <w:t>panchmahal</w:t>
      </w:r>
      <w:proofErr w:type="spellEnd"/>
      <w:r w:rsidR="0057681B">
        <w:rPr>
          <w:rFonts w:ascii="Arial" w:hAnsi="Arial" w:cs="Arial"/>
          <w:bCs/>
          <w:color w:val="000000"/>
        </w:rPr>
        <w:t xml:space="preserve"> Dairy against target of 160 out of them 123 applications sanction by banks remaining eligible applications will be </w:t>
      </w:r>
      <w:r w:rsidR="007A1E49">
        <w:rPr>
          <w:rFonts w:ascii="Arial" w:hAnsi="Arial" w:cs="Arial"/>
          <w:bCs/>
          <w:color w:val="000000"/>
        </w:rPr>
        <w:t xml:space="preserve">sanctioned shortly. Dr. R.H. </w:t>
      </w:r>
      <w:proofErr w:type="spellStart"/>
      <w:r w:rsidR="007A1E49">
        <w:rPr>
          <w:rFonts w:ascii="Arial" w:hAnsi="Arial" w:cs="Arial"/>
          <w:bCs/>
          <w:color w:val="000000"/>
        </w:rPr>
        <w:t>Nayak</w:t>
      </w:r>
      <w:proofErr w:type="spellEnd"/>
      <w:r w:rsidR="007A1E49">
        <w:rPr>
          <w:rFonts w:ascii="Arial" w:hAnsi="Arial" w:cs="Arial"/>
          <w:bCs/>
          <w:color w:val="000000"/>
        </w:rPr>
        <w:t xml:space="preserve"> informed house that </w:t>
      </w:r>
      <w:proofErr w:type="spellStart"/>
      <w:r w:rsidR="007A1E49">
        <w:rPr>
          <w:rFonts w:ascii="Arial" w:hAnsi="Arial" w:cs="Arial"/>
          <w:bCs/>
          <w:color w:val="000000"/>
        </w:rPr>
        <w:t>panchmahal</w:t>
      </w:r>
      <w:proofErr w:type="spellEnd"/>
      <w:r w:rsidR="007A1E49">
        <w:rPr>
          <w:rFonts w:ascii="Arial" w:hAnsi="Arial" w:cs="Arial"/>
          <w:bCs/>
          <w:color w:val="000000"/>
        </w:rPr>
        <w:t xml:space="preserve"> Dairy will guarantee for repayment. </w:t>
      </w:r>
    </w:p>
    <w:p w:rsidR="002F036D" w:rsidRDefault="007A1E49" w:rsidP="00205EB7">
      <w:pPr>
        <w:spacing w:after="0" w:line="240" w:lineRule="auto"/>
        <w:jc w:val="both"/>
        <w:rPr>
          <w:rFonts w:ascii="Arial" w:hAnsi="Arial" w:cs="Arial"/>
          <w:bCs/>
          <w:color w:val="000000"/>
        </w:rPr>
      </w:pPr>
      <w:r>
        <w:rPr>
          <w:rFonts w:ascii="Arial" w:hAnsi="Arial" w:cs="Arial"/>
          <w:bCs/>
          <w:color w:val="000000"/>
        </w:rPr>
        <w:t xml:space="preserve">Chairman has appreciated for the achievement in such short time and </w:t>
      </w:r>
      <w:r w:rsidR="000E21B8">
        <w:rPr>
          <w:rFonts w:ascii="Arial" w:hAnsi="Arial" w:cs="Arial"/>
          <w:bCs/>
          <w:color w:val="000000"/>
        </w:rPr>
        <w:t>advice</w:t>
      </w:r>
      <w:r>
        <w:rPr>
          <w:rFonts w:ascii="Arial" w:hAnsi="Arial" w:cs="Arial"/>
          <w:bCs/>
          <w:color w:val="000000"/>
        </w:rPr>
        <w:t xml:space="preserve"> to complete the target before 31 August 2018. </w:t>
      </w:r>
    </w:p>
    <w:p w:rsidR="002F036D" w:rsidRPr="002F036D" w:rsidRDefault="002F036D" w:rsidP="00205EB7">
      <w:pPr>
        <w:spacing w:after="0" w:line="240" w:lineRule="auto"/>
        <w:jc w:val="both"/>
        <w:rPr>
          <w:rFonts w:ascii="Arial" w:hAnsi="Arial" w:cs="Arial"/>
          <w:bCs/>
          <w:color w:val="000000"/>
        </w:rPr>
      </w:pPr>
    </w:p>
    <w:p w:rsidR="006C454D" w:rsidRDefault="006C454D" w:rsidP="00205EB7">
      <w:pPr>
        <w:spacing w:after="0" w:line="240" w:lineRule="auto"/>
        <w:jc w:val="both"/>
        <w:rPr>
          <w:rFonts w:ascii="Arial" w:hAnsi="Arial" w:cs="Arial"/>
          <w:b/>
          <w:bCs/>
          <w:color w:val="000000"/>
          <w:u w:val="single"/>
        </w:rPr>
      </w:pPr>
    </w:p>
    <w:p w:rsidR="00205EB7" w:rsidRPr="00964951" w:rsidRDefault="00205EB7" w:rsidP="00205EB7">
      <w:pPr>
        <w:spacing w:after="0" w:line="240" w:lineRule="auto"/>
        <w:jc w:val="both"/>
        <w:rPr>
          <w:rFonts w:ascii="Arial" w:hAnsi="Arial" w:cs="Arial"/>
          <w:b/>
          <w:bCs/>
          <w:color w:val="000000"/>
          <w:u w:val="single"/>
        </w:rPr>
      </w:pPr>
      <w:r w:rsidRPr="00964951">
        <w:rPr>
          <w:rFonts w:ascii="Arial" w:hAnsi="Arial" w:cs="Arial"/>
          <w:b/>
          <w:bCs/>
          <w:color w:val="000000"/>
          <w:u w:val="single"/>
        </w:rPr>
        <w:t>AGENDA NO: 1</w:t>
      </w:r>
      <w:r w:rsidR="00D656BD">
        <w:rPr>
          <w:rFonts w:ascii="Arial" w:hAnsi="Arial" w:cs="Arial"/>
          <w:b/>
          <w:bCs/>
          <w:color w:val="000000"/>
          <w:u w:val="single"/>
        </w:rPr>
        <w:t>7</w:t>
      </w:r>
    </w:p>
    <w:p w:rsidR="00205EB7" w:rsidRPr="00964951" w:rsidRDefault="00D656BD" w:rsidP="00205EB7">
      <w:pPr>
        <w:spacing w:after="0" w:line="240" w:lineRule="auto"/>
        <w:jc w:val="both"/>
        <w:rPr>
          <w:rFonts w:ascii="Arial" w:hAnsi="Arial" w:cs="Arial"/>
          <w:b/>
          <w:bCs/>
          <w:color w:val="000000"/>
          <w:u w:val="single"/>
        </w:rPr>
      </w:pPr>
      <w:r>
        <w:rPr>
          <w:rFonts w:ascii="Arial" w:hAnsi="Arial" w:cs="Arial"/>
          <w:b/>
          <w:bCs/>
          <w:color w:val="000000"/>
          <w:u w:val="single"/>
        </w:rPr>
        <w:t>Doubling of farmers income till 2022</w:t>
      </w:r>
    </w:p>
    <w:p w:rsidR="00205EB7" w:rsidRDefault="00205EB7" w:rsidP="00205EB7">
      <w:pPr>
        <w:spacing w:after="0" w:line="240" w:lineRule="auto"/>
        <w:ind w:left="720"/>
        <w:jc w:val="both"/>
        <w:rPr>
          <w:rFonts w:ascii="Arial" w:hAnsi="Arial" w:cs="Arial"/>
          <w:bCs/>
          <w:color w:val="000000"/>
        </w:rPr>
      </w:pPr>
    </w:p>
    <w:p w:rsidR="009B6B06" w:rsidRPr="00964951" w:rsidRDefault="009B6B06" w:rsidP="009B6B06">
      <w:pPr>
        <w:spacing w:after="0" w:line="240" w:lineRule="auto"/>
        <w:jc w:val="both"/>
        <w:rPr>
          <w:rFonts w:ascii="Arial" w:hAnsi="Arial" w:cs="Arial"/>
          <w:bCs/>
          <w:color w:val="000000"/>
        </w:rPr>
      </w:pPr>
      <w:r>
        <w:rPr>
          <w:rFonts w:ascii="Arial" w:hAnsi="Arial" w:cs="Arial"/>
          <w:bCs/>
          <w:color w:val="000000"/>
        </w:rPr>
        <w:t xml:space="preserve">DDM informed house that under the doubling of farmer’s income we had set the target of issuing 5000 new KCC against which </w:t>
      </w:r>
      <w:r w:rsidR="009510FC">
        <w:rPr>
          <w:rFonts w:ascii="Arial" w:hAnsi="Arial" w:cs="Arial"/>
          <w:bCs/>
          <w:color w:val="000000"/>
        </w:rPr>
        <w:t>7733</w:t>
      </w:r>
      <w:r>
        <w:rPr>
          <w:rFonts w:ascii="Arial" w:hAnsi="Arial" w:cs="Arial"/>
          <w:bCs/>
          <w:color w:val="000000"/>
        </w:rPr>
        <w:t xml:space="preserve"> has been issued. </w:t>
      </w:r>
      <w:r w:rsidRPr="00964951">
        <w:rPr>
          <w:rFonts w:ascii="Arial" w:hAnsi="Arial" w:cs="Arial"/>
          <w:bCs/>
          <w:color w:val="FF0000"/>
        </w:rPr>
        <w:t xml:space="preserve">    </w:t>
      </w:r>
    </w:p>
    <w:p w:rsidR="009B6B06" w:rsidRPr="00964951" w:rsidRDefault="009B6B06" w:rsidP="00205EB7">
      <w:pPr>
        <w:spacing w:after="0" w:line="240" w:lineRule="auto"/>
        <w:ind w:left="720"/>
        <w:jc w:val="both"/>
        <w:rPr>
          <w:rFonts w:ascii="Arial" w:hAnsi="Arial" w:cs="Arial"/>
          <w:bCs/>
          <w:color w:val="000000"/>
        </w:rPr>
      </w:pPr>
    </w:p>
    <w:p w:rsidR="00205EB7" w:rsidRPr="00964951" w:rsidRDefault="00205EB7" w:rsidP="00205EB7">
      <w:pPr>
        <w:spacing w:after="0" w:line="240" w:lineRule="auto"/>
        <w:jc w:val="both"/>
        <w:rPr>
          <w:rFonts w:ascii="Arial" w:hAnsi="Arial" w:cs="Arial"/>
          <w:b/>
          <w:bCs/>
          <w:color w:val="000000"/>
        </w:rPr>
      </w:pPr>
      <w:r w:rsidRPr="00964951">
        <w:rPr>
          <w:rFonts w:ascii="Arial" w:hAnsi="Arial" w:cs="Arial"/>
          <w:b/>
        </w:rPr>
        <w:t>Dairy Development</w:t>
      </w:r>
      <w:r>
        <w:rPr>
          <w:rFonts w:ascii="Arial" w:hAnsi="Arial" w:cs="Arial"/>
          <w:b/>
        </w:rPr>
        <w:t xml:space="preserve"> and Goat Development</w:t>
      </w:r>
      <w:r w:rsidRPr="00964951">
        <w:rPr>
          <w:rFonts w:ascii="Arial" w:hAnsi="Arial" w:cs="Arial"/>
          <w:b/>
        </w:rPr>
        <w:t>:</w:t>
      </w:r>
    </w:p>
    <w:p w:rsidR="00205EB7" w:rsidRDefault="00205EB7" w:rsidP="00205EB7">
      <w:pPr>
        <w:spacing w:line="240" w:lineRule="auto"/>
        <w:jc w:val="both"/>
        <w:rPr>
          <w:rFonts w:ascii="Arial" w:hAnsi="Arial" w:cs="Arial"/>
        </w:rPr>
      </w:pPr>
      <w:r w:rsidRPr="00964951">
        <w:rPr>
          <w:rFonts w:ascii="Arial" w:hAnsi="Arial" w:cs="Arial"/>
        </w:rPr>
        <w:t xml:space="preserve">DDM NABARD had discussed about the 02 Area Development Scheme on Dairy Development and Goat Development for Limkheda and </w:t>
      </w:r>
      <w:proofErr w:type="spellStart"/>
      <w:r w:rsidRPr="00964951">
        <w:rPr>
          <w:rFonts w:ascii="Arial" w:hAnsi="Arial" w:cs="Arial"/>
        </w:rPr>
        <w:t>Dhanpur</w:t>
      </w:r>
      <w:proofErr w:type="spellEnd"/>
      <w:r>
        <w:rPr>
          <w:rFonts w:ascii="Arial" w:hAnsi="Arial" w:cs="Arial"/>
        </w:rPr>
        <w:t xml:space="preserve"> </w:t>
      </w:r>
      <w:proofErr w:type="gramStart"/>
      <w:r w:rsidRPr="00964951">
        <w:rPr>
          <w:rFonts w:ascii="Arial" w:hAnsi="Arial" w:cs="Arial"/>
        </w:rPr>
        <w:t xml:space="preserve">block  </w:t>
      </w:r>
      <w:proofErr w:type="spellStart"/>
      <w:r w:rsidRPr="00964951">
        <w:rPr>
          <w:rFonts w:ascii="Arial" w:hAnsi="Arial" w:cs="Arial"/>
        </w:rPr>
        <w:t>repectively</w:t>
      </w:r>
      <w:proofErr w:type="spellEnd"/>
      <w:proofErr w:type="gramEnd"/>
      <w:r w:rsidRPr="00964951">
        <w:rPr>
          <w:rFonts w:ascii="Arial" w:hAnsi="Arial" w:cs="Arial"/>
        </w:rPr>
        <w:t xml:space="preserve">. </w:t>
      </w:r>
      <w:proofErr w:type="gramStart"/>
      <w:r w:rsidRPr="00964951">
        <w:rPr>
          <w:rFonts w:ascii="Arial" w:hAnsi="Arial" w:cs="Arial"/>
        </w:rPr>
        <w:t>The importance of Area Development Scheme to be implemented in a cluster for measurable impact.</w:t>
      </w:r>
      <w:proofErr w:type="gramEnd"/>
      <w:r w:rsidRPr="00964951">
        <w:rPr>
          <w:rFonts w:ascii="Arial" w:hAnsi="Arial" w:cs="Arial"/>
        </w:rPr>
        <w:t xml:space="preserve"> He requested the bankers and line departments to extend the support for successfully implementation of the scheme.</w:t>
      </w:r>
    </w:p>
    <w:p w:rsidR="00205EB7" w:rsidRPr="00E20CF4" w:rsidRDefault="00205EB7" w:rsidP="00205EB7">
      <w:pPr>
        <w:numPr>
          <w:ilvl w:val="0"/>
          <w:numId w:val="3"/>
        </w:numPr>
        <w:spacing w:line="240" w:lineRule="auto"/>
        <w:jc w:val="both"/>
        <w:rPr>
          <w:rFonts w:ascii="Arial" w:hAnsi="Arial" w:cs="Arial"/>
          <w:b/>
          <w:color w:val="000000"/>
        </w:rPr>
      </w:pPr>
      <w:r w:rsidRPr="00E20CF4">
        <w:rPr>
          <w:rFonts w:ascii="Arial" w:hAnsi="Arial" w:cs="Arial"/>
          <w:b/>
          <w:color w:val="000000"/>
        </w:rPr>
        <w:t>The Diary Development scheme will be implemented by BGGB &amp; PDCB in Limkheda block for the period of 5 years</w:t>
      </w:r>
      <w:r>
        <w:rPr>
          <w:rFonts w:ascii="Arial" w:hAnsi="Arial" w:cs="Arial"/>
          <w:b/>
          <w:color w:val="000000"/>
        </w:rPr>
        <w:t xml:space="preserve"> </w:t>
      </w:r>
      <w:r w:rsidRPr="00E20CF4">
        <w:rPr>
          <w:rFonts w:ascii="Arial" w:hAnsi="Arial" w:cs="Arial"/>
          <w:b/>
          <w:color w:val="000000"/>
        </w:rPr>
        <w:t xml:space="preserve">(2018-23) with the TFO of Rs.640 </w:t>
      </w:r>
      <w:proofErr w:type="spellStart"/>
      <w:r w:rsidRPr="00E20CF4">
        <w:rPr>
          <w:rFonts w:ascii="Arial" w:hAnsi="Arial" w:cs="Arial"/>
          <w:b/>
          <w:color w:val="000000"/>
        </w:rPr>
        <w:t>lakh</w:t>
      </w:r>
      <w:proofErr w:type="spellEnd"/>
      <w:r w:rsidRPr="00E20CF4">
        <w:rPr>
          <w:rFonts w:ascii="Arial" w:hAnsi="Arial" w:cs="Arial"/>
          <w:b/>
          <w:color w:val="000000"/>
        </w:rPr>
        <w:t xml:space="preserve"> &amp; Rs.320 </w:t>
      </w:r>
      <w:proofErr w:type="spellStart"/>
      <w:r w:rsidRPr="00E20CF4">
        <w:rPr>
          <w:rFonts w:ascii="Arial" w:hAnsi="Arial" w:cs="Arial"/>
          <w:b/>
          <w:color w:val="000000"/>
        </w:rPr>
        <w:t>lakh</w:t>
      </w:r>
      <w:proofErr w:type="spellEnd"/>
      <w:r w:rsidRPr="00E20CF4">
        <w:rPr>
          <w:rFonts w:ascii="Arial" w:hAnsi="Arial" w:cs="Arial"/>
          <w:b/>
          <w:color w:val="000000"/>
        </w:rPr>
        <w:t xml:space="preserve"> respectively. </w:t>
      </w:r>
      <w:r w:rsidR="00D70BDB">
        <w:rPr>
          <w:rFonts w:ascii="Arial" w:hAnsi="Arial" w:cs="Arial"/>
          <w:b/>
          <w:color w:val="000000"/>
        </w:rPr>
        <w:t xml:space="preserve">57 Applications of Dairy unit are under process by BGGB. </w:t>
      </w:r>
    </w:p>
    <w:p w:rsidR="00205EB7" w:rsidRPr="00E20CF4" w:rsidRDefault="00205EB7" w:rsidP="00205EB7">
      <w:pPr>
        <w:numPr>
          <w:ilvl w:val="0"/>
          <w:numId w:val="3"/>
        </w:numPr>
        <w:spacing w:line="240" w:lineRule="auto"/>
        <w:jc w:val="both"/>
        <w:rPr>
          <w:rFonts w:ascii="Arial" w:hAnsi="Arial" w:cs="Arial"/>
          <w:b/>
          <w:color w:val="000000"/>
        </w:rPr>
      </w:pPr>
      <w:r w:rsidRPr="00E20CF4">
        <w:rPr>
          <w:rFonts w:ascii="Arial" w:hAnsi="Arial" w:cs="Arial"/>
          <w:b/>
          <w:color w:val="000000"/>
        </w:rPr>
        <w:t xml:space="preserve">The Goat Development scheme will be implemented by BGGB &amp; PDCB in </w:t>
      </w:r>
      <w:proofErr w:type="spellStart"/>
      <w:r w:rsidRPr="00E20CF4">
        <w:rPr>
          <w:rFonts w:ascii="Arial" w:hAnsi="Arial" w:cs="Arial"/>
          <w:b/>
          <w:color w:val="000000"/>
        </w:rPr>
        <w:t>Dhanpur</w:t>
      </w:r>
      <w:proofErr w:type="spellEnd"/>
      <w:r w:rsidRPr="00E20CF4">
        <w:rPr>
          <w:rFonts w:ascii="Arial" w:hAnsi="Arial" w:cs="Arial"/>
          <w:b/>
          <w:color w:val="000000"/>
        </w:rPr>
        <w:t xml:space="preserve"> block for the period of 5 years (2018-23) with the TFO of Rs.225 </w:t>
      </w:r>
      <w:proofErr w:type="spellStart"/>
      <w:r w:rsidRPr="00E20CF4">
        <w:rPr>
          <w:rFonts w:ascii="Arial" w:hAnsi="Arial" w:cs="Arial"/>
          <w:b/>
          <w:color w:val="000000"/>
        </w:rPr>
        <w:t>lakh</w:t>
      </w:r>
      <w:proofErr w:type="spellEnd"/>
      <w:r w:rsidRPr="00E20CF4">
        <w:rPr>
          <w:rFonts w:ascii="Arial" w:hAnsi="Arial" w:cs="Arial"/>
          <w:b/>
          <w:color w:val="000000"/>
        </w:rPr>
        <w:t xml:space="preserve"> &amp; Rs.135 </w:t>
      </w:r>
      <w:proofErr w:type="spellStart"/>
      <w:r w:rsidRPr="00E20CF4">
        <w:rPr>
          <w:rFonts w:ascii="Arial" w:hAnsi="Arial" w:cs="Arial"/>
          <w:b/>
          <w:color w:val="000000"/>
        </w:rPr>
        <w:t>lakh</w:t>
      </w:r>
      <w:proofErr w:type="spellEnd"/>
      <w:r w:rsidRPr="00E20CF4">
        <w:rPr>
          <w:rFonts w:ascii="Arial" w:hAnsi="Arial" w:cs="Arial"/>
          <w:b/>
          <w:color w:val="000000"/>
        </w:rPr>
        <w:t xml:space="preserve"> respectively.</w:t>
      </w:r>
    </w:p>
    <w:p w:rsidR="000E21B8" w:rsidRDefault="000E21B8" w:rsidP="002F36B8">
      <w:pPr>
        <w:spacing w:after="0" w:line="240" w:lineRule="auto"/>
        <w:jc w:val="both"/>
        <w:rPr>
          <w:rFonts w:ascii="Arial" w:hAnsi="Arial" w:cs="Arial"/>
          <w:b/>
          <w:bCs/>
          <w:color w:val="000000"/>
          <w:u w:val="single"/>
        </w:rPr>
      </w:pPr>
    </w:p>
    <w:p w:rsidR="000E21B8" w:rsidRDefault="000E21B8" w:rsidP="002F36B8">
      <w:pPr>
        <w:spacing w:after="0" w:line="240" w:lineRule="auto"/>
        <w:jc w:val="both"/>
        <w:rPr>
          <w:rFonts w:ascii="Arial" w:hAnsi="Arial" w:cs="Arial"/>
          <w:b/>
          <w:bCs/>
          <w:color w:val="000000"/>
          <w:u w:val="single"/>
        </w:rPr>
      </w:pPr>
    </w:p>
    <w:p w:rsidR="000E21B8" w:rsidRDefault="000E21B8" w:rsidP="002F36B8">
      <w:pPr>
        <w:spacing w:after="0" w:line="240" w:lineRule="auto"/>
        <w:jc w:val="both"/>
        <w:rPr>
          <w:rFonts w:ascii="Arial" w:hAnsi="Arial" w:cs="Arial"/>
          <w:b/>
          <w:bCs/>
          <w:color w:val="000000"/>
          <w:u w:val="single"/>
        </w:rPr>
      </w:pPr>
    </w:p>
    <w:p w:rsidR="002F36B8" w:rsidRPr="002F36B8" w:rsidRDefault="002F36B8" w:rsidP="002F36B8">
      <w:pPr>
        <w:spacing w:after="0" w:line="240" w:lineRule="auto"/>
        <w:jc w:val="both"/>
        <w:rPr>
          <w:rFonts w:ascii="Arial" w:hAnsi="Arial" w:cs="Arial"/>
          <w:b/>
          <w:bCs/>
          <w:color w:val="000000"/>
          <w:u w:val="single"/>
        </w:rPr>
      </w:pPr>
      <w:r w:rsidRPr="002F36B8">
        <w:rPr>
          <w:rFonts w:ascii="Arial" w:hAnsi="Arial" w:cs="Arial"/>
          <w:b/>
          <w:bCs/>
          <w:color w:val="000000"/>
          <w:u w:val="single"/>
        </w:rPr>
        <w:lastRenderedPageBreak/>
        <w:t>AGENDA NO: 1</w:t>
      </w:r>
      <w:r>
        <w:rPr>
          <w:rFonts w:ascii="Arial" w:hAnsi="Arial" w:cs="Arial"/>
          <w:b/>
          <w:bCs/>
          <w:color w:val="000000"/>
          <w:u w:val="single"/>
        </w:rPr>
        <w:t>8</w:t>
      </w:r>
    </w:p>
    <w:p w:rsidR="002F36B8" w:rsidRPr="002F36B8" w:rsidRDefault="002F36B8" w:rsidP="002F36B8">
      <w:pPr>
        <w:spacing w:after="0" w:line="240" w:lineRule="auto"/>
        <w:jc w:val="both"/>
        <w:rPr>
          <w:rFonts w:ascii="Arial" w:hAnsi="Arial" w:cs="Arial"/>
          <w:b/>
          <w:bCs/>
          <w:color w:val="000000"/>
          <w:u w:val="single"/>
        </w:rPr>
      </w:pPr>
      <w:r>
        <w:rPr>
          <w:rFonts w:ascii="Arial" w:hAnsi="Arial" w:cs="Arial"/>
          <w:b/>
          <w:bCs/>
          <w:color w:val="000000"/>
          <w:u w:val="single"/>
        </w:rPr>
        <w:t>Any Other Issue</w:t>
      </w:r>
    </w:p>
    <w:p w:rsidR="00874A38" w:rsidRPr="00964951" w:rsidRDefault="00874A38" w:rsidP="00205EB7">
      <w:pPr>
        <w:spacing w:after="0" w:line="240" w:lineRule="auto"/>
        <w:jc w:val="both"/>
        <w:rPr>
          <w:rFonts w:ascii="Arial" w:hAnsi="Arial" w:cs="Arial"/>
          <w:b/>
          <w:bCs/>
          <w:color w:val="000000"/>
        </w:rPr>
      </w:pPr>
    </w:p>
    <w:p w:rsidR="00874A38" w:rsidRDefault="009510FC" w:rsidP="00205EB7">
      <w:pPr>
        <w:spacing w:after="0" w:line="240" w:lineRule="auto"/>
        <w:jc w:val="both"/>
        <w:rPr>
          <w:sz w:val="28"/>
          <w:szCs w:val="28"/>
        </w:rPr>
      </w:pPr>
      <w:r>
        <w:rPr>
          <w:sz w:val="28"/>
          <w:szCs w:val="28"/>
        </w:rPr>
        <w:t>Credit Linked Subsidy Scheme (URBAN) for Area.</w:t>
      </w:r>
    </w:p>
    <w:p w:rsidR="00FE146F" w:rsidRDefault="00FE146F" w:rsidP="00FE146F">
      <w:pPr>
        <w:pStyle w:val="ListParagraph"/>
        <w:ind w:left="1455" w:right="-187"/>
        <w:contextualSpacing/>
        <w:rPr>
          <w:sz w:val="28"/>
          <w:szCs w:val="28"/>
        </w:rPr>
      </w:pPr>
      <w:r>
        <w:rPr>
          <w:sz w:val="28"/>
          <w:szCs w:val="28"/>
        </w:rPr>
        <w:t xml:space="preserve">LDM informed house about new credit linked subsidy scheme for housing loan in which there are five types of different scheme for every income group with different loan amount and subsidy. In </w:t>
      </w:r>
      <w:proofErr w:type="spellStart"/>
      <w:r>
        <w:rPr>
          <w:sz w:val="28"/>
          <w:szCs w:val="28"/>
        </w:rPr>
        <w:t>Dahod</w:t>
      </w:r>
      <w:proofErr w:type="spellEnd"/>
      <w:r>
        <w:rPr>
          <w:sz w:val="28"/>
          <w:szCs w:val="28"/>
        </w:rPr>
        <w:t xml:space="preserve"> District three Nagar </w:t>
      </w:r>
      <w:proofErr w:type="spellStart"/>
      <w:r>
        <w:rPr>
          <w:sz w:val="28"/>
          <w:szCs w:val="28"/>
        </w:rPr>
        <w:t>palika</w:t>
      </w:r>
      <w:proofErr w:type="spellEnd"/>
      <w:r>
        <w:rPr>
          <w:sz w:val="28"/>
          <w:szCs w:val="28"/>
        </w:rPr>
        <w:t xml:space="preserve"> area covered under the scheme i.e. </w:t>
      </w:r>
      <w:proofErr w:type="spellStart"/>
      <w:r>
        <w:rPr>
          <w:sz w:val="28"/>
          <w:szCs w:val="28"/>
        </w:rPr>
        <w:t>Dahod</w:t>
      </w:r>
      <w:proofErr w:type="spellEnd"/>
      <w:r>
        <w:rPr>
          <w:sz w:val="28"/>
          <w:szCs w:val="28"/>
        </w:rPr>
        <w:t xml:space="preserve"> Nagar </w:t>
      </w:r>
      <w:proofErr w:type="spellStart"/>
      <w:r>
        <w:rPr>
          <w:sz w:val="28"/>
          <w:szCs w:val="28"/>
        </w:rPr>
        <w:t>Palika</w:t>
      </w:r>
      <w:proofErr w:type="spellEnd"/>
      <w:r>
        <w:rPr>
          <w:sz w:val="28"/>
          <w:szCs w:val="28"/>
        </w:rPr>
        <w:t xml:space="preserve">, </w:t>
      </w:r>
      <w:proofErr w:type="spellStart"/>
      <w:r>
        <w:rPr>
          <w:sz w:val="28"/>
          <w:szCs w:val="28"/>
        </w:rPr>
        <w:t>Jhalod</w:t>
      </w:r>
      <w:proofErr w:type="spellEnd"/>
      <w:r>
        <w:rPr>
          <w:sz w:val="28"/>
          <w:szCs w:val="28"/>
        </w:rPr>
        <w:t xml:space="preserve"> Nagar </w:t>
      </w:r>
      <w:proofErr w:type="spellStart"/>
      <w:r>
        <w:rPr>
          <w:sz w:val="28"/>
          <w:szCs w:val="28"/>
        </w:rPr>
        <w:t>Palika</w:t>
      </w:r>
      <w:proofErr w:type="spellEnd"/>
      <w:r>
        <w:rPr>
          <w:sz w:val="28"/>
          <w:szCs w:val="28"/>
        </w:rPr>
        <w:t xml:space="preserve"> &amp; </w:t>
      </w:r>
      <w:proofErr w:type="spellStart"/>
      <w:r>
        <w:rPr>
          <w:sz w:val="28"/>
          <w:szCs w:val="28"/>
        </w:rPr>
        <w:t>Devgadbaria</w:t>
      </w:r>
      <w:proofErr w:type="spellEnd"/>
      <w:r>
        <w:rPr>
          <w:sz w:val="28"/>
          <w:szCs w:val="28"/>
        </w:rPr>
        <w:t xml:space="preserve"> Nagar </w:t>
      </w:r>
      <w:proofErr w:type="spellStart"/>
      <w:r>
        <w:rPr>
          <w:sz w:val="28"/>
          <w:szCs w:val="28"/>
        </w:rPr>
        <w:t>palika</w:t>
      </w:r>
      <w:proofErr w:type="spellEnd"/>
    </w:p>
    <w:p w:rsidR="00FE146F" w:rsidRDefault="00FE146F" w:rsidP="00FE146F">
      <w:pPr>
        <w:pStyle w:val="ListParagraph"/>
        <w:ind w:left="1455" w:right="-187"/>
        <w:contextualSpacing/>
        <w:rPr>
          <w:sz w:val="28"/>
          <w:szCs w:val="28"/>
        </w:rPr>
      </w:pPr>
    </w:p>
    <w:tbl>
      <w:tblPr>
        <w:tblStyle w:val="TableGrid"/>
        <w:tblW w:w="0" w:type="auto"/>
        <w:tblLook w:val="04A0"/>
      </w:tblPr>
      <w:tblGrid>
        <w:gridCol w:w="378"/>
        <w:gridCol w:w="1080"/>
        <w:gridCol w:w="1710"/>
        <w:gridCol w:w="1530"/>
        <w:gridCol w:w="1440"/>
        <w:gridCol w:w="2070"/>
        <w:gridCol w:w="1368"/>
      </w:tblGrid>
      <w:tr w:rsidR="00303EA3" w:rsidTr="00303EA3">
        <w:tc>
          <w:tcPr>
            <w:tcW w:w="378" w:type="dxa"/>
          </w:tcPr>
          <w:p w:rsidR="00FE146F" w:rsidRPr="00303EA3" w:rsidRDefault="00303EA3" w:rsidP="00FE146F">
            <w:pPr>
              <w:pStyle w:val="ListParagraph"/>
              <w:ind w:left="0" w:right="-187"/>
              <w:contextualSpacing/>
              <w:rPr>
                <w:sz w:val="20"/>
                <w:szCs w:val="20"/>
              </w:rPr>
            </w:pPr>
            <w:r>
              <w:rPr>
                <w:sz w:val="20"/>
                <w:szCs w:val="20"/>
              </w:rPr>
              <w:t>Sr. no</w:t>
            </w:r>
          </w:p>
        </w:tc>
        <w:tc>
          <w:tcPr>
            <w:tcW w:w="1080" w:type="dxa"/>
          </w:tcPr>
          <w:p w:rsidR="00FE146F" w:rsidRPr="00303EA3" w:rsidRDefault="00303EA3" w:rsidP="00FE146F">
            <w:pPr>
              <w:pStyle w:val="ListParagraph"/>
              <w:ind w:left="0" w:right="-187"/>
              <w:contextualSpacing/>
              <w:rPr>
                <w:sz w:val="20"/>
                <w:szCs w:val="20"/>
              </w:rPr>
            </w:pPr>
            <w:r w:rsidRPr="00303EA3">
              <w:rPr>
                <w:sz w:val="20"/>
                <w:szCs w:val="20"/>
              </w:rPr>
              <w:t>category</w:t>
            </w:r>
          </w:p>
        </w:tc>
        <w:tc>
          <w:tcPr>
            <w:tcW w:w="1710" w:type="dxa"/>
          </w:tcPr>
          <w:p w:rsidR="00FE146F" w:rsidRPr="00303EA3" w:rsidRDefault="00303EA3" w:rsidP="00FE146F">
            <w:pPr>
              <w:pStyle w:val="ListParagraph"/>
              <w:ind w:left="0" w:right="-187"/>
              <w:contextualSpacing/>
              <w:rPr>
                <w:sz w:val="20"/>
                <w:szCs w:val="20"/>
              </w:rPr>
            </w:pPr>
            <w:r>
              <w:rPr>
                <w:sz w:val="20"/>
                <w:szCs w:val="20"/>
              </w:rPr>
              <w:t>Family income</w:t>
            </w:r>
          </w:p>
        </w:tc>
        <w:tc>
          <w:tcPr>
            <w:tcW w:w="1530" w:type="dxa"/>
          </w:tcPr>
          <w:p w:rsidR="00FE146F" w:rsidRPr="00303EA3" w:rsidRDefault="00303EA3" w:rsidP="00FE146F">
            <w:pPr>
              <w:pStyle w:val="ListParagraph"/>
              <w:ind w:left="0" w:right="-187"/>
              <w:contextualSpacing/>
              <w:rPr>
                <w:sz w:val="20"/>
                <w:szCs w:val="20"/>
              </w:rPr>
            </w:pPr>
            <w:r>
              <w:rPr>
                <w:sz w:val="20"/>
                <w:szCs w:val="20"/>
              </w:rPr>
              <w:t>Interest subsidy</w:t>
            </w:r>
          </w:p>
        </w:tc>
        <w:tc>
          <w:tcPr>
            <w:tcW w:w="1440" w:type="dxa"/>
          </w:tcPr>
          <w:p w:rsidR="00FE146F" w:rsidRPr="00303EA3" w:rsidRDefault="00303EA3" w:rsidP="00FE146F">
            <w:pPr>
              <w:pStyle w:val="ListParagraph"/>
              <w:ind w:left="0" w:right="-187"/>
              <w:contextualSpacing/>
              <w:rPr>
                <w:sz w:val="20"/>
                <w:szCs w:val="20"/>
              </w:rPr>
            </w:pPr>
            <w:r>
              <w:rPr>
                <w:sz w:val="20"/>
                <w:szCs w:val="20"/>
              </w:rPr>
              <w:t>Maximum loan tenure</w:t>
            </w:r>
          </w:p>
        </w:tc>
        <w:tc>
          <w:tcPr>
            <w:tcW w:w="2070" w:type="dxa"/>
          </w:tcPr>
          <w:p w:rsidR="00FE146F" w:rsidRPr="00303EA3" w:rsidRDefault="00303EA3" w:rsidP="00FE146F">
            <w:pPr>
              <w:pStyle w:val="ListParagraph"/>
              <w:ind w:left="0" w:right="-187"/>
              <w:contextualSpacing/>
              <w:rPr>
                <w:sz w:val="20"/>
                <w:szCs w:val="20"/>
              </w:rPr>
            </w:pPr>
            <w:r>
              <w:rPr>
                <w:sz w:val="20"/>
                <w:szCs w:val="20"/>
              </w:rPr>
              <w:t>Loan amount for interest subsidy eligibility</w:t>
            </w:r>
          </w:p>
        </w:tc>
        <w:tc>
          <w:tcPr>
            <w:tcW w:w="1368" w:type="dxa"/>
          </w:tcPr>
          <w:p w:rsidR="00FE146F" w:rsidRPr="00303EA3" w:rsidRDefault="00303EA3" w:rsidP="00FE146F">
            <w:pPr>
              <w:pStyle w:val="ListParagraph"/>
              <w:ind w:left="0" w:right="-187"/>
              <w:contextualSpacing/>
              <w:rPr>
                <w:sz w:val="20"/>
                <w:szCs w:val="20"/>
              </w:rPr>
            </w:pPr>
            <w:r>
              <w:rPr>
                <w:sz w:val="20"/>
                <w:szCs w:val="20"/>
              </w:rPr>
              <w:t>Maximum loan subsidy amount</w:t>
            </w:r>
          </w:p>
        </w:tc>
      </w:tr>
      <w:tr w:rsidR="00303EA3" w:rsidTr="00303EA3">
        <w:tc>
          <w:tcPr>
            <w:tcW w:w="378" w:type="dxa"/>
          </w:tcPr>
          <w:p w:rsidR="00303EA3" w:rsidRPr="00303EA3" w:rsidRDefault="00303EA3" w:rsidP="00FE146F">
            <w:pPr>
              <w:pStyle w:val="ListParagraph"/>
              <w:ind w:left="0" w:right="-187"/>
              <w:contextualSpacing/>
              <w:rPr>
                <w:sz w:val="20"/>
                <w:szCs w:val="20"/>
              </w:rPr>
            </w:pPr>
            <w:r w:rsidRPr="00303EA3">
              <w:rPr>
                <w:sz w:val="20"/>
                <w:szCs w:val="20"/>
              </w:rPr>
              <w:t>1</w:t>
            </w:r>
          </w:p>
        </w:tc>
        <w:tc>
          <w:tcPr>
            <w:tcW w:w="1080" w:type="dxa"/>
          </w:tcPr>
          <w:p w:rsidR="00303EA3" w:rsidRPr="00303EA3" w:rsidRDefault="00303EA3" w:rsidP="00FE146F">
            <w:pPr>
              <w:pStyle w:val="ListParagraph"/>
              <w:ind w:left="0" w:right="-187"/>
              <w:contextualSpacing/>
              <w:rPr>
                <w:sz w:val="20"/>
                <w:szCs w:val="20"/>
              </w:rPr>
            </w:pPr>
            <w:r>
              <w:rPr>
                <w:sz w:val="20"/>
                <w:szCs w:val="20"/>
              </w:rPr>
              <w:t>EWS</w:t>
            </w:r>
          </w:p>
        </w:tc>
        <w:tc>
          <w:tcPr>
            <w:tcW w:w="1710" w:type="dxa"/>
          </w:tcPr>
          <w:p w:rsidR="00303EA3" w:rsidRPr="00303EA3" w:rsidRDefault="00303EA3" w:rsidP="00FE146F">
            <w:pPr>
              <w:pStyle w:val="ListParagraph"/>
              <w:ind w:left="0" w:right="-187"/>
              <w:contextualSpacing/>
              <w:rPr>
                <w:sz w:val="20"/>
                <w:szCs w:val="20"/>
              </w:rPr>
            </w:pPr>
            <w:r>
              <w:rPr>
                <w:sz w:val="20"/>
                <w:szCs w:val="20"/>
              </w:rPr>
              <w:t>UPTO 3 LAKHS</w:t>
            </w:r>
          </w:p>
        </w:tc>
        <w:tc>
          <w:tcPr>
            <w:tcW w:w="1530" w:type="dxa"/>
          </w:tcPr>
          <w:p w:rsidR="00303EA3" w:rsidRPr="00303EA3" w:rsidRDefault="00303EA3" w:rsidP="00FE146F">
            <w:pPr>
              <w:pStyle w:val="ListParagraph"/>
              <w:ind w:left="0" w:right="-187"/>
              <w:contextualSpacing/>
              <w:rPr>
                <w:sz w:val="20"/>
                <w:szCs w:val="20"/>
              </w:rPr>
            </w:pPr>
            <w:r>
              <w:rPr>
                <w:sz w:val="20"/>
                <w:szCs w:val="20"/>
              </w:rPr>
              <w:t>6.5 %</w:t>
            </w:r>
          </w:p>
        </w:tc>
        <w:tc>
          <w:tcPr>
            <w:tcW w:w="1440" w:type="dxa"/>
            <w:vMerge w:val="restart"/>
          </w:tcPr>
          <w:p w:rsidR="00303EA3" w:rsidRDefault="00303EA3" w:rsidP="00FE146F">
            <w:pPr>
              <w:pStyle w:val="ListParagraph"/>
              <w:ind w:left="0" w:right="-187"/>
              <w:contextualSpacing/>
              <w:rPr>
                <w:sz w:val="20"/>
                <w:szCs w:val="20"/>
              </w:rPr>
            </w:pPr>
          </w:p>
          <w:p w:rsidR="00303EA3" w:rsidRDefault="00303EA3" w:rsidP="00FE146F">
            <w:pPr>
              <w:pStyle w:val="ListParagraph"/>
              <w:ind w:left="0" w:right="-187"/>
              <w:contextualSpacing/>
              <w:rPr>
                <w:sz w:val="20"/>
                <w:szCs w:val="20"/>
              </w:rPr>
            </w:pPr>
          </w:p>
          <w:p w:rsidR="00303EA3" w:rsidRDefault="00303EA3" w:rsidP="00FE146F">
            <w:pPr>
              <w:pStyle w:val="ListParagraph"/>
              <w:ind w:left="0" w:right="-187"/>
              <w:contextualSpacing/>
              <w:rPr>
                <w:sz w:val="20"/>
                <w:szCs w:val="20"/>
              </w:rPr>
            </w:pPr>
          </w:p>
          <w:p w:rsidR="00303EA3" w:rsidRDefault="003D2768" w:rsidP="003D2768">
            <w:pPr>
              <w:pStyle w:val="ListParagraph"/>
              <w:ind w:left="0" w:right="-187"/>
              <w:contextualSpacing/>
              <w:rPr>
                <w:sz w:val="20"/>
                <w:szCs w:val="20"/>
              </w:rPr>
            </w:pPr>
            <w:r>
              <w:rPr>
                <w:sz w:val="20"/>
                <w:szCs w:val="20"/>
              </w:rPr>
              <w:t xml:space="preserve">Maximum </w:t>
            </w:r>
            <w:r w:rsidR="00303EA3">
              <w:rPr>
                <w:sz w:val="20"/>
                <w:szCs w:val="20"/>
              </w:rPr>
              <w:t>20 years or</w:t>
            </w:r>
            <w:r>
              <w:rPr>
                <w:sz w:val="20"/>
                <w:szCs w:val="20"/>
              </w:rPr>
              <w:t xml:space="preserve"> actual tenure whichever is less</w:t>
            </w:r>
          </w:p>
          <w:p w:rsidR="000B5321" w:rsidRDefault="000B5321" w:rsidP="003D2768">
            <w:pPr>
              <w:pStyle w:val="ListParagraph"/>
              <w:ind w:left="0" w:right="-187"/>
              <w:contextualSpacing/>
              <w:rPr>
                <w:sz w:val="20"/>
                <w:szCs w:val="20"/>
              </w:rPr>
            </w:pPr>
          </w:p>
          <w:p w:rsidR="000B5321" w:rsidRPr="00303EA3" w:rsidRDefault="000B5321" w:rsidP="003D2768">
            <w:pPr>
              <w:pStyle w:val="ListParagraph"/>
              <w:ind w:left="0" w:right="-187"/>
              <w:contextualSpacing/>
              <w:rPr>
                <w:sz w:val="20"/>
                <w:szCs w:val="20"/>
              </w:rPr>
            </w:pPr>
          </w:p>
        </w:tc>
        <w:tc>
          <w:tcPr>
            <w:tcW w:w="2070" w:type="dxa"/>
          </w:tcPr>
          <w:p w:rsidR="00303EA3" w:rsidRPr="00303EA3" w:rsidRDefault="00303EA3" w:rsidP="00FE146F">
            <w:pPr>
              <w:pStyle w:val="ListParagraph"/>
              <w:ind w:left="0" w:right="-187"/>
              <w:contextualSpacing/>
              <w:rPr>
                <w:sz w:val="20"/>
                <w:szCs w:val="20"/>
              </w:rPr>
            </w:pPr>
            <w:r>
              <w:rPr>
                <w:sz w:val="20"/>
                <w:szCs w:val="20"/>
              </w:rPr>
              <w:t>6 LAKH</w:t>
            </w:r>
          </w:p>
        </w:tc>
        <w:tc>
          <w:tcPr>
            <w:tcW w:w="1368" w:type="dxa"/>
          </w:tcPr>
          <w:p w:rsidR="00303EA3" w:rsidRPr="00303EA3" w:rsidRDefault="00303EA3" w:rsidP="00FE146F">
            <w:pPr>
              <w:pStyle w:val="ListParagraph"/>
              <w:ind w:left="0" w:right="-187"/>
              <w:contextualSpacing/>
              <w:rPr>
                <w:sz w:val="20"/>
                <w:szCs w:val="20"/>
              </w:rPr>
            </w:pPr>
            <w:r>
              <w:rPr>
                <w:sz w:val="20"/>
                <w:szCs w:val="20"/>
              </w:rPr>
              <w:t>2,97,280</w:t>
            </w:r>
          </w:p>
        </w:tc>
      </w:tr>
      <w:tr w:rsidR="00303EA3" w:rsidTr="00303EA3">
        <w:tc>
          <w:tcPr>
            <w:tcW w:w="378" w:type="dxa"/>
          </w:tcPr>
          <w:p w:rsidR="00303EA3" w:rsidRPr="00303EA3" w:rsidRDefault="00303EA3" w:rsidP="00FE146F">
            <w:pPr>
              <w:pStyle w:val="ListParagraph"/>
              <w:ind w:left="0" w:right="-187"/>
              <w:contextualSpacing/>
              <w:rPr>
                <w:sz w:val="20"/>
                <w:szCs w:val="20"/>
              </w:rPr>
            </w:pPr>
            <w:r w:rsidRPr="00303EA3">
              <w:rPr>
                <w:sz w:val="20"/>
                <w:szCs w:val="20"/>
              </w:rPr>
              <w:t>2</w:t>
            </w:r>
          </w:p>
        </w:tc>
        <w:tc>
          <w:tcPr>
            <w:tcW w:w="1080" w:type="dxa"/>
          </w:tcPr>
          <w:p w:rsidR="00303EA3" w:rsidRPr="00303EA3" w:rsidRDefault="00303EA3" w:rsidP="00FE146F">
            <w:pPr>
              <w:pStyle w:val="ListParagraph"/>
              <w:ind w:left="0" w:right="-187"/>
              <w:contextualSpacing/>
              <w:rPr>
                <w:sz w:val="20"/>
                <w:szCs w:val="20"/>
              </w:rPr>
            </w:pPr>
            <w:r>
              <w:rPr>
                <w:sz w:val="20"/>
                <w:szCs w:val="20"/>
              </w:rPr>
              <w:t>LIG</w:t>
            </w:r>
          </w:p>
        </w:tc>
        <w:tc>
          <w:tcPr>
            <w:tcW w:w="1710" w:type="dxa"/>
          </w:tcPr>
          <w:p w:rsidR="00303EA3" w:rsidRPr="00303EA3" w:rsidRDefault="00303EA3" w:rsidP="00FE146F">
            <w:pPr>
              <w:pStyle w:val="ListParagraph"/>
              <w:ind w:left="0" w:right="-187"/>
              <w:contextualSpacing/>
              <w:rPr>
                <w:sz w:val="20"/>
                <w:szCs w:val="20"/>
              </w:rPr>
            </w:pPr>
            <w:r>
              <w:rPr>
                <w:sz w:val="20"/>
                <w:szCs w:val="20"/>
              </w:rPr>
              <w:t>3 LAKH TO 6 LAKHS</w:t>
            </w:r>
          </w:p>
        </w:tc>
        <w:tc>
          <w:tcPr>
            <w:tcW w:w="1530" w:type="dxa"/>
          </w:tcPr>
          <w:p w:rsidR="00303EA3" w:rsidRPr="00303EA3" w:rsidRDefault="00303EA3" w:rsidP="00FE146F">
            <w:pPr>
              <w:pStyle w:val="ListParagraph"/>
              <w:ind w:left="0" w:right="-187"/>
              <w:contextualSpacing/>
              <w:rPr>
                <w:sz w:val="20"/>
                <w:szCs w:val="20"/>
              </w:rPr>
            </w:pPr>
            <w:r>
              <w:rPr>
                <w:sz w:val="20"/>
                <w:szCs w:val="20"/>
              </w:rPr>
              <w:t>6.5 %</w:t>
            </w:r>
          </w:p>
        </w:tc>
        <w:tc>
          <w:tcPr>
            <w:tcW w:w="1440" w:type="dxa"/>
            <w:vMerge/>
          </w:tcPr>
          <w:p w:rsidR="00303EA3" w:rsidRPr="00303EA3" w:rsidRDefault="00303EA3" w:rsidP="00FE146F">
            <w:pPr>
              <w:pStyle w:val="ListParagraph"/>
              <w:ind w:left="0" w:right="-187"/>
              <w:contextualSpacing/>
              <w:rPr>
                <w:sz w:val="20"/>
                <w:szCs w:val="20"/>
              </w:rPr>
            </w:pPr>
          </w:p>
        </w:tc>
        <w:tc>
          <w:tcPr>
            <w:tcW w:w="2070" w:type="dxa"/>
          </w:tcPr>
          <w:p w:rsidR="00303EA3" w:rsidRPr="00303EA3" w:rsidRDefault="00303EA3" w:rsidP="00FE146F">
            <w:pPr>
              <w:pStyle w:val="ListParagraph"/>
              <w:ind w:left="0" w:right="-187"/>
              <w:contextualSpacing/>
              <w:rPr>
                <w:sz w:val="20"/>
                <w:szCs w:val="20"/>
              </w:rPr>
            </w:pPr>
            <w:r>
              <w:rPr>
                <w:sz w:val="20"/>
                <w:szCs w:val="20"/>
              </w:rPr>
              <w:t>6 LAKH</w:t>
            </w:r>
          </w:p>
        </w:tc>
        <w:tc>
          <w:tcPr>
            <w:tcW w:w="1368" w:type="dxa"/>
          </w:tcPr>
          <w:p w:rsidR="00303EA3" w:rsidRPr="00303EA3" w:rsidRDefault="00303EA3" w:rsidP="00FE146F">
            <w:pPr>
              <w:pStyle w:val="ListParagraph"/>
              <w:ind w:left="0" w:right="-187"/>
              <w:contextualSpacing/>
              <w:rPr>
                <w:sz w:val="20"/>
                <w:szCs w:val="20"/>
              </w:rPr>
            </w:pPr>
            <w:r>
              <w:rPr>
                <w:sz w:val="20"/>
                <w:szCs w:val="20"/>
              </w:rPr>
              <w:t>2,97,280</w:t>
            </w:r>
          </w:p>
        </w:tc>
      </w:tr>
      <w:tr w:rsidR="00303EA3" w:rsidTr="00303EA3">
        <w:tc>
          <w:tcPr>
            <w:tcW w:w="378" w:type="dxa"/>
          </w:tcPr>
          <w:p w:rsidR="00303EA3" w:rsidRPr="00303EA3" w:rsidRDefault="00303EA3" w:rsidP="00FE146F">
            <w:pPr>
              <w:pStyle w:val="ListParagraph"/>
              <w:ind w:left="0" w:right="-187"/>
              <w:contextualSpacing/>
              <w:rPr>
                <w:sz w:val="20"/>
                <w:szCs w:val="20"/>
              </w:rPr>
            </w:pPr>
            <w:r w:rsidRPr="00303EA3">
              <w:rPr>
                <w:sz w:val="20"/>
                <w:szCs w:val="20"/>
              </w:rPr>
              <w:t>3</w:t>
            </w:r>
          </w:p>
        </w:tc>
        <w:tc>
          <w:tcPr>
            <w:tcW w:w="1080" w:type="dxa"/>
          </w:tcPr>
          <w:p w:rsidR="00303EA3" w:rsidRPr="00303EA3" w:rsidRDefault="00303EA3" w:rsidP="00FE146F">
            <w:pPr>
              <w:pStyle w:val="ListParagraph"/>
              <w:ind w:left="0" w:right="-187"/>
              <w:contextualSpacing/>
              <w:rPr>
                <w:sz w:val="20"/>
                <w:szCs w:val="20"/>
              </w:rPr>
            </w:pPr>
            <w:r>
              <w:rPr>
                <w:sz w:val="20"/>
                <w:szCs w:val="20"/>
              </w:rPr>
              <w:t xml:space="preserve">MIG-I </w:t>
            </w:r>
          </w:p>
        </w:tc>
        <w:tc>
          <w:tcPr>
            <w:tcW w:w="1710" w:type="dxa"/>
          </w:tcPr>
          <w:p w:rsidR="00303EA3" w:rsidRPr="00303EA3" w:rsidRDefault="00303EA3" w:rsidP="00FE146F">
            <w:pPr>
              <w:pStyle w:val="ListParagraph"/>
              <w:ind w:left="0" w:right="-187"/>
              <w:contextualSpacing/>
              <w:rPr>
                <w:sz w:val="20"/>
                <w:szCs w:val="20"/>
              </w:rPr>
            </w:pPr>
            <w:r>
              <w:rPr>
                <w:sz w:val="20"/>
                <w:szCs w:val="20"/>
              </w:rPr>
              <w:t>6 LAKH TO 12 LAKH</w:t>
            </w:r>
          </w:p>
        </w:tc>
        <w:tc>
          <w:tcPr>
            <w:tcW w:w="1530" w:type="dxa"/>
          </w:tcPr>
          <w:p w:rsidR="00303EA3" w:rsidRPr="00303EA3" w:rsidRDefault="00303EA3" w:rsidP="00FE146F">
            <w:pPr>
              <w:pStyle w:val="ListParagraph"/>
              <w:ind w:left="0" w:right="-187"/>
              <w:contextualSpacing/>
              <w:rPr>
                <w:sz w:val="20"/>
                <w:szCs w:val="20"/>
              </w:rPr>
            </w:pPr>
            <w:r>
              <w:rPr>
                <w:sz w:val="20"/>
                <w:szCs w:val="20"/>
              </w:rPr>
              <w:t>4.0 %</w:t>
            </w:r>
          </w:p>
        </w:tc>
        <w:tc>
          <w:tcPr>
            <w:tcW w:w="1440" w:type="dxa"/>
            <w:vMerge/>
          </w:tcPr>
          <w:p w:rsidR="00303EA3" w:rsidRPr="00303EA3" w:rsidRDefault="00303EA3" w:rsidP="00FE146F">
            <w:pPr>
              <w:pStyle w:val="ListParagraph"/>
              <w:ind w:left="0" w:right="-187"/>
              <w:contextualSpacing/>
              <w:rPr>
                <w:sz w:val="20"/>
                <w:szCs w:val="20"/>
              </w:rPr>
            </w:pPr>
          </w:p>
        </w:tc>
        <w:tc>
          <w:tcPr>
            <w:tcW w:w="2070" w:type="dxa"/>
          </w:tcPr>
          <w:p w:rsidR="00303EA3" w:rsidRPr="00303EA3" w:rsidRDefault="00303EA3" w:rsidP="00FE146F">
            <w:pPr>
              <w:pStyle w:val="ListParagraph"/>
              <w:ind w:left="0" w:right="-187"/>
              <w:contextualSpacing/>
              <w:rPr>
                <w:sz w:val="20"/>
                <w:szCs w:val="20"/>
              </w:rPr>
            </w:pPr>
            <w:r>
              <w:rPr>
                <w:sz w:val="20"/>
                <w:szCs w:val="20"/>
              </w:rPr>
              <w:t>9 LAKH</w:t>
            </w:r>
          </w:p>
        </w:tc>
        <w:tc>
          <w:tcPr>
            <w:tcW w:w="1368" w:type="dxa"/>
          </w:tcPr>
          <w:p w:rsidR="00303EA3" w:rsidRPr="00303EA3" w:rsidRDefault="00303EA3" w:rsidP="00FE146F">
            <w:pPr>
              <w:pStyle w:val="ListParagraph"/>
              <w:ind w:left="0" w:right="-187"/>
              <w:contextualSpacing/>
              <w:rPr>
                <w:sz w:val="20"/>
                <w:szCs w:val="20"/>
              </w:rPr>
            </w:pPr>
            <w:r>
              <w:rPr>
                <w:sz w:val="20"/>
                <w:szCs w:val="20"/>
              </w:rPr>
              <w:t>2,35,098</w:t>
            </w:r>
          </w:p>
        </w:tc>
      </w:tr>
      <w:tr w:rsidR="00303EA3" w:rsidTr="00303EA3">
        <w:tc>
          <w:tcPr>
            <w:tcW w:w="378" w:type="dxa"/>
          </w:tcPr>
          <w:p w:rsidR="00303EA3" w:rsidRPr="00303EA3" w:rsidRDefault="00303EA3" w:rsidP="00FE146F">
            <w:pPr>
              <w:pStyle w:val="ListParagraph"/>
              <w:ind w:left="0" w:right="-187"/>
              <w:contextualSpacing/>
              <w:rPr>
                <w:sz w:val="20"/>
                <w:szCs w:val="20"/>
              </w:rPr>
            </w:pPr>
            <w:r w:rsidRPr="00303EA3">
              <w:rPr>
                <w:sz w:val="20"/>
                <w:szCs w:val="20"/>
              </w:rPr>
              <w:t>4</w:t>
            </w:r>
          </w:p>
        </w:tc>
        <w:tc>
          <w:tcPr>
            <w:tcW w:w="1080" w:type="dxa"/>
          </w:tcPr>
          <w:p w:rsidR="00303EA3" w:rsidRPr="00303EA3" w:rsidRDefault="00303EA3" w:rsidP="00FE146F">
            <w:pPr>
              <w:pStyle w:val="ListParagraph"/>
              <w:ind w:left="0" w:right="-187"/>
              <w:contextualSpacing/>
              <w:rPr>
                <w:sz w:val="20"/>
                <w:szCs w:val="20"/>
              </w:rPr>
            </w:pPr>
            <w:r>
              <w:rPr>
                <w:sz w:val="20"/>
                <w:szCs w:val="20"/>
              </w:rPr>
              <w:t>MIG-II</w:t>
            </w:r>
          </w:p>
        </w:tc>
        <w:tc>
          <w:tcPr>
            <w:tcW w:w="1710" w:type="dxa"/>
          </w:tcPr>
          <w:p w:rsidR="00303EA3" w:rsidRPr="00303EA3" w:rsidRDefault="00303EA3" w:rsidP="00FE146F">
            <w:pPr>
              <w:pStyle w:val="ListParagraph"/>
              <w:ind w:left="0" w:right="-187"/>
              <w:contextualSpacing/>
              <w:rPr>
                <w:sz w:val="20"/>
                <w:szCs w:val="20"/>
              </w:rPr>
            </w:pPr>
            <w:r>
              <w:rPr>
                <w:sz w:val="20"/>
                <w:szCs w:val="20"/>
              </w:rPr>
              <w:t>12 LAKH TO 18 LAKH</w:t>
            </w:r>
          </w:p>
        </w:tc>
        <w:tc>
          <w:tcPr>
            <w:tcW w:w="1530" w:type="dxa"/>
          </w:tcPr>
          <w:p w:rsidR="00303EA3" w:rsidRPr="00303EA3" w:rsidRDefault="00303EA3" w:rsidP="00FE146F">
            <w:pPr>
              <w:pStyle w:val="ListParagraph"/>
              <w:ind w:left="0" w:right="-187"/>
              <w:contextualSpacing/>
              <w:rPr>
                <w:sz w:val="20"/>
                <w:szCs w:val="20"/>
              </w:rPr>
            </w:pPr>
            <w:r>
              <w:rPr>
                <w:sz w:val="20"/>
                <w:szCs w:val="20"/>
              </w:rPr>
              <w:t>3.0 %</w:t>
            </w:r>
          </w:p>
        </w:tc>
        <w:tc>
          <w:tcPr>
            <w:tcW w:w="1440" w:type="dxa"/>
            <w:vMerge/>
          </w:tcPr>
          <w:p w:rsidR="00303EA3" w:rsidRPr="00303EA3" w:rsidRDefault="00303EA3" w:rsidP="00FE146F">
            <w:pPr>
              <w:pStyle w:val="ListParagraph"/>
              <w:ind w:left="0" w:right="-187"/>
              <w:contextualSpacing/>
              <w:rPr>
                <w:sz w:val="20"/>
                <w:szCs w:val="20"/>
              </w:rPr>
            </w:pPr>
          </w:p>
        </w:tc>
        <w:tc>
          <w:tcPr>
            <w:tcW w:w="2070" w:type="dxa"/>
          </w:tcPr>
          <w:p w:rsidR="00303EA3" w:rsidRPr="00303EA3" w:rsidRDefault="00303EA3" w:rsidP="00FE146F">
            <w:pPr>
              <w:pStyle w:val="ListParagraph"/>
              <w:ind w:left="0" w:right="-187"/>
              <w:contextualSpacing/>
              <w:rPr>
                <w:sz w:val="20"/>
                <w:szCs w:val="20"/>
              </w:rPr>
            </w:pPr>
            <w:r>
              <w:rPr>
                <w:sz w:val="20"/>
                <w:szCs w:val="20"/>
              </w:rPr>
              <w:t>12 LAKH</w:t>
            </w:r>
          </w:p>
        </w:tc>
        <w:tc>
          <w:tcPr>
            <w:tcW w:w="1368" w:type="dxa"/>
          </w:tcPr>
          <w:p w:rsidR="00303EA3" w:rsidRPr="00303EA3" w:rsidRDefault="00303EA3" w:rsidP="00FE146F">
            <w:pPr>
              <w:pStyle w:val="ListParagraph"/>
              <w:ind w:left="0" w:right="-187"/>
              <w:contextualSpacing/>
              <w:rPr>
                <w:sz w:val="20"/>
                <w:szCs w:val="20"/>
              </w:rPr>
            </w:pPr>
            <w:r>
              <w:rPr>
                <w:sz w:val="20"/>
                <w:szCs w:val="20"/>
              </w:rPr>
              <w:t>2,30,159</w:t>
            </w:r>
          </w:p>
        </w:tc>
      </w:tr>
      <w:tr w:rsidR="00303EA3" w:rsidTr="00303EA3">
        <w:tc>
          <w:tcPr>
            <w:tcW w:w="378" w:type="dxa"/>
          </w:tcPr>
          <w:p w:rsidR="00303EA3" w:rsidRPr="00303EA3" w:rsidRDefault="00303EA3" w:rsidP="00FE146F">
            <w:pPr>
              <w:pStyle w:val="ListParagraph"/>
              <w:ind w:left="0" w:right="-187"/>
              <w:contextualSpacing/>
              <w:rPr>
                <w:sz w:val="20"/>
                <w:szCs w:val="20"/>
              </w:rPr>
            </w:pPr>
            <w:r w:rsidRPr="00303EA3">
              <w:rPr>
                <w:sz w:val="20"/>
                <w:szCs w:val="20"/>
              </w:rPr>
              <w:t>5</w:t>
            </w:r>
          </w:p>
        </w:tc>
        <w:tc>
          <w:tcPr>
            <w:tcW w:w="1080" w:type="dxa"/>
          </w:tcPr>
          <w:p w:rsidR="00303EA3" w:rsidRPr="00303EA3" w:rsidRDefault="00303EA3" w:rsidP="00FE146F">
            <w:pPr>
              <w:pStyle w:val="ListParagraph"/>
              <w:ind w:left="0" w:right="-187"/>
              <w:contextualSpacing/>
              <w:rPr>
                <w:sz w:val="20"/>
                <w:szCs w:val="20"/>
              </w:rPr>
            </w:pPr>
            <w:r>
              <w:rPr>
                <w:sz w:val="20"/>
                <w:szCs w:val="20"/>
              </w:rPr>
              <w:t>MIG-III</w:t>
            </w:r>
          </w:p>
        </w:tc>
        <w:tc>
          <w:tcPr>
            <w:tcW w:w="1710" w:type="dxa"/>
          </w:tcPr>
          <w:p w:rsidR="00303EA3" w:rsidRPr="00303EA3" w:rsidRDefault="00303EA3" w:rsidP="00FE146F">
            <w:pPr>
              <w:pStyle w:val="ListParagraph"/>
              <w:ind w:left="0" w:right="-187"/>
              <w:contextualSpacing/>
              <w:rPr>
                <w:sz w:val="20"/>
                <w:szCs w:val="20"/>
              </w:rPr>
            </w:pPr>
            <w:r>
              <w:rPr>
                <w:sz w:val="20"/>
                <w:szCs w:val="20"/>
              </w:rPr>
              <w:t>18 LAKHS TO 22.50 LAKHS</w:t>
            </w:r>
          </w:p>
        </w:tc>
        <w:tc>
          <w:tcPr>
            <w:tcW w:w="1530" w:type="dxa"/>
          </w:tcPr>
          <w:p w:rsidR="00303EA3" w:rsidRPr="00303EA3" w:rsidRDefault="00303EA3" w:rsidP="00FE146F">
            <w:pPr>
              <w:pStyle w:val="ListParagraph"/>
              <w:ind w:left="0" w:right="-187"/>
              <w:contextualSpacing/>
              <w:rPr>
                <w:sz w:val="20"/>
                <w:szCs w:val="20"/>
              </w:rPr>
            </w:pPr>
            <w:r>
              <w:rPr>
                <w:sz w:val="20"/>
                <w:szCs w:val="20"/>
              </w:rPr>
              <w:t>2.5 %</w:t>
            </w:r>
          </w:p>
        </w:tc>
        <w:tc>
          <w:tcPr>
            <w:tcW w:w="1440" w:type="dxa"/>
            <w:vMerge/>
          </w:tcPr>
          <w:p w:rsidR="00303EA3" w:rsidRPr="00303EA3" w:rsidRDefault="00303EA3" w:rsidP="00FE146F">
            <w:pPr>
              <w:pStyle w:val="ListParagraph"/>
              <w:ind w:left="0" w:right="-187"/>
              <w:contextualSpacing/>
              <w:rPr>
                <w:sz w:val="20"/>
                <w:szCs w:val="20"/>
              </w:rPr>
            </w:pPr>
          </w:p>
        </w:tc>
        <w:tc>
          <w:tcPr>
            <w:tcW w:w="2070" w:type="dxa"/>
          </w:tcPr>
          <w:p w:rsidR="00303EA3" w:rsidRPr="00303EA3" w:rsidRDefault="00303EA3" w:rsidP="00FE146F">
            <w:pPr>
              <w:pStyle w:val="ListParagraph"/>
              <w:ind w:left="0" w:right="-187"/>
              <w:contextualSpacing/>
              <w:rPr>
                <w:sz w:val="20"/>
                <w:szCs w:val="20"/>
              </w:rPr>
            </w:pPr>
            <w:r>
              <w:rPr>
                <w:sz w:val="20"/>
                <w:szCs w:val="20"/>
              </w:rPr>
              <w:t>15 LAKH</w:t>
            </w:r>
          </w:p>
        </w:tc>
        <w:tc>
          <w:tcPr>
            <w:tcW w:w="1368" w:type="dxa"/>
          </w:tcPr>
          <w:p w:rsidR="00303EA3" w:rsidRPr="00303EA3" w:rsidRDefault="00303EA3" w:rsidP="00FE146F">
            <w:pPr>
              <w:pStyle w:val="ListParagraph"/>
              <w:ind w:left="0" w:right="-187"/>
              <w:contextualSpacing/>
              <w:rPr>
                <w:sz w:val="20"/>
                <w:szCs w:val="20"/>
              </w:rPr>
            </w:pPr>
            <w:r>
              <w:rPr>
                <w:sz w:val="20"/>
                <w:szCs w:val="20"/>
              </w:rPr>
              <w:t>2,37,138</w:t>
            </w:r>
          </w:p>
        </w:tc>
      </w:tr>
    </w:tbl>
    <w:p w:rsidR="00FE146F" w:rsidRDefault="00FE146F" w:rsidP="00FE146F">
      <w:pPr>
        <w:pStyle w:val="ListParagraph"/>
        <w:ind w:left="1455" w:right="-187"/>
        <w:contextualSpacing/>
        <w:rPr>
          <w:sz w:val="28"/>
          <w:szCs w:val="28"/>
        </w:rPr>
      </w:pPr>
    </w:p>
    <w:p w:rsidR="00FE146F" w:rsidRPr="000E21B8" w:rsidRDefault="00FE146F" w:rsidP="00FE146F">
      <w:pPr>
        <w:pStyle w:val="ListParagraph"/>
        <w:ind w:left="0" w:right="-187"/>
        <w:contextualSpacing/>
        <w:rPr>
          <w:b/>
          <w:sz w:val="28"/>
          <w:szCs w:val="28"/>
          <w:u w:val="single"/>
        </w:rPr>
      </w:pPr>
      <w:r w:rsidRPr="000E21B8">
        <w:rPr>
          <w:b/>
          <w:sz w:val="28"/>
          <w:szCs w:val="28"/>
          <w:u w:val="single"/>
        </w:rPr>
        <w:t xml:space="preserve">Review of </w:t>
      </w:r>
      <w:proofErr w:type="spellStart"/>
      <w:r w:rsidRPr="000E21B8">
        <w:rPr>
          <w:b/>
          <w:sz w:val="28"/>
          <w:szCs w:val="28"/>
          <w:u w:val="single"/>
        </w:rPr>
        <w:t>Aadhar</w:t>
      </w:r>
      <w:proofErr w:type="spellEnd"/>
      <w:r w:rsidRPr="000E21B8">
        <w:rPr>
          <w:b/>
          <w:sz w:val="28"/>
          <w:szCs w:val="28"/>
          <w:u w:val="single"/>
        </w:rPr>
        <w:t xml:space="preserve"> seeding, mobile seeding in all saving bank accounts. </w:t>
      </w:r>
    </w:p>
    <w:p w:rsidR="009A3C14" w:rsidRDefault="002F036D" w:rsidP="00FE146F">
      <w:pPr>
        <w:pStyle w:val="ListParagraph"/>
        <w:ind w:left="0" w:right="-187"/>
        <w:contextualSpacing/>
        <w:rPr>
          <w:sz w:val="28"/>
          <w:szCs w:val="28"/>
        </w:rPr>
      </w:pPr>
      <w:r>
        <w:rPr>
          <w:sz w:val="28"/>
          <w:szCs w:val="28"/>
        </w:rPr>
        <w:t xml:space="preserve">              </w:t>
      </w:r>
      <w:proofErr w:type="spellStart"/>
      <w:r>
        <w:rPr>
          <w:sz w:val="28"/>
          <w:szCs w:val="28"/>
        </w:rPr>
        <w:t>Aadhar</w:t>
      </w:r>
      <w:proofErr w:type="spellEnd"/>
      <w:r>
        <w:rPr>
          <w:sz w:val="28"/>
          <w:szCs w:val="28"/>
        </w:rPr>
        <w:t xml:space="preserve"> seeding work is in progress in all operative account and 76% accounts </w:t>
      </w:r>
      <w:proofErr w:type="gramStart"/>
      <w:r>
        <w:rPr>
          <w:sz w:val="28"/>
          <w:szCs w:val="28"/>
        </w:rPr>
        <w:t>has</w:t>
      </w:r>
      <w:proofErr w:type="gramEnd"/>
      <w:r>
        <w:rPr>
          <w:sz w:val="28"/>
          <w:szCs w:val="28"/>
        </w:rPr>
        <w:t xml:space="preserve"> been seeded with </w:t>
      </w:r>
      <w:proofErr w:type="spellStart"/>
      <w:r>
        <w:rPr>
          <w:sz w:val="28"/>
          <w:szCs w:val="28"/>
        </w:rPr>
        <w:t>aadhar</w:t>
      </w:r>
      <w:proofErr w:type="spellEnd"/>
      <w:r>
        <w:rPr>
          <w:sz w:val="28"/>
          <w:szCs w:val="28"/>
        </w:rPr>
        <w:t xml:space="preserve">. </w:t>
      </w:r>
      <w:r w:rsidR="009A3C14">
        <w:rPr>
          <w:sz w:val="28"/>
          <w:szCs w:val="28"/>
        </w:rPr>
        <w:t xml:space="preserve">               </w:t>
      </w:r>
    </w:p>
    <w:p w:rsidR="00FE146F" w:rsidRDefault="002F036D" w:rsidP="00205EB7">
      <w:pPr>
        <w:spacing w:after="0" w:line="240" w:lineRule="auto"/>
        <w:jc w:val="both"/>
        <w:rPr>
          <w:rFonts w:ascii="Arial" w:hAnsi="Arial" w:cs="Arial"/>
          <w:bCs/>
          <w:color w:val="000000" w:themeColor="text1"/>
        </w:rPr>
      </w:pPr>
      <w:r>
        <w:rPr>
          <w:rFonts w:ascii="Arial" w:hAnsi="Arial" w:cs="Arial"/>
          <w:bCs/>
          <w:color w:val="000000" w:themeColor="text1"/>
        </w:rPr>
        <w:t xml:space="preserve">100% </w:t>
      </w:r>
      <w:proofErr w:type="spellStart"/>
      <w:r>
        <w:rPr>
          <w:rFonts w:ascii="Arial" w:hAnsi="Arial" w:cs="Arial"/>
          <w:bCs/>
          <w:color w:val="000000" w:themeColor="text1"/>
        </w:rPr>
        <w:t>aadhar</w:t>
      </w:r>
      <w:proofErr w:type="spellEnd"/>
      <w:r>
        <w:rPr>
          <w:rFonts w:ascii="Arial" w:hAnsi="Arial" w:cs="Arial"/>
          <w:bCs/>
          <w:color w:val="000000" w:themeColor="text1"/>
        </w:rPr>
        <w:t xml:space="preserve"> seeding work will be completed before 31 Dec 2018. Chairman has instructed all banks to complete </w:t>
      </w:r>
      <w:proofErr w:type="spellStart"/>
      <w:r>
        <w:rPr>
          <w:rFonts w:ascii="Arial" w:hAnsi="Arial" w:cs="Arial"/>
          <w:bCs/>
          <w:color w:val="000000" w:themeColor="text1"/>
        </w:rPr>
        <w:t>aadhar</w:t>
      </w:r>
      <w:proofErr w:type="spellEnd"/>
      <w:r>
        <w:rPr>
          <w:rFonts w:ascii="Arial" w:hAnsi="Arial" w:cs="Arial"/>
          <w:bCs/>
          <w:color w:val="000000" w:themeColor="text1"/>
        </w:rPr>
        <w:t xml:space="preserve"> seeding work in all operative accounts before timeline. </w:t>
      </w:r>
      <w:proofErr w:type="spellStart"/>
      <w:r>
        <w:rPr>
          <w:rFonts w:ascii="Arial" w:hAnsi="Arial" w:cs="Arial"/>
          <w:bCs/>
          <w:color w:val="000000" w:themeColor="text1"/>
        </w:rPr>
        <w:t>Aadhar</w:t>
      </w:r>
      <w:proofErr w:type="spellEnd"/>
      <w:r>
        <w:rPr>
          <w:rFonts w:ascii="Arial" w:hAnsi="Arial" w:cs="Arial"/>
          <w:bCs/>
          <w:color w:val="000000" w:themeColor="text1"/>
        </w:rPr>
        <w:t xml:space="preserve"> seeding is </w:t>
      </w:r>
      <w:proofErr w:type="gramStart"/>
      <w:r>
        <w:rPr>
          <w:rFonts w:ascii="Arial" w:hAnsi="Arial" w:cs="Arial"/>
          <w:bCs/>
          <w:color w:val="000000" w:themeColor="text1"/>
        </w:rPr>
        <w:t>an</w:t>
      </w:r>
      <w:proofErr w:type="gramEnd"/>
      <w:r>
        <w:rPr>
          <w:rFonts w:ascii="Arial" w:hAnsi="Arial" w:cs="Arial"/>
          <w:bCs/>
          <w:color w:val="000000" w:themeColor="text1"/>
        </w:rPr>
        <w:t xml:space="preserve"> parameter in Aspirational District.</w:t>
      </w:r>
    </w:p>
    <w:p w:rsidR="002F036D" w:rsidRPr="002F036D" w:rsidRDefault="002F036D" w:rsidP="00205EB7">
      <w:pPr>
        <w:spacing w:after="0" w:line="240" w:lineRule="auto"/>
        <w:jc w:val="both"/>
        <w:rPr>
          <w:rFonts w:ascii="Arial" w:hAnsi="Arial" w:cs="Arial"/>
          <w:b/>
          <w:bCs/>
          <w:color w:val="000000" w:themeColor="text1"/>
        </w:rPr>
      </w:pPr>
      <w:r w:rsidRPr="002F036D">
        <w:rPr>
          <w:rFonts w:ascii="Arial" w:hAnsi="Arial" w:cs="Arial"/>
          <w:b/>
          <w:bCs/>
          <w:color w:val="000000" w:themeColor="text1"/>
        </w:rPr>
        <w:t>Action all Banks</w:t>
      </w:r>
    </w:p>
    <w:p w:rsidR="00A84F0C" w:rsidRDefault="00A84F0C" w:rsidP="00205EB7">
      <w:pPr>
        <w:spacing w:after="0" w:line="240" w:lineRule="auto"/>
        <w:jc w:val="both"/>
        <w:rPr>
          <w:rFonts w:ascii="Arial" w:hAnsi="Arial" w:cs="Arial"/>
          <w:b/>
          <w:bCs/>
          <w:color w:val="000000" w:themeColor="text1"/>
        </w:rPr>
      </w:pPr>
    </w:p>
    <w:p w:rsidR="000E21B8" w:rsidRDefault="000E21B8" w:rsidP="00205EB7">
      <w:pPr>
        <w:spacing w:after="0" w:line="240" w:lineRule="auto"/>
        <w:jc w:val="both"/>
        <w:rPr>
          <w:rFonts w:ascii="Arial" w:hAnsi="Arial" w:cs="Arial"/>
          <w:b/>
          <w:bCs/>
          <w:color w:val="000000" w:themeColor="text1"/>
        </w:rPr>
      </w:pPr>
      <w:proofErr w:type="gramStart"/>
      <w:r>
        <w:rPr>
          <w:rFonts w:ascii="Arial" w:hAnsi="Arial" w:cs="Arial"/>
          <w:b/>
          <w:bCs/>
          <w:color w:val="000000" w:themeColor="text1"/>
        </w:rPr>
        <w:t>Chairman Sir has advised to conduct few trainings for college students regarding the preparations of IBPS exam for selection in Bank services.</w:t>
      </w:r>
      <w:proofErr w:type="gramEnd"/>
    </w:p>
    <w:p w:rsidR="000E21B8" w:rsidRDefault="000E21B8" w:rsidP="00205EB7">
      <w:pPr>
        <w:spacing w:after="0" w:line="240" w:lineRule="auto"/>
        <w:jc w:val="both"/>
        <w:rPr>
          <w:rFonts w:ascii="Arial" w:hAnsi="Arial" w:cs="Arial"/>
          <w:b/>
          <w:bCs/>
          <w:color w:val="000000" w:themeColor="text1"/>
        </w:rPr>
      </w:pPr>
      <w:r>
        <w:rPr>
          <w:rFonts w:ascii="Arial" w:hAnsi="Arial" w:cs="Arial"/>
          <w:b/>
          <w:bCs/>
          <w:color w:val="000000" w:themeColor="text1"/>
        </w:rPr>
        <w:t>Lead bank and NABARD has assured Chairman Sir that tra</w:t>
      </w:r>
      <w:r w:rsidR="00EA3DD1">
        <w:rPr>
          <w:rFonts w:ascii="Arial" w:hAnsi="Arial" w:cs="Arial"/>
          <w:b/>
          <w:bCs/>
          <w:color w:val="000000" w:themeColor="text1"/>
        </w:rPr>
        <w:t>ining will be conducted shortly with the help of RSETI.</w:t>
      </w:r>
    </w:p>
    <w:p w:rsidR="000E21B8" w:rsidRDefault="000E21B8" w:rsidP="00205EB7">
      <w:pPr>
        <w:spacing w:after="0" w:line="240" w:lineRule="auto"/>
        <w:jc w:val="both"/>
        <w:rPr>
          <w:rFonts w:ascii="Arial" w:hAnsi="Arial" w:cs="Arial"/>
          <w:b/>
          <w:bCs/>
          <w:color w:val="000000" w:themeColor="text1"/>
        </w:rPr>
      </w:pPr>
    </w:p>
    <w:p w:rsidR="00205EB7" w:rsidRPr="00964951" w:rsidRDefault="00205EB7" w:rsidP="00205EB7">
      <w:pPr>
        <w:spacing w:after="0" w:line="240" w:lineRule="auto"/>
        <w:jc w:val="both"/>
        <w:rPr>
          <w:rFonts w:ascii="Arial" w:hAnsi="Arial" w:cs="Arial"/>
          <w:b/>
          <w:bCs/>
          <w:color w:val="000000"/>
        </w:rPr>
      </w:pPr>
      <w:r w:rsidRPr="00964951">
        <w:rPr>
          <w:rFonts w:ascii="Arial" w:hAnsi="Arial" w:cs="Arial"/>
          <w:b/>
          <w:bCs/>
          <w:color w:val="000000"/>
        </w:rPr>
        <w:t>ACTION ON ABSENTEES:</w:t>
      </w:r>
    </w:p>
    <w:p w:rsidR="00205EB7" w:rsidRPr="00964951" w:rsidRDefault="00205EB7" w:rsidP="00205EB7">
      <w:pPr>
        <w:spacing w:after="0" w:line="240" w:lineRule="auto"/>
        <w:jc w:val="both"/>
        <w:rPr>
          <w:rFonts w:ascii="Arial" w:hAnsi="Arial" w:cs="Arial"/>
          <w:bCs/>
          <w:color w:val="000000"/>
        </w:rPr>
      </w:pPr>
      <w:r w:rsidRPr="00964951">
        <w:rPr>
          <w:rFonts w:ascii="Arial" w:hAnsi="Arial" w:cs="Arial"/>
          <w:b/>
          <w:bCs/>
          <w:color w:val="000000"/>
        </w:rPr>
        <w:t xml:space="preserve">     </w:t>
      </w:r>
      <w:r w:rsidRPr="00964951">
        <w:rPr>
          <w:rFonts w:ascii="Arial" w:hAnsi="Arial" w:cs="Arial"/>
          <w:bCs/>
          <w:color w:val="000000"/>
        </w:rPr>
        <w:t xml:space="preserve">Chairman </w:t>
      </w:r>
      <w:r>
        <w:rPr>
          <w:rFonts w:ascii="Arial" w:hAnsi="Arial" w:cs="Arial"/>
          <w:bCs/>
          <w:color w:val="000000"/>
        </w:rPr>
        <w:t>S</w:t>
      </w:r>
      <w:r w:rsidRPr="00964951">
        <w:rPr>
          <w:rFonts w:ascii="Arial" w:hAnsi="Arial" w:cs="Arial"/>
          <w:bCs/>
          <w:color w:val="000000"/>
        </w:rPr>
        <w:t xml:space="preserve">ir, instructed LDM to write letters to absent bank representatives and their concerned regional heads. </w:t>
      </w:r>
    </w:p>
    <w:p w:rsidR="00205EB7" w:rsidRDefault="00205EB7" w:rsidP="00205EB7">
      <w:pPr>
        <w:spacing w:after="0" w:line="240" w:lineRule="auto"/>
        <w:jc w:val="both"/>
        <w:rPr>
          <w:rFonts w:ascii="Arial" w:hAnsi="Arial" w:cs="Arial"/>
          <w:b/>
          <w:bCs/>
          <w:color w:val="FF0000"/>
          <w:sz w:val="24"/>
          <w:szCs w:val="24"/>
        </w:rPr>
      </w:pPr>
    </w:p>
    <w:p w:rsidR="007C0829" w:rsidRDefault="007C0829" w:rsidP="00205EB7">
      <w:pPr>
        <w:spacing w:after="0" w:line="240" w:lineRule="auto"/>
        <w:jc w:val="both"/>
        <w:rPr>
          <w:rFonts w:ascii="Arial" w:hAnsi="Arial" w:cs="Arial"/>
          <w:b/>
          <w:bCs/>
          <w:color w:val="FF0000"/>
          <w:sz w:val="24"/>
          <w:szCs w:val="24"/>
        </w:rPr>
      </w:pPr>
    </w:p>
    <w:p w:rsidR="00205EB7" w:rsidRPr="00D639F2" w:rsidRDefault="00205EB7" w:rsidP="00205EB7">
      <w:pPr>
        <w:spacing w:after="0" w:line="240" w:lineRule="auto"/>
        <w:jc w:val="both"/>
        <w:rPr>
          <w:rFonts w:ascii="Arial" w:hAnsi="Arial" w:cs="Arial"/>
          <w:b/>
          <w:bCs/>
          <w:color w:val="FF0000"/>
          <w:sz w:val="24"/>
          <w:szCs w:val="24"/>
        </w:rPr>
      </w:pPr>
    </w:p>
    <w:p w:rsidR="00205EB7" w:rsidRPr="00031FCE" w:rsidRDefault="00205EB7" w:rsidP="00205EB7">
      <w:pPr>
        <w:spacing w:after="0" w:line="240" w:lineRule="auto"/>
        <w:jc w:val="both"/>
        <w:rPr>
          <w:rFonts w:ascii="Arial" w:hAnsi="Arial" w:cs="Arial"/>
          <w:b/>
          <w:bCs/>
          <w:color w:val="000000"/>
          <w:sz w:val="24"/>
          <w:szCs w:val="24"/>
        </w:rPr>
      </w:pPr>
      <w:r w:rsidRPr="00031FCE">
        <w:rPr>
          <w:rFonts w:ascii="Arial" w:hAnsi="Arial" w:cs="Arial"/>
          <w:b/>
          <w:bCs/>
          <w:color w:val="000000"/>
          <w:sz w:val="24"/>
          <w:szCs w:val="24"/>
        </w:rPr>
        <w:t xml:space="preserve">Lead Bank office                                                                                </w:t>
      </w:r>
    </w:p>
    <w:p w:rsidR="00205EB7" w:rsidRPr="00031FCE" w:rsidRDefault="00205EB7" w:rsidP="00205EB7">
      <w:pPr>
        <w:spacing w:after="0" w:line="240" w:lineRule="auto"/>
        <w:jc w:val="both"/>
        <w:rPr>
          <w:rFonts w:ascii="Arial" w:hAnsi="Arial" w:cs="Arial"/>
          <w:b/>
          <w:bCs/>
          <w:color w:val="000000"/>
          <w:sz w:val="24"/>
          <w:szCs w:val="24"/>
        </w:rPr>
      </w:pPr>
      <w:r w:rsidRPr="00031FCE">
        <w:rPr>
          <w:rFonts w:ascii="Arial" w:hAnsi="Arial" w:cs="Arial"/>
          <w:b/>
          <w:bCs/>
          <w:color w:val="000000"/>
          <w:sz w:val="24"/>
          <w:szCs w:val="24"/>
        </w:rPr>
        <w:t xml:space="preserve">Bank of Baroda               R. B. Muniya   </w:t>
      </w:r>
      <w:r w:rsidR="00E071CD">
        <w:rPr>
          <w:rFonts w:ascii="Arial" w:hAnsi="Arial" w:cs="Arial"/>
          <w:b/>
          <w:bCs/>
          <w:color w:val="000000"/>
          <w:sz w:val="24"/>
          <w:szCs w:val="24"/>
        </w:rPr>
        <w:t xml:space="preserve">                                       </w:t>
      </w:r>
      <w:proofErr w:type="gramStart"/>
      <w:r w:rsidR="00962BEF">
        <w:rPr>
          <w:rFonts w:ascii="Arial" w:hAnsi="Arial" w:cs="Arial"/>
          <w:b/>
          <w:bCs/>
          <w:color w:val="000000"/>
          <w:sz w:val="24"/>
          <w:szCs w:val="24"/>
        </w:rPr>
        <w:t>Chairman  &amp;</w:t>
      </w:r>
      <w:proofErr w:type="gramEnd"/>
      <w:r w:rsidR="002966E9">
        <w:rPr>
          <w:rFonts w:ascii="Arial" w:hAnsi="Arial" w:cs="Arial"/>
          <w:b/>
          <w:bCs/>
          <w:color w:val="000000"/>
          <w:sz w:val="24"/>
          <w:szCs w:val="24"/>
        </w:rPr>
        <w:t>District</w:t>
      </w:r>
      <w:r>
        <w:rPr>
          <w:rFonts w:ascii="Arial" w:hAnsi="Arial" w:cs="Arial"/>
          <w:b/>
          <w:bCs/>
          <w:color w:val="000000"/>
          <w:sz w:val="24"/>
          <w:szCs w:val="24"/>
        </w:rPr>
        <w:t>.</w:t>
      </w:r>
    </w:p>
    <w:p w:rsidR="00205EB7" w:rsidRPr="00031FCE" w:rsidRDefault="00962BEF" w:rsidP="00205EB7">
      <w:pPr>
        <w:spacing w:after="0" w:line="240" w:lineRule="auto"/>
        <w:jc w:val="both"/>
        <w:rPr>
          <w:rFonts w:ascii="Arial" w:hAnsi="Arial" w:cs="Arial"/>
          <w:b/>
          <w:color w:val="000000"/>
          <w:sz w:val="24"/>
          <w:szCs w:val="24"/>
        </w:rPr>
      </w:pPr>
      <w:proofErr w:type="spellStart"/>
      <w:proofErr w:type="gramStart"/>
      <w:r>
        <w:rPr>
          <w:rFonts w:ascii="Arial" w:hAnsi="Arial" w:cs="Arial"/>
          <w:b/>
          <w:bCs/>
          <w:color w:val="000000"/>
          <w:sz w:val="24"/>
          <w:szCs w:val="24"/>
        </w:rPr>
        <w:t>Godi</w:t>
      </w:r>
      <w:proofErr w:type="spellEnd"/>
      <w:r>
        <w:rPr>
          <w:rFonts w:ascii="Arial" w:hAnsi="Arial" w:cs="Arial"/>
          <w:b/>
          <w:bCs/>
          <w:color w:val="000000"/>
          <w:sz w:val="24"/>
          <w:szCs w:val="24"/>
        </w:rPr>
        <w:t xml:space="preserve"> Road, </w:t>
      </w:r>
      <w:r w:rsidR="00205EB7" w:rsidRPr="00031FCE">
        <w:rPr>
          <w:rFonts w:ascii="Arial" w:hAnsi="Arial" w:cs="Arial"/>
          <w:b/>
          <w:color w:val="000000"/>
          <w:sz w:val="24"/>
          <w:szCs w:val="24"/>
        </w:rPr>
        <w:t>DOHAD</w:t>
      </w:r>
      <w:r w:rsidR="00205EB7" w:rsidRPr="00031FCE">
        <w:rPr>
          <w:rFonts w:ascii="Arial" w:hAnsi="Arial" w:cs="Arial"/>
          <w:color w:val="000000"/>
          <w:sz w:val="24"/>
          <w:szCs w:val="24"/>
        </w:rPr>
        <w:t>.</w:t>
      </w:r>
      <w:proofErr w:type="gramEnd"/>
      <w:r w:rsidR="00205EB7" w:rsidRPr="00031FCE">
        <w:rPr>
          <w:rFonts w:ascii="Arial" w:hAnsi="Arial" w:cs="Arial"/>
          <w:color w:val="000000"/>
          <w:sz w:val="24"/>
          <w:szCs w:val="24"/>
        </w:rPr>
        <w:t xml:space="preserve">       </w:t>
      </w:r>
      <w:r w:rsidR="00205EB7" w:rsidRPr="00031FCE">
        <w:rPr>
          <w:rFonts w:ascii="Arial" w:hAnsi="Arial" w:cs="Arial"/>
          <w:b/>
          <w:color w:val="000000"/>
          <w:sz w:val="24"/>
          <w:szCs w:val="24"/>
        </w:rPr>
        <w:t xml:space="preserve">LDM </w:t>
      </w:r>
      <w:r w:rsidR="00205EB7" w:rsidRPr="00031FCE">
        <w:rPr>
          <w:rFonts w:ascii="Arial" w:hAnsi="Arial" w:cs="Arial"/>
          <w:color w:val="000000"/>
          <w:sz w:val="24"/>
          <w:szCs w:val="24"/>
        </w:rPr>
        <w:t>DAHOD</w:t>
      </w:r>
      <w:r w:rsidR="00205EB7" w:rsidRPr="00031FCE">
        <w:rPr>
          <w:rFonts w:ascii="Arial" w:hAnsi="Arial" w:cs="Arial"/>
          <w:b/>
          <w:color w:val="000000"/>
          <w:sz w:val="24"/>
          <w:szCs w:val="24"/>
        </w:rPr>
        <w:t xml:space="preserve">                                                </w:t>
      </w:r>
      <w:r w:rsidR="00205EB7">
        <w:rPr>
          <w:rFonts w:ascii="Arial" w:hAnsi="Arial" w:cs="Arial"/>
          <w:b/>
          <w:color w:val="000000"/>
          <w:sz w:val="24"/>
          <w:szCs w:val="24"/>
        </w:rPr>
        <w:t xml:space="preserve">      </w:t>
      </w:r>
      <w:r w:rsidR="00205EB7" w:rsidRPr="00031FCE">
        <w:rPr>
          <w:rFonts w:ascii="Arial" w:hAnsi="Arial" w:cs="Arial"/>
          <w:b/>
          <w:bCs/>
          <w:color w:val="000000"/>
          <w:sz w:val="24"/>
          <w:szCs w:val="24"/>
        </w:rPr>
        <w:t xml:space="preserve">Collector, </w:t>
      </w:r>
      <w:proofErr w:type="spellStart"/>
      <w:r w:rsidR="00205EB7" w:rsidRPr="00031FCE">
        <w:rPr>
          <w:rFonts w:ascii="Arial" w:hAnsi="Arial" w:cs="Arial"/>
          <w:b/>
          <w:bCs/>
          <w:color w:val="000000"/>
          <w:sz w:val="24"/>
          <w:szCs w:val="24"/>
        </w:rPr>
        <w:t>Dahod</w:t>
      </w:r>
      <w:proofErr w:type="spellEnd"/>
      <w:r w:rsidR="00205EB7" w:rsidRPr="00031FCE">
        <w:rPr>
          <w:rFonts w:ascii="Arial" w:hAnsi="Arial" w:cs="Arial"/>
          <w:b/>
          <w:color w:val="000000"/>
          <w:sz w:val="24"/>
          <w:szCs w:val="24"/>
        </w:rPr>
        <w:t xml:space="preserve">   </w:t>
      </w:r>
    </w:p>
    <w:p w:rsidR="00205EB7" w:rsidRDefault="00205EB7" w:rsidP="00205EB7">
      <w:pPr>
        <w:pBdr>
          <w:bottom w:val="dotted" w:sz="24" w:space="1" w:color="auto"/>
        </w:pBdr>
        <w:spacing w:after="0" w:line="240" w:lineRule="auto"/>
        <w:jc w:val="both"/>
        <w:rPr>
          <w:rFonts w:ascii="Arial" w:hAnsi="Arial" w:cs="Arial"/>
          <w:b/>
          <w:bCs/>
          <w:color w:val="000000"/>
          <w:sz w:val="24"/>
          <w:szCs w:val="24"/>
        </w:rPr>
      </w:pPr>
      <w:r w:rsidRPr="00031FCE">
        <w:rPr>
          <w:rFonts w:ascii="Arial" w:hAnsi="Arial" w:cs="Arial"/>
          <w:b/>
          <w:bCs/>
          <w:color w:val="000000"/>
          <w:sz w:val="24"/>
          <w:szCs w:val="24"/>
        </w:rPr>
        <w:t xml:space="preserve">DATE: </w:t>
      </w:r>
      <w:r w:rsidR="002966E9">
        <w:rPr>
          <w:rFonts w:ascii="Arial" w:hAnsi="Arial" w:cs="Arial"/>
          <w:b/>
          <w:bCs/>
          <w:color w:val="000000"/>
          <w:sz w:val="24"/>
          <w:szCs w:val="24"/>
        </w:rPr>
        <w:t>21</w:t>
      </w:r>
      <w:r w:rsidRPr="00031FCE">
        <w:rPr>
          <w:rFonts w:ascii="Arial" w:hAnsi="Arial" w:cs="Arial"/>
          <w:b/>
          <w:bCs/>
          <w:color w:val="000000"/>
          <w:sz w:val="24"/>
          <w:szCs w:val="24"/>
        </w:rPr>
        <w:t>-</w:t>
      </w:r>
      <w:r>
        <w:rPr>
          <w:rFonts w:ascii="Arial" w:hAnsi="Arial" w:cs="Arial"/>
          <w:b/>
          <w:bCs/>
          <w:color w:val="000000"/>
          <w:sz w:val="24"/>
          <w:szCs w:val="24"/>
        </w:rPr>
        <w:t>0</w:t>
      </w:r>
      <w:r w:rsidR="002966E9">
        <w:rPr>
          <w:rFonts w:ascii="Arial" w:hAnsi="Arial" w:cs="Arial"/>
          <w:b/>
          <w:bCs/>
          <w:color w:val="000000"/>
          <w:sz w:val="24"/>
          <w:szCs w:val="24"/>
        </w:rPr>
        <w:t>8</w:t>
      </w:r>
      <w:r w:rsidRPr="00031FCE">
        <w:rPr>
          <w:rFonts w:ascii="Arial" w:hAnsi="Arial" w:cs="Arial"/>
          <w:b/>
          <w:bCs/>
          <w:color w:val="000000"/>
          <w:sz w:val="24"/>
          <w:szCs w:val="24"/>
        </w:rPr>
        <w:t>-201</w:t>
      </w:r>
      <w:r>
        <w:rPr>
          <w:rFonts w:ascii="Arial" w:hAnsi="Arial" w:cs="Arial"/>
          <w:b/>
          <w:bCs/>
          <w:color w:val="000000"/>
          <w:sz w:val="24"/>
          <w:szCs w:val="24"/>
        </w:rPr>
        <w:t>8</w:t>
      </w:r>
    </w:p>
    <w:p w:rsidR="007E70B9" w:rsidRDefault="007E70B9" w:rsidP="00205EB7">
      <w:pPr>
        <w:pStyle w:val="BodyText2"/>
        <w:spacing w:after="0" w:line="240" w:lineRule="auto"/>
        <w:rPr>
          <w:rFonts w:ascii="Arial" w:hAnsi="Arial" w:cs="Arial"/>
          <w:color w:val="000000"/>
          <w:sz w:val="20"/>
          <w:szCs w:val="20"/>
          <w:u w:val="single"/>
        </w:rPr>
      </w:pPr>
    </w:p>
    <w:p w:rsidR="007E70B9" w:rsidRDefault="007E70B9" w:rsidP="00205EB7">
      <w:pPr>
        <w:pStyle w:val="BodyText2"/>
        <w:spacing w:after="0" w:line="240" w:lineRule="auto"/>
        <w:rPr>
          <w:rFonts w:ascii="Arial" w:hAnsi="Arial" w:cs="Arial"/>
          <w:color w:val="000000"/>
          <w:sz w:val="20"/>
          <w:szCs w:val="20"/>
          <w:u w:val="single"/>
        </w:rPr>
      </w:pPr>
    </w:p>
    <w:p w:rsidR="007E70B9" w:rsidRDefault="007E70B9" w:rsidP="00205EB7">
      <w:pPr>
        <w:pStyle w:val="BodyText2"/>
        <w:spacing w:after="0" w:line="240" w:lineRule="auto"/>
        <w:rPr>
          <w:rFonts w:ascii="Arial" w:hAnsi="Arial" w:cs="Arial"/>
          <w:color w:val="000000"/>
          <w:sz w:val="20"/>
          <w:szCs w:val="20"/>
          <w:u w:val="single"/>
        </w:rPr>
      </w:pPr>
    </w:p>
    <w:p w:rsidR="007E70B9" w:rsidRDefault="007E70B9" w:rsidP="00205EB7">
      <w:pPr>
        <w:pStyle w:val="BodyText2"/>
        <w:spacing w:after="0" w:line="240" w:lineRule="auto"/>
        <w:rPr>
          <w:rFonts w:ascii="Arial" w:hAnsi="Arial" w:cs="Arial"/>
          <w:color w:val="000000"/>
          <w:sz w:val="20"/>
          <w:szCs w:val="20"/>
          <w:u w:val="single"/>
        </w:rPr>
      </w:pPr>
    </w:p>
    <w:p w:rsidR="007E70B9" w:rsidRDefault="007E70B9" w:rsidP="00205EB7">
      <w:pPr>
        <w:pStyle w:val="BodyText2"/>
        <w:spacing w:after="0" w:line="240" w:lineRule="auto"/>
        <w:rPr>
          <w:rFonts w:ascii="Arial" w:hAnsi="Arial" w:cs="Arial"/>
          <w:color w:val="000000"/>
          <w:sz w:val="20"/>
          <w:szCs w:val="20"/>
          <w:u w:val="single"/>
        </w:rPr>
      </w:pPr>
    </w:p>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u w:val="single"/>
        </w:rPr>
        <w:lastRenderedPageBreak/>
        <w:t>ANNEXURE ‘1’</w:t>
      </w:r>
    </w:p>
    <w:p w:rsidR="00205EB7" w:rsidRPr="007C0829" w:rsidRDefault="00205EB7" w:rsidP="00205EB7">
      <w:pPr>
        <w:pStyle w:val="BodyText2"/>
        <w:spacing w:after="0" w:line="240" w:lineRule="auto"/>
        <w:rPr>
          <w:rFonts w:ascii="Arial" w:hAnsi="Arial" w:cs="Arial"/>
          <w:color w:val="000000"/>
          <w:sz w:val="20"/>
          <w:szCs w:val="20"/>
        </w:rPr>
      </w:pPr>
    </w:p>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 xml:space="preserve">List of Participants of District Consultative Committee (DCC) and District Level Review Committee (DLRC) meetings held for </w:t>
      </w:r>
      <w:proofErr w:type="spellStart"/>
      <w:r w:rsidRPr="007C0829">
        <w:rPr>
          <w:rFonts w:ascii="Arial" w:hAnsi="Arial" w:cs="Arial"/>
          <w:color w:val="000000"/>
          <w:sz w:val="20"/>
          <w:szCs w:val="20"/>
        </w:rPr>
        <w:t>Dohad</w:t>
      </w:r>
      <w:proofErr w:type="spellEnd"/>
      <w:r w:rsidRPr="007C0829">
        <w:rPr>
          <w:rFonts w:ascii="Arial" w:hAnsi="Arial" w:cs="Arial"/>
          <w:color w:val="000000"/>
          <w:sz w:val="20"/>
          <w:szCs w:val="20"/>
        </w:rPr>
        <w:t xml:space="preserve"> district on </w:t>
      </w:r>
      <w:r w:rsidR="007E70B9">
        <w:rPr>
          <w:rFonts w:ascii="Arial" w:hAnsi="Arial" w:cs="Arial"/>
          <w:color w:val="000000"/>
          <w:sz w:val="20"/>
          <w:szCs w:val="20"/>
        </w:rPr>
        <w:t>20</w:t>
      </w:r>
      <w:r w:rsidRPr="007C0829">
        <w:rPr>
          <w:rFonts w:ascii="Arial" w:hAnsi="Arial" w:cs="Arial"/>
          <w:color w:val="000000"/>
          <w:sz w:val="20"/>
          <w:szCs w:val="20"/>
        </w:rPr>
        <w:t>.0</w:t>
      </w:r>
      <w:r w:rsidR="007E70B9">
        <w:rPr>
          <w:rFonts w:ascii="Arial" w:hAnsi="Arial" w:cs="Arial"/>
          <w:color w:val="000000"/>
          <w:sz w:val="20"/>
          <w:szCs w:val="20"/>
        </w:rPr>
        <w:t>8</w:t>
      </w:r>
      <w:r w:rsidRPr="007C0829">
        <w:rPr>
          <w:rFonts w:ascii="Arial" w:hAnsi="Arial" w:cs="Arial"/>
          <w:color w:val="000000"/>
          <w:sz w:val="20"/>
          <w:szCs w:val="20"/>
        </w:rPr>
        <w:t xml:space="preserve">.2018. </w:t>
      </w:r>
    </w:p>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List of Participants to be corrected matching with Attendance Register.</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4140"/>
        <w:gridCol w:w="5850"/>
      </w:tblGrid>
      <w:tr w:rsidR="00205EB7" w:rsidRPr="007C0829" w:rsidTr="00056D3E">
        <w:tc>
          <w:tcPr>
            <w:tcW w:w="558" w:type="dxa"/>
          </w:tcPr>
          <w:p w:rsidR="00205EB7" w:rsidRPr="007C0829" w:rsidRDefault="00205EB7" w:rsidP="00205EB7">
            <w:pPr>
              <w:spacing w:after="0" w:line="240" w:lineRule="auto"/>
              <w:jc w:val="both"/>
              <w:rPr>
                <w:rFonts w:ascii="Arial" w:hAnsi="Arial" w:cs="Arial"/>
                <w:b/>
                <w:bCs/>
                <w:color w:val="000000"/>
                <w:sz w:val="20"/>
                <w:szCs w:val="20"/>
              </w:rPr>
            </w:pPr>
            <w:r w:rsidRPr="007C0829">
              <w:rPr>
                <w:rFonts w:ascii="Arial" w:hAnsi="Arial" w:cs="Arial"/>
                <w:b/>
                <w:bCs/>
                <w:color w:val="000000"/>
                <w:sz w:val="20"/>
                <w:szCs w:val="20"/>
              </w:rPr>
              <w:t>S.N</w:t>
            </w:r>
          </w:p>
        </w:tc>
        <w:tc>
          <w:tcPr>
            <w:tcW w:w="4140" w:type="dxa"/>
          </w:tcPr>
          <w:p w:rsidR="00205EB7" w:rsidRPr="007C0829" w:rsidRDefault="00205EB7" w:rsidP="00205EB7">
            <w:pPr>
              <w:spacing w:after="0" w:line="240" w:lineRule="auto"/>
              <w:jc w:val="both"/>
              <w:rPr>
                <w:rFonts w:ascii="Arial" w:hAnsi="Arial" w:cs="Arial"/>
                <w:b/>
                <w:bCs/>
                <w:color w:val="000000"/>
                <w:sz w:val="20"/>
                <w:szCs w:val="20"/>
              </w:rPr>
            </w:pPr>
            <w:r w:rsidRPr="007C0829">
              <w:rPr>
                <w:rFonts w:ascii="Arial" w:hAnsi="Arial" w:cs="Arial"/>
                <w:b/>
                <w:bCs/>
                <w:color w:val="000000"/>
                <w:sz w:val="20"/>
                <w:szCs w:val="20"/>
              </w:rPr>
              <w:t>Name of Participants</w:t>
            </w:r>
          </w:p>
        </w:tc>
        <w:tc>
          <w:tcPr>
            <w:tcW w:w="5850" w:type="dxa"/>
          </w:tcPr>
          <w:p w:rsidR="00205EB7" w:rsidRPr="007C0829" w:rsidRDefault="00205EB7" w:rsidP="00205EB7">
            <w:pPr>
              <w:spacing w:after="0" w:line="240" w:lineRule="auto"/>
              <w:jc w:val="both"/>
              <w:rPr>
                <w:rFonts w:ascii="Arial" w:hAnsi="Arial" w:cs="Arial"/>
                <w:b/>
                <w:bCs/>
                <w:color w:val="000000"/>
                <w:sz w:val="20"/>
                <w:szCs w:val="20"/>
              </w:rPr>
            </w:pPr>
            <w:r w:rsidRPr="007C0829">
              <w:rPr>
                <w:rFonts w:ascii="Arial" w:hAnsi="Arial" w:cs="Arial"/>
                <w:b/>
                <w:bCs/>
                <w:color w:val="000000"/>
                <w:sz w:val="20"/>
                <w:szCs w:val="20"/>
              </w:rPr>
              <w:t>Designation / Institution</w:t>
            </w:r>
          </w:p>
        </w:tc>
      </w:tr>
      <w:tr w:rsidR="00205EB7" w:rsidRPr="007C0829" w:rsidTr="00056D3E">
        <w:tc>
          <w:tcPr>
            <w:tcW w:w="558" w:type="dxa"/>
          </w:tcPr>
          <w:p w:rsidR="00205EB7" w:rsidRPr="007C0829" w:rsidRDefault="00FB623E"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w:t>
            </w:r>
          </w:p>
        </w:tc>
        <w:tc>
          <w:tcPr>
            <w:tcW w:w="4140" w:type="dxa"/>
          </w:tcPr>
          <w:p w:rsidR="00205EB7" w:rsidRPr="007C0829" w:rsidRDefault="00205EB7" w:rsidP="007E70B9">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7E70B9">
              <w:rPr>
                <w:rFonts w:ascii="Arial" w:hAnsi="Arial" w:cs="Arial"/>
                <w:color w:val="000000"/>
                <w:sz w:val="20"/>
                <w:szCs w:val="20"/>
              </w:rPr>
              <w:t>VIJAY KHARADI (I</w:t>
            </w:r>
            <w:r w:rsidRPr="007C0829">
              <w:rPr>
                <w:rFonts w:ascii="Arial" w:hAnsi="Arial" w:cs="Arial"/>
                <w:color w:val="000000"/>
                <w:sz w:val="20"/>
                <w:szCs w:val="20"/>
              </w:rPr>
              <w:t xml:space="preserve">.A.S) </w:t>
            </w:r>
          </w:p>
        </w:tc>
        <w:tc>
          <w:tcPr>
            <w:tcW w:w="5850" w:type="dxa"/>
          </w:tcPr>
          <w:p w:rsidR="00205EB7" w:rsidRPr="007C0829" w:rsidRDefault="00205EB7" w:rsidP="007E70B9">
            <w:pPr>
              <w:spacing w:after="0" w:line="240" w:lineRule="auto"/>
              <w:jc w:val="both"/>
              <w:rPr>
                <w:rFonts w:ascii="Arial" w:hAnsi="Arial" w:cs="Arial"/>
                <w:color w:val="000000"/>
                <w:sz w:val="20"/>
                <w:szCs w:val="20"/>
              </w:rPr>
            </w:pPr>
            <w:r w:rsidRPr="007C0829">
              <w:rPr>
                <w:rFonts w:ascii="Arial" w:hAnsi="Arial" w:cs="Arial"/>
                <w:color w:val="000000"/>
                <w:sz w:val="20"/>
                <w:szCs w:val="20"/>
              </w:rPr>
              <w:t>CHAIRMAN &amp; COLLECTOR DAHOD</w:t>
            </w:r>
          </w:p>
        </w:tc>
      </w:tr>
      <w:tr w:rsidR="00205EB7" w:rsidRPr="007C0829" w:rsidTr="00056D3E">
        <w:tc>
          <w:tcPr>
            <w:tcW w:w="558" w:type="dxa"/>
          </w:tcPr>
          <w:p w:rsidR="00205EB7" w:rsidRPr="007C0829" w:rsidRDefault="00FB623E"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w:t>
            </w:r>
          </w:p>
        </w:tc>
        <w:tc>
          <w:tcPr>
            <w:tcW w:w="4140" w:type="dxa"/>
          </w:tcPr>
          <w:p w:rsidR="00205EB7" w:rsidRPr="007C0829" w:rsidRDefault="00205EB7" w:rsidP="00F02356">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15686B">
              <w:rPr>
                <w:rFonts w:ascii="Arial" w:hAnsi="Arial" w:cs="Arial"/>
                <w:color w:val="000000"/>
                <w:sz w:val="20"/>
                <w:szCs w:val="20"/>
              </w:rPr>
              <w:t>C.B.</w:t>
            </w:r>
            <w:r w:rsidR="00F02356">
              <w:rPr>
                <w:rFonts w:ascii="Arial" w:hAnsi="Arial" w:cs="Arial"/>
                <w:color w:val="000000"/>
                <w:sz w:val="20"/>
                <w:szCs w:val="20"/>
              </w:rPr>
              <w:t>BALAT</w:t>
            </w:r>
            <w:r w:rsidR="0015686B">
              <w:rPr>
                <w:rFonts w:ascii="Arial" w:hAnsi="Arial" w:cs="Arial"/>
                <w:color w:val="000000"/>
                <w:sz w:val="20"/>
                <w:szCs w:val="20"/>
              </w:rPr>
              <w:t>(GAS)</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DIRECTOR D.R.D.A</w:t>
            </w:r>
          </w:p>
        </w:tc>
      </w:tr>
      <w:tr w:rsidR="00205EB7" w:rsidRPr="007C0829" w:rsidTr="00056D3E">
        <w:tc>
          <w:tcPr>
            <w:tcW w:w="558" w:type="dxa"/>
          </w:tcPr>
          <w:p w:rsidR="00205EB7" w:rsidRPr="007C0829" w:rsidRDefault="00FB623E"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3</w:t>
            </w:r>
          </w:p>
        </w:tc>
        <w:tc>
          <w:tcPr>
            <w:tcW w:w="4140" w:type="dxa"/>
          </w:tcPr>
          <w:p w:rsidR="00205EB7" w:rsidRPr="007C0829" w:rsidRDefault="00F02356" w:rsidP="00110586">
            <w:pPr>
              <w:spacing w:after="0" w:line="240" w:lineRule="auto"/>
              <w:jc w:val="both"/>
              <w:rPr>
                <w:rFonts w:ascii="Arial" w:hAnsi="Arial" w:cs="Arial"/>
                <w:color w:val="000000"/>
                <w:sz w:val="20"/>
                <w:szCs w:val="20"/>
              </w:rPr>
            </w:pPr>
            <w:r>
              <w:rPr>
                <w:rFonts w:ascii="Arial" w:hAnsi="Arial" w:cs="Arial"/>
                <w:color w:val="000000"/>
                <w:sz w:val="20"/>
                <w:szCs w:val="20"/>
              </w:rPr>
              <w:t>Mr. I.A. BHATIJI</w:t>
            </w:r>
            <w:r w:rsidR="0015686B">
              <w:rPr>
                <w:rFonts w:ascii="Arial" w:hAnsi="Arial" w:cs="Arial"/>
                <w:color w:val="000000"/>
                <w:sz w:val="20"/>
                <w:szCs w:val="20"/>
              </w:rPr>
              <w:t>(GAS)</w:t>
            </w:r>
          </w:p>
        </w:tc>
        <w:tc>
          <w:tcPr>
            <w:tcW w:w="5850" w:type="dxa"/>
          </w:tcPr>
          <w:p w:rsidR="00205EB7" w:rsidRPr="007C0829"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 xml:space="preserve">DY D.D.O </w:t>
            </w:r>
          </w:p>
        </w:tc>
      </w:tr>
      <w:tr w:rsidR="006A16C5" w:rsidRPr="007C0829" w:rsidTr="00056D3E">
        <w:tc>
          <w:tcPr>
            <w:tcW w:w="558" w:type="dxa"/>
          </w:tcPr>
          <w:p w:rsidR="006A16C5" w:rsidRPr="007C0829" w:rsidRDefault="00FB623E"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4</w:t>
            </w:r>
          </w:p>
        </w:tc>
        <w:tc>
          <w:tcPr>
            <w:tcW w:w="4140" w:type="dxa"/>
          </w:tcPr>
          <w:p w:rsidR="006A16C5" w:rsidRPr="007C0829" w:rsidRDefault="006A16C5" w:rsidP="00110586">
            <w:pPr>
              <w:spacing w:after="0" w:line="240" w:lineRule="auto"/>
              <w:jc w:val="both"/>
              <w:rPr>
                <w:rFonts w:ascii="Arial" w:hAnsi="Arial" w:cs="Arial"/>
                <w:color w:val="000000"/>
                <w:sz w:val="20"/>
                <w:szCs w:val="20"/>
              </w:rPr>
            </w:pPr>
            <w:r w:rsidRPr="007C0829">
              <w:rPr>
                <w:rFonts w:ascii="Arial" w:hAnsi="Arial" w:cs="Arial"/>
                <w:color w:val="000000"/>
                <w:sz w:val="20"/>
                <w:szCs w:val="20"/>
              </w:rPr>
              <w:t>Mr. P. M. HINGOO</w:t>
            </w:r>
          </w:p>
        </w:tc>
        <w:tc>
          <w:tcPr>
            <w:tcW w:w="5850" w:type="dxa"/>
          </w:tcPr>
          <w:p w:rsidR="006A16C5" w:rsidRPr="007C0829" w:rsidRDefault="006A16C5"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GM D.I.C</w:t>
            </w:r>
          </w:p>
        </w:tc>
      </w:tr>
      <w:tr w:rsidR="00205EB7" w:rsidRPr="007C0829" w:rsidTr="00056D3E">
        <w:tc>
          <w:tcPr>
            <w:tcW w:w="558" w:type="dxa"/>
          </w:tcPr>
          <w:p w:rsidR="00205EB7" w:rsidRPr="007C0829" w:rsidRDefault="00FB623E"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5</w:t>
            </w:r>
          </w:p>
        </w:tc>
        <w:tc>
          <w:tcPr>
            <w:tcW w:w="4140" w:type="dxa"/>
          </w:tcPr>
          <w:p w:rsidR="00205EB7" w:rsidRPr="007C0829" w:rsidRDefault="00205EB7" w:rsidP="00110586">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110586" w:rsidRPr="007C0829">
              <w:rPr>
                <w:rFonts w:ascii="Arial" w:hAnsi="Arial" w:cs="Arial"/>
                <w:color w:val="000000"/>
                <w:sz w:val="20"/>
                <w:szCs w:val="20"/>
              </w:rPr>
              <w:t>NIRBHAY SHARMA</w:t>
            </w:r>
          </w:p>
        </w:tc>
        <w:tc>
          <w:tcPr>
            <w:tcW w:w="5850" w:type="dxa"/>
          </w:tcPr>
          <w:p w:rsidR="00205EB7" w:rsidRPr="007C0829" w:rsidRDefault="007415D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MANAGER</w:t>
            </w:r>
            <w:r w:rsidR="00205EB7" w:rsidRPr="007C0829">
              <w:rPr>
                <w:rFonts w:ascii="Arial" w:hAnsi="Arial" w:cs="Arial"/>
                <w:color w:val="000000"/>
                <w:sz w:val="20"/>
                <w:szCs w:val="20"/>
              </w:rPr>
              <w:t xml:space="preserve"> RBI AHEMDABAD</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6</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R B MUNIYA</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LDM DAHOD</w:t>
            </w:r>
          </w:p>
        </w:tc>
      </w:tr>
      <w:tr w:rsidR="00FB623E" w:rsidRPr="007C0829" w:rsidTr="00056D3E">
        <w:tc>
          <w:tcPr>
            <w:tcW w:w="558" w:type="dxa"/>
          </w:tcPr>
          <w:p w:rsidR="00FB623E"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7</w:t>
            </w:r>
          </w:p>
        </w:tc>
        <w:tc>
          <w:tcPr>
            <w:tcW w:w="4140" w:type="dxa"/>
          </w:tcPr>
          <w:p w:rsidR="00FB623E"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RAJESH KUMAR</w:t>
            </w:r>
          </w:p>
        </w:tc>
        <w:tc>
          <w:tcPr>
            <w:tcW w:w="5850" w:type="dxa"/>
          </w:tcPr>
          <w:p w:rsidR="00FB623E"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M.S.M.E. AHEMDABAD</w:t>
            </w:r>
          </w:p>
        </w:tc>
      </w:tr>
      <w:tr w:rsidR="006D6370" w:rsidRPr="007C0829" w:rsidTr="00056D3E">
        <w:tc>
          <w:tcPr>
            <w:tcW w:w="558" w:type="dxa"/>
          </w:tcPr>
          <w:p w:rsidR="006D6370"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8</w:t>
            </w:r>
          </w:p>
        </w:tc>
        <w:tc>
          <w:tcPr>
            <w:tcW w:w="4140" w:type="dxa"/>
          </w:tcPr>
          <w:p w:rsidR="006D6370"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Dr. R.H.NAYAK</w:t>
            </w:r>
          </w:p>
        </w:tc>
        <w:tc>
          <w:tcPr>
            <w:tcW w:w="5850" w:type="dxa"/>
          </w:tcPr>
          <w:p w:rsidR="006D6370"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DY. DIRECTOR ANIMAL HUSBANDRY</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9</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YASHPAL NASHIKKAR</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LEAD BANK OFFICE</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10</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NITIN CHAUGHULE</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DDM NABARD</w:t>
            </w:r>
          </w:p>
        </w:tc>
      </w:tr>
      <w:tr w:rsidR="00C97272" w:rsidRPr="007C0829" w:rsidTr="00056D3E">
        <w:tc>
          <w:tcPr>
            <w:tcW w:w="558" w:type="dxa"/>
          </w:tcPr>
          <w:p w:rsidR="00C97272"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11</w:t>
            </w:r>
          </w:p>
        </w:tc>
        <w:tc>
          <w:tcPr>
            <w:tcW w:w="4140" w:type="dxa"/>
          </w:tcPr>
          <w:p w:rsidR="00C97272" w:rsidRPr="007C0829" w:rsidRDefault="00C9727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MAHESH CHAUHAN</w:t>
            </w:r>
          </w:p>
        </w:tc>
        <w:tc>
          <w:tcPr>
            <w:tcW w:w="5850" w:type="dxa"/>
          </w:tcPr>
          <w:p w:rsidR="00C97272" w:rsidRPr="007C0829" w:rsidRDefault="00C97272"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DIRECTOR BSVS</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12</w:t>
            </w:r>
          </w:p>
        </w:tc>
        <w:tc>
          <w:tcPr>
            <w:tcW w:w="4140" w:type="dxa"/>
          </w:tcPr>
          <w:p w:rsidR="00205EB7" w:rsidRPr="007C0829"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Dr. R.H.NAYAK</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DISTRICT AGRICULTURE OFFICER</w:t>
            </w:r>
          </w:p>
        </w:tc>
      </w:tr>
      <w:tr w:rsidR="00C97272" w:rsidRPr="007C0829" w:rsidTr="00056D3E">
        <w:tc>
          <w:tcPr>
            <w:tcW w:w="558" w:type="dxa"/>
          </w:tcPr>
          <w:p w:rsidR="00C97272"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13</w:t>
            </w:r>
          </w:p>
        </w:tc>
        <w:tc>
          <w:tcPr>
            <w:tcW w:w="4140" w:type="dxa"/>
          </w:tcPr>
          <w:p w:rsidR="00C97272" w:rsidRPr="007C0829" w:rsidRDefault="00C97272" w:rsidP="005179B6">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5179B6">
              <w:rPr>
                <w:rFonts w:ascii="Arial" w:hAnsi="Arial" w:cs="Arial"/>
                <w:color w:val="000000"/>
                <w:sz w:val="20"/>
                <w:szCs w:val="20"/>
              </w:rPr>
              <w:t>J.S. PARMAR</w:t>
            </w:r>
          </w:p>
        </w:tc>
        <w:tc>
          <w:tcPr>
            <w:tcW w:w="5850" w:type="dxa"/>
          </w:tcPr>
          <w:p w:rsidR="00C97272"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 xml:space="preserve">CHIEF MANAGER </w:t>
            </w:r>
            <w:r w:rsidR="00C97272" w:rsidRPr="007C0829">
              <w:rPr>
                <w:rFonts w:ascii="Arial" w:hAnsi="Arial" w:cs="Arial"/>
                <w:color w:val="000000"/>
                <w:sz w:val="20"/>
                <w:szCs w:val="20"/>
              </w:rPr>
              <w:t>BANK OF BARODA</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14</w:t>
            </w:r>
          </w:p>
        </w:tc>
        <w:tc>
          <w:tcPr>
            <w:tcW w:w="4140" w:type="dxa"/>
          </w:tcPr>
          <w:p w:rsidR="00205EB7" w:rsidRPr="007C0829" w:rsidRDefault="00205EB7" w:rsidP="005179B6">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5179B6">
              <w:rPr>
                <w:rFonts w:ascii="Arial" w:hAnsi="Arial" w:cs="Arial"/>
                <w:color w:val="000000"/>
                <w:sz w:val="20"/>
                <w:szCs w:val="20"/>
              </w:rPr>
              <w:t>BHARGAV DAVE</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STATE BANK OF INDIA</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15</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ADITYA MEENA</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GLPC DLM MISSION MANGALAM</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16</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MAHESH VASAIYA</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DISTRICT INDUSTRIAL CENTRE DAHOD</w:t>
            </w:r>
          </w:p>
        </w:tc>
      </w:tr>
      <w:tr w:rsidR="00C97272" w:rsidRPr="007C0829" w:rsidTr="00056D3E">
        <w:tc>
          <w:tcPr>
            <w:tcW w:w="558" w:type="dxa"/>
          </w:tcPr>
          <w:p w:rsidR="00C97272"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17</w:t>
            </w:r>
          </w:p>
        </w:tc>
        <w:tc>
          <w:tcPr>
            <w:tcW w:w="4140" w:type="dxa"/>
          </w:tcPr>
          <w:p w:rsidR="00C97272" w:rsidRPr="007C0829" w:rsidRDefault="00C9727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D. M. PATEL</w:t>
            </w:r>
          </w:p>
        </w:tc>
        <w:tc>
          <w:tcPr>
            <w:tcW w:w="5850" w:type="dxa"/>
          </w:tcPr>
          <w:p w:rsidR="00C97272" w:rsidRPr="007C0829" w:rsidRDefault="00C9727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DISTRICT SOCIAL WELFARE </w:t>
            </w:r>
          </w:p>
        </w:tc>
      </w:tr>
      <w:tr w:rsidR="006A16C5" w:rsidRPr="007C0829" w:rsidTr="00056D3E">
        <w:tc>
          <w:tcPr>
            <w:tcW w:w="558" w:type="dxa"/>
          </w:tcPr>
          <w:p w:rsidR="006A16C5"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18</w:t>
            </w:r>
          </w:p>
        </w:tc>
        <w:tc>
          <w:tcPr>
            <w:tcW w:w="4140" w:type="dxa"/>
          </w:tcPr>
          <w:p w:rsidR="006A16C5" w:rsidRPr="007C0829" w:rsidRDefault="006A16C5"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VINOD LALWANI</w:t>
            </w:r>
          </w:p>
        </w:tc>
        <w:tc>
          <w:tcPr>
            <w:tcW w:w="5850" w:type="dxa"/>
          </w:tcPr>
          <w:p w:rsidR="006A16C5" w:rsidRPr="007C0829" w:rsidRDefault="006A16C5"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HDFC BANK LTD</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19</w:t>
            </w:r>
          </w:p>
        </w:tc>
        <w:tc>
          <w:tcPr>
            <w:tcW w:w="4140" w:type="dxa"/>
          </w:tcPr>
          <w:p w:rsidR="00205EB7" w:rsidRPr="007C0829" w:rsidRDefault="00205EB7" w:rsidP="00FF0F65">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FF0F65">
              <w:rPr>
                <w:rFonts w:ascii="Arial" w:hAnsi="Arial" w:cs="Arial"/>
                <w:color w:val="000000"/>
                <w:sz w:val="20"/>
                <w:szCs w:val="20"/>
              </w:rPr>
              <w:t>H.M SOLANKI</w:t>
            </w:r>
            <w:r w:rsidRPr="007C0829">
              <w:rPr>
                <w:rFonts w:ascii="Arial" w:hAnsi="Arial" w:cs="Arial"/>
                <w:color w:val="000000"/>
                <w:sz w:val="20"/>
                <w:szCs w:val="20"/>
              </w:rPr>
              <w:t xml:space="preserve"> </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BANK OF INDIA</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20</w:t>
            </w:r>
          </w:p>
        </w:tc>
        <w:tc>
          <w:tcPr>
            <w:tcW w:w="4140" w:type="dxa"/>
          </w:tcPr>
          <w:p w:rsidR="00205EB7" w:rsidRPr="007C0829" w:rsidRDefault="00205EB7" w:rsidP="00FF0F65">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FF0F65">
              <w:rPr>
                <w:rFonts w:ascii="Arial" w:hAnsi="Arial" w:cs="Arial"/>
                <w:color w:val="000000"/>
                <w:sz w:val="20"/>
                <w:szCs w:val="20"/>
              </w:rPr>
              <w:t>ABHAY YADAV</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CANARA BANK</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21</w:t>
            </w:r>
          </w:p>
        </w:tc>
        <w:tc>
          <w:tcPr>
            <w:tcW w:w="4140" w:type="dxa"/>
          </w:tcPr>
          <w:p w:rsidR="00205EB7" w:rsidRPr="007C0829" w:rsidRDefault="00FF0F65" w:rsidP="00FB623E">
            <w:pPr>
              <w:spacing w:after="0" w:line="240" w:lineRule="auto"/>
              <w:jc w:val="both"/>
              <w:rPr>
                <w:rFonts w:ascii="Arial" w:hAnsi="Arial" w:cs="Arial"/>
                <w:color w:val="000000"/>
                <w:sz w:val="20"/>
                <w:szCs w:val="20"/>
              </w:rPr>
            </w:pPr>
            <w:r>
              <w:rPr>
                <w:rFonts w:ascii="Arial" w:hAnsi="Arial" w:cs="Arial"/>
                <w:color w:val="000000"/>
                <w:sz w:val="20"/>
                <w:szCs w:val="20"/>
              </w:rPr>
              <w:t xml:space="preserve">Mr. AMRENDRA </w:t>
            </w:r>
          </w:p>
        </w:tc>
        <w:tc>
          <w:tcPr>
            <w:tcW w:w="5850" w:type="dxa"/>
          </w:tcPr>
          <w:p w:rsidR="00205EB7" w:rsidRPr="007C0829" w:rsidRDefault="00FF0F65" w:rsidP="00205EB7">
            <w:pPr>
              <w:spacing w:after="0" w:line="240" w:lineRule="auto"/>
              <w:jc w:val="both"/>
              <w:rPr>
                <w:rFonts w:ascii="Arial" w:hAnsi="Arial" w:cs="Arial"/>
                <w:color w:val="000000"/>
                <w:sz w:val="20"/>
                <w:szCs w:val="20"/>
              </w:rPr>
            </w:pPr>
            <w:r>
              <w:rPr>
                <w:rFonts w:ascii="Arial" w:hAnsi="Arial" w:cs="Arial"/>
                <w:color w:val="000000"/>
                <w:sz w:val="20"/>
                <w:szCs w:val="20"/>
              </w:rPr>
              <w:t>VIJAYA BANK</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22</w:t>
            </w:r>
          </w:p>
        </w:tc>
        <w:tc>
          <w:tcPr>
            <w:tcW w:w="4140" w:type="dxa"/>
          </w:tcPr>
          <w:p w:rsidR="00205EB7" w:rsidRPr="007C0829" w:rsidRDefault="00205EB7" w:rsidP="00F02356">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F02356">
              <w:rPr>
                <w:rFonts w:ascii="Arial" w:hAnsi="Arial" w:cs="Arial"/>
                <w:color w:val="000000"/>
                <w:sz w:val="20"/>
                <w:szCs w:val="20"/>
              </w:rPr>
              <w:t>SAGAR V GODSE</w:t>
            </w:r>
            <w:r w:rsidR="00FB623E" w:rsidRPr="007C0829">
              <w:rPr>
                <w:rFonts w:ascii="Arial" w:hAnsi="Arial" w:cs="Arial"/>
                <w:color w:val="000000"/>
                <w:sz w:val="20"/>
                <w:szCs w:val="20"/>
              </w:rPr>
              <w:t xml:space="preserve"> </w:t>
            </w:r>
          </w:p>
        </w:tc>
        <w:tc>
          <w:tcPr>
            <w:tcW w:w="5850" w:type="dxa"/>
          </w:tcPr>
          <w:p w:rsidR="00205EB7" w:rsidRPr="007C0829" w:rsidRDefault="00FB623E"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UNION BANK OF INDIA</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23</w:t>
            </w:r>
          </w:p>
        </w:tc>
        <w:tc>
          <w:tcPr>
            <w:tcW w:w="4140" w:type="dxa"/>
          </w:tcPr>
          <w:p w:rsidR="00205EB7" w:rsidRPr="007C0829"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Mr. PANKAJ</w:t>
            </w:r>
            <w:r w:rsidR="00205EB7" w:rsidRPr="007C0829">
              <w:rPr>
                <w:rFonts w:ascii="Arial" w:hAnsi="Arial" w:cs="Arial"/>
                <w:color w:val="000000"/>
                <w:sz w:val="20"/>
                <w:szCs w:val="20"/>
              </w:rPr>
              <w:t xml:space="preserve"> KUMAR</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UCO BANK</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24</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PREETAM KUMAR</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PUNJAB NATIONAL BANK</w:t>
            </w:r>
          </w:p>
        </w:tc>
      </w:tr>
      <w:tr w:rsidR="00205EB7" w:rsidRPr="007C0829" w:rsidTr="00056D3E">
        <w:tc>
          <w:tcPr>
            <w:tcW w:w="558" w:type="dxa"/>
          </w:tcPr>
          <w:p w:rsidR="00205EB7" w:rsidRPr="007C0829" w:rsidRDefault="006D6370" w:rsidP="00025AFA">
            <w:pPr>
              <w:spacing w:after="0" w:line="240" w:lineRule="auto"/>
              <w:jc w:val="both"/>
              <w:rPr>
                <w:rFonts w:ascii="Arial" w:hAnsi="Arial" w:cs="Arial"/>
                <w:color w:val="000000"/>
                <w:sz w:val="20"/>
                <w:szCs w:val="20"/>
              </w:rPr>
            </w:pPr>
            <w:r w:rsidRPr="007C0829">
              <w:rPr>
                <w:rFonts w:ascii="Arial" w:hAnsi="Arial" w:cs="Arial"/>
                <w:color w:val="000000"/>
                <w:sz w:val="20"/>
                <w:szCs w:val="20"/>
              </w:rPr>
              <w:t>2</w:t>
            </w:r>
            <w:r w:rsidR="00025AFA">
              <w:rPr>
                <w:rFonts w:ascii="Arial" w:hAnsi="Arial" w:cs="Arial"/>
                <w:color w:val="000000"/>
                <w:sz w:val="20"/>
                <w:szCs w:val="20"/>
              </w:rPr>
              <w:t>5</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B.D. NINAMA</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GSCDC</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w:t>
            </w:r>
            <w:r w:rsidR="00025AFA">
              <w:rPr>
                <w:rFonts w:ascii="Arial" w:hAnsi="Arial" w:cs="Arial"/>
                <w:color w:val="000000"/>
                <w:sz w:val="20"/>
                <w:szCs w:val="20"/>
              </w:rPr>
              <w:t>6</w:t>
            </w:r>
          </w:p>
        </w:tc>
        <w:tc>
          <w:tcPr>
            <w:tcW w:w="4140" w:type="dxa"/>
          </w:tcPr>
          <w:p w:rsidR="00205EB7" w:rsidRPr="007C0829" w:rsidRDefault="00205EB7" w:rsidP="00FF0F65">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FF0F65">
              <w:rPr>
                <w:rFonts w:ascii="Arial" w:hAnsi="Arial" w:cs="Arial"/>
                <w:color w:val="000000"/>
                <w:sz w:val="20"/>
                <w:szCs w:val="20"/>
              </w:rPr>
              <w:t>DURENDRA PAL SINGH</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SYNDICATE BANK</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2</w:t>
            </w:r>
            <w:r w:rsidR="00025AFA">
              <w:rPr>
                <w:rFonts w:ascii="Arial" w:hAnsi="Arial" w:cs="Arial"/>
                <w:color w:val="000000"/>
                <w:sz w:val="20"/>
                <w:szCs w:val="20"/>
              </w:rPr>
              <w:t>7</w:t>
            </w:r>
          </w:p>
        </w:tc>
        <w:tc>
          <w:tcPr>
            <w:tcW w:w="4140" w:type="dxa"/>
          </w:tcPr>
          <w:p w:rsidR="00205EB7" w:rsidRPr="007C0829" w:rsidRDefault="00205EB7" w:rsidP="009A543B">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w:t>
            </w:r>
            <w:r w:rsidR="009A543B" w:rsidRPr="007C0829">
              <w:rPr>
                <w:rFonts w:ascii="Arial" w:hAnsi="Arial" w:cs="Arial"/>
                <w:color w:val="000000"/>
                <w:sz w:val="20"/>
                <w:szCs w:val="20"/>
              </w:rPr>
              <w:t xml:space="preserve">F.M. </w:t>
            </w:r>
            <w:r w:rsidRPr="007C0829">
              <w:rPr>
                <w:rFonts w:ascii="Arial" w:hAnsi="Arial" w:cs="Arial"/>
                <w:color w:val="000000"/>
                <w:sz w:val="20"/>
                <w:szCs w:val="20"/>
              </w:rPr>
              <w:t xml:space="preserve">BHURIA </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DENA BANK</w:t>
            </w:r>
          </w:p>
        </w:tc>
      </w:tr>
      <w:tr w:rsidR="00205EB7" w:rsidRPr="007C0829" w:rsidTr="00056D3E">
        <w:tc>
          <w:tcPr>
            <w:tcW w:w="558" w:type="dxa"/>
          </w:tcPr>
          <w:p w:rsidR="00205EB7" w:rsidRPr="007C0829"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28</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B. S. CHAKRAVARTY</w:t>
            </w:r>
          </w:p>
        </w:tc>
        <w:tc>
          <w:tcPr>
            <w:tcW w:w="585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BARODA GUJARAT GRAMIN BANK</w:t>
            </w:r>
          </w:p>
        </w:tc>
      </w:tr>
      <w:tr w:rsidR="00205EB7" w:rsidRPr="007C0829" w:rsidTr="00056D3E">
        <w:trPr>
          <w:trHeight w:val="215"/>
        </w:trPr>
        <w:tc>
          <w:tcPr>
            <w:tcW w:w="558" w:type="dxa"/>
          </w:tcPr>
          <w:p w:rsidR="00205EB7" w:rsidRPr="007C0829"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29</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 xml:space="preserve">Mr. SIDDHARTH ROHILLA </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ICICI BANK</w:t>
            </w:r>
          </w:p>
        </w:tc>
      </w:tr>
      <w:tr w:rsidR="00205EB7" w:rsidRPr="007C0829" w:rsidTr="00056D3E">
        <w:tc>
          <w:tcPr>
            <w:tcW w:w="558" w:type="dxa"/>
          </w:tcPr>
          <w:p w:rsidR="00205EB7" w:rsidRPr="007C0829"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30</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SURENDRA R. BHATIYA</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ORIENTAL BANK OF COMMERCE</w:t>
            </w:r>
          </w:p>
        </w:tc>
      </w:tr>
      <w:tr w:rsidR="00205EB7" w:rsidRPr="007C0829" w:rsidTr="00056D3E">
        <w:trPr>
          <w:trHeight w:val="215"/>
        </w:trPr>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3</w:t>
            </w:r>
            <w:r w:rsidR="00025AFA">
              <w:rPr>
                <w:rFonts w:ascii="Arial" w:hAnsi="Arial" w:cs="Arial"/>
                <w:color w:val="000000"/>
                <w:sz w:val="20"/>
                <w:szCs w:val="20"/>
              </w:rPr>
              <w:t>1</w:t>
            </w:r>
          </w:p>
        </w:tc>
        <w:tc>
          <w:tcPr>
            <w:tcW w:w="4140" w:type="dxa"/>
          </w:tcPr>
          <w:p w:rsidR="00205EB7" w:rsidRPr="007C0829" w:rsidRDefault="00205EB7"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ABID IRSHAD</w:t>
            </w:r>
          </w:p>
        </w:tc>
        <w:tc>
          <w:tcPr>
            <w:tcW w:w="5850" w:type="dxa"/>
          </w:tcPr>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rPr>
              <w:t>IDBI</w:t>
            </w:r>
          </w:p>
        </w:tc>
      </w:tr>
      <w:tr w:rsidR="00205EB7" w:rsidRPr="007C0829" w:rsidTr="00056D3E">
        <w:tc>
          <w:tcPr>
            <w:tcW w:w="558" w:type="dxa"/>
          </w:tcPr>
          <w:p w:rsidR="00205EB7" w:rsidRPr="007C0829" w:rsidRDefault="006D6370"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3</w:t>
            </w:r>
            <w:r w:rsidR="00025AFA">
              <w:rPr>
                <w:rFonts w:ascii="Arial" w:hAnsi="Arial" w:cs="Arial"/>
                <w:color w:val="000000"/>
                <w:sz w:val="20"/>
                <w:szCs w:val="20"/>
              </w:rPr>
              <w:t>3</w:t>
            </w:r>
          </w:p>
        </w:tc>
        <w:tc>
          <w:tcPr>
            <w:tcW w:w="4140" w:type="dxa"/>
          </w:tcPr>
          <w:p w:rsidR="00205EB7" w:rsidRPr="007C0829" w:rsidRDefault="00C9727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Mr. RAJESH S BHATT</w:t>
            </w:r>
          </w:p>
        </w:tc>
        <w:tc>
          <w:tcPr>
            <w:tcW w:w="5850" w:type="dxa"/>
          </w:tcPr>
          <w:p w:rsidR="00205EB7" w:rsidRPr="007C0829" w:rsidRDefault="00C97272" w:rsidP="00205EB7">
            <w:pPr>
              <w:spacing w:after="0" w:line="240" w:lineRule="auto"/>
              <w:jc w:val="both"/>
              <w:rPr>
                <w:rFonts w:ascii="Arial" w:hAnsi="Arial" w:cs="Arial"/>
                <w:color w:val="000000"/>
                <w:sz w:val="20"/>
                <w:szCs w:val="20"/>
              </w:rPr>
            </w:pPr>
            <w:r w:rsidRPr="007C0829">
              <w:rPr>
                <w:rFonts w:ascii="Arial" w:hAnsi="Arial" w:cs="Arial"/>
                <w:color w:val="000000"/>
                <w:sz w:val="20"/>
                <w:szCs w:val="20"/>
              </w:rPr>
              <w:t>PANCHMAHAL DISTRICT COOPERATIVE BANK</w:t>
            </w:r>
          </w:p>
        </w:tc>
      </w:tr>
      <w:tr w:rsidR="005179B6" w:rsidRPr="007C0829" w:rsidTr="00056D3E">
        <w:tc>
          <w:tcPr>
            <w:tcW w:w="558" w:type="dxa"/>
          </w:tcPr>
          <w:p w:rsidR="005179B6"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3</w:t>
            </w:r>
            <w:r w:rsidR="00025AFA">
              <w:rPr>
                <w:rFonts w:ascii="Arial" w:hAnsi="Arial" w:cs="Arial"/>
                <w:color w:val="000000"/>
                <w:sz w:val="20"/>
                <w:szCs w:val="20"/>
              </w:rPr>
              <w:t>4</w:t>
            </w:r>
          </w:p>
        </w:tc>
        <w:tc>
          <w:tcPr>
            <w:tcW w:w="4140" w:type="dxa"/>
          </w:tcPr>
          <w:p w:rsidR="005179B6"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Mr. HENISH DANGAR</w:t>
            </w:r>
          </w:p>
        </w:tc>
        <w:tc>
          <w:tcPr>
            <w:tcW w:w="5850" w:type="dxa"/>
          </w:tcPr>
          <w:p w:rsidR="005179B6" w:rsidRPr="007C0829" w:rsidRDefault="005179B6" w:rsidP="00205EB7">
            <w:pPr>
              <w:spacing w:after="0" w:line="240" w:lineRule="auto"/>
              <w:jc w:val="both"/>
              <w:rPr>
                <w:rFonts w:ascii="Arial" w:hAnsi="Arial" w:cs="Arial"/>
                <w:color w:val="000000"/>
                <w:sz w:val="20"/>
                <w:szCs w:val="20"/>
              </w:rPr>
            </w:pPr>
            <w:r>
              <w:rPr>
                <w:rFonts w:ascii="Arial" w:hAnsi="Arial" w:cs="Arial"/>
                <w:color w:val="000000"/>
                <w:sz w:val="20"/>
                <w:szCs w:val="20"/>
              </w:rPr>
              <w:t>AXIS BANK</w:t>
            </w:r>
          </w:p>
        </w:tc>
      </w:tr>
      <w:tr w:rsidR="00F02356" w:rsidRPr="007C0829" w:rsidTr="00056D3E">
        <w:tc>
          <w:tcPr>
            <w:tcW w:w="558"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3</w:t>
            </w:r>
            <w:r w:rsidR="00025AFA">
              <w:rPr>
                <w:rFonts w:ascii="Arial" w:hAnsi="Arial" w:cs="Arial"/>
                <w:color w:val="000000"/>
                <w:sz w:val="20"/>
                <w:szCs w:val="20"/>
              </w:rPr>
              <w:t>5</w:t>
            </w:r>
          </w:p>
        </w:tc>
        <w:tc>
          <w:tcPr>
            <w:tcW w:w="414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Mr. VISHAL BARIA</w:t>
            </w:r>
          </w:p>
        </w:tc>
        <w:tc>
          <w:tcPr>
            <w:tcW w:w="585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BHARTI AXA GENERAL INSURANCE</w:t>
            </w:r>
          </w:p>
        </w:tc>
      </w:tr>
      <w:tr w:rsidR="00F02356" w:rsidRPr="007C0829" w:rsidTr="00056D3E">
        <w:tc>
          <w:tcPr>
            <w:tcW w:w="558"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3</w:t>
            </w:r>
            <w:r w:rsidR="00025AFA">
              <w:rPr>
                <w:rFonts w:ascii="Arial" w:hAnsi="Arial" w:cs="Arial"/>
                <w:color w:val="000000"/>
                <w:sz w:val="20"/>
                <w:szCs w:val="20"/>
              </w:rPr>
              <w:t>6</w:t>
            </w:r>
          </w:p>
        </w:tc>
        <w:tc>
          <w:tcPr>
            <w:tcW w:w="414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Dr. K.M. PARMAR</w:t>
            </w:r>
          </w:p>
        </w:tc>
        <w:tc>
          <w:tcPr>
            <w:tcW w:w="585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BHARTI AXA GENERAL INSURANCE</w:t>
            </w:r>
          </w:p>
        </w:tc>
      </w:tr>
      <w:tr w:rsidR="00F02356" w:rsidRPr="007C0829" w:rsidTr="00056D3E">
        <w:tc>
          <w:tcPr>
            <w:tcW w:w="558"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3</w:t>
            </w:r>
            <w:r w:rsidR="00025AFA">
              <w:rPr>
                <w:rFonts w:ascii="Arial" w:hAnsi="Arial" w:cs="Arial"/>
                <w:color w:val="000000"/>
                <w:sz w:val="20"/>
                <w:szCs w:val="20"/>
              </w:rPr>
              <w:t>7</w:t>
            </w:r>
          </w:p>
        </w:tc>
        <w:tc>
          <w:tcPr>
            <w:tcW w:w="414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Mr. ALIASGAR MANDLIWALA</w:t>
            </w:r>
          </w:p>
        </w:tc>
        <w:tc>
          <w:tcPr>
            <w:tcW w:w="5850" w:type="dxa"/>
          </w:tcPr>
          <w:p w:rsidR="00F02356" w:rsidRDefault="00F02356" w:rsidP="00205EB7">
            <w:pPr>
              <w:spacing w:after="0" w:line="240" w:lineRule="auto"/>
              <w:jc w:val="both"/>
              <w:rPr>
                <w:rFonts w:ascii="Arial" w:hAnsi="Arial" w:cs="Arial"/>
                <w:color w:val="000000"/>
                <w:sz w:val="20"/>
                <w:szCs w:val="20"/>
              </w:rPr>
            </w:pPr>
            <w:r>
              <w:rPr>
                <w:rFonts w:ascii="Arial" w:hAnsi="Arial" w:cs="Arial"/>
                <w:color w:val="000000"/>
                <w:sz w:val="20"/>
                <w:szCs w:val="20"/>
              </w:rPr>
              <w:t>AU BANK</w:t>
            </w:r>
          </w:p>
        </w:tc>
      </w:tr>
      <w:tr w:rsidR="00FF0F65" w:rsidRPr="007C0829" w:rsidTr="00056D3E">
        <w:tc>
          <w:tcPr>
            <w:tcW w:w="558" w:type="dxa"/>
          </w:tcPr>
          <w:p w:rsidR="00FF0F65"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38</w:t>
            </w:r>
          </w:p>
        </w:tc>
        <w:tc>
          <w:tcPr>
            <w:tcW w:w="4140" w:type="dxa"/>
          </w:tcPr>
          <w:p w:rsidR="00FF0F65" w:rsidRDefault="00FF0F65" w:rsidP="00205EB7">
            <w:pPr>
              <w:spacing w:after="0" w:line="240" w:lineRule="auto"/>
              <w:jc w:val="both"/>
              <w:rPr>
                <w:rFonts w:ascii="Arial" w:hAnsi="Arial" w:cs="Arial"/>
                <w:color w:val="000000"/>
                <w:sz w:val="20"/>
                <w:szCs w:val="20"/>
              </w:rPr>
            </w:pPr>
            <w:r>
              <w:rPr>
                <w:rFonts w:ascii="Arial" w:hAnsi="Arial" w:cs="Arial"/>
                <w:color w:val="000000"/>
                <w:sz w:val="20"/>
                <w:szCs w:val="20"/>
              </w:rPr>
              <w:t>Mr. B.N. LABANA</w:t>
            </w:r>
          </w:p>
        </w:tc>
        <w:tc>
          <w:tcPr>
            <w:tcW w:w="5850" w:type="dxa"/>
          </w:tcPr>
          <w:p w:rsidR="00FF0F65" w:rsidRDefault="00FF0F65" w:rsidP="00205EB7">
            <w:pPr>
              <w:spacing w:after="0" w:line="240" w:lineRule="auto"/>
              <w:jc w:val="both"/>
              <w:rPr>
                <w:rFonts w:ascii="Arial" w:hAnsi="Arial" w:cs="Arial"/>
                <w:color w:val="000000"/>
                <w:sz w:val="20"/>
                <w:szCs w:val="20"/>
              </w:rPr>
            </w:pPr>
            <w:r>
              <w:rPr>
                <w:rFonts w:ascii="Arial" w:hAnsi="Arial" w:cs="Arial"/>
                <w:color w:val="000000"/>
                <w:sz w:val="20"/>
                <w:szCs w:val="20"/>
              </w:rPr>
              <w:t>DAHOD NAGAR PALIKA</w:t>
            </w:r>
          </w:p>
        </w:tc>
      </w:tr>
      <w:tr w:rsidR="00025AFA" w:rsidRPr="007C0829" w:rsidTr="00056D3E">
        <w:tc>
          <w:tcPr>
            <w:tcW w:w="558"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39</w:t>
            </w:r>
          </w:p>
        </w:tc>
        <w:tc>
          <w:tcPr>
            <w:tcW w:w="4140"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Mr. I K BRAHMBHATT</w:t>
            </w:r>
          </w:p>
        </w:tc>
        <w:tc>
          <w:tcPr>
            <w:tcW w:w="5850"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SOCIAL WELFARE</w:t>
            </w:r>
          </w:p>
        </w:tc>
      </w:tr>
      <w:tr w:rsidR="00025AFA" w:rsidRPr="007C0829" w:rsidTr="00056D3E">
        <w:tc>
          <w:tcPr>
            <w:tcW w:w="558"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40</w:t>
            </w:r>
          </w:p>
        </w:tc>
        <w:tc>
          <w:tcPr>
            <w:tcW w:w="4140"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Mr. D.M. RATHOD</w:t>
            </w:r>
          </w:p>
        </w:tc>
        <w:tc>
          <w:tcPr>
            <w:tcW w:w="5850" w:type="dxa"/>
          </w:tcPr>
          <w:p w:rsidR="00025AFA" w:rsidRDefault="00025AFA" w:rsidP="00205EB7">
            <w:pPr>
              <w:spacing w:after="0" w:line="240" w:lineRule="auto"/>
              <w:jc w:val="both"/>
              <w:rPr>
                <w:rFonts w:ascii="Arial" w:hAnsi="Arial" w:cs="Arial"/>
                <w:color w:val="000000"/>
                <w:sz w:val="20"/>
                <w:szCs w:val="20"/>
              </w:rPr>
            </w:pPr>
            <w:r>
              <w:rPr>
                <w:rFonts w:ascii="Arial" w:hAnsi="Arial" w:cs="Arial"/>
                <w:color w:val="000000"/>
                <w:sz w:val="20"/>
                <w:szCs w:val="20"/>
              </w:rPr>
              <w:t>DDPC MGNREGA</w:t>
            </w:r>
          </w:p>
        </w:tc>
      </w:tr>
    </w:tbl>
    <w:p w:rsidR="00205EB7" w:rsidRPr="007C0829" w:rsidRDefault="00205EB7" w:rsidP="00205EB7">
      <w:pPr>
        <w:pStyle w:val="BodyText2"/>
        <w:spacing w:after="0" w:line="240" w:lineRule="auto"/>
        <w:rPr>
          <w:rFonts w:ascii="Arial" w:hAnsi="Arial" w:cs="Arial"/>
          <w:color w:val="FF0000"/>
          <w:sz w:val="20"/>
          <w:szCs w:val="20"/>
        </w:rPr>
      </w:pPr>
    </w:p>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u w:val="single"/>
        </w:rPr>
        <w:t>ANNEXURE ‘2’</w:t>
      </w:r>
    </w:p>
    <w:p w:rsidR="00205EB7" w:rsidRPr="007C0829" w:rsidRDefault="00205EB7" w:rsidP="00205EB7">
      <w:pPr>
        <w:pStyle w:val="BodyText2"/>
        <w:spacing w:after="0" w:line="240" w:lineRule="auto"/>
        <w:rPr>
          <w:rFonts w:ascii="Arial" w:hAnsi="Arial" w:cs="Arial"/>
          <w:color w:val="000000"/>
          <w:sz w:val="20"/>
          <w:szCs w:val="20"/>
        </w:rPr>
      </w:pPr>
      <w:r w:rsidRPr="007C0829">
        <w:rPr>
          <w:rFonts w:ascii="Arial" w:hAnsi="Arial" w:cs="Arial"/>
          <w:color w:val="000000"/>
          <w:sz w:val="20"/>
          <w:szCs w:val="20"/>
          <w:u w:val="single"/>
        </w:rPr>
        <w:t>LIST OF NON PARTICIPANTS</w:t>
      </w:r>
      <w:r w:rsidRPr="007C0829">
        <w:rPr>
          <w:rFonts w:ascii="Arial" w:hAnsi="Arial" w:cs="Arial"/>
          <w:color w:val="000000"/>
          <w:sz w:val="20"/>
          <w:szCs w:val="20"/>
        </w:rPr>
        <w:t xml:space="preserve">: </w:t>
      </w:r>
    </w:p>
    <w:p w:rsidR="00205EB7" w:rsidRPr="007C0829" w:rsidRDefault="00205EB7" w:rsidP="00205EB7">
      <w:pPr>
        <w:pStyle w:val="BodyText2"/>
        <w:spacing w:after="0" w:line="240" w:lineRule="auto"/>
        <w:rPr>
          <w:rFonts w:ascii="Arial" w:hAnsi="Arial" w:cs="Arial"/>
          <w:color w:val="FF0000"/>
          <w:sz w:val="20"/>
          <w:szCs w:val="20"/>
        </w:rPr>
      </w:pPr>
    </w:p>
    <w:p w:rsidR="00205EB7" w:rsidRPr="007C0829" w:rsidRDefault="00205EB7" w:rsidP="00205EB7">
      <w:pPr>
        <w:pStyle w:val="BodyText2"/>
        <w:numPr>
          <w:ilvl w:val="0"/>
          <w:numId w:val="4"/>
        </w:numPr>
        <w:spacing w:after="0" w:line="240" w:lineRule="auto"/>
        <w:jc w:val="both"/>
        <w:rPr>
          <w:rFonts w:ascii="Arial" w:hAnsi="Arial" w:cs="Arial"/>
          <w:color w:val="000000"/>
          <w:sz w:val="20"/>
          <w:szCs w:val="20"/>
        </w:rPr>
      </w:pPr>
      <w:r w:rsidRPr="007C0829">
        <w:rPr>
          <w:rFonts w:ascii="Arial" w:hAnsi="Arial" w:cs="Arial"/>
          <w:color w:val="000000"/>
          <w:sz w:val="20"/>
          <w:szCs w:val="20"/>
        </w:rPr>
        <w:t>ARDB (SLDB)</w:t>
      </w:r>
    </w:p>
    <w:p w:rsidR="00205EB7" w:rsidRDefault="00025AFA" w:rsidP="00FB623E">
      <w:pPr>
        <w:pStyle w:val="BodyText2"/>
        <w:numPr>
          <w:ilvl w:val="0"/>
          <w:numId w:val="4"/>
        </w:numPr>
        <w:spacing w:after="0" w:line="240" w:lineRule="auto"/>
        <w:jc w:val="both"/>
        <w:rPr>
          <w:rFonts w:ascii="Arial" w:hAnsi="Arial" w:cs="Arial"/>
          <w:color w:val="000000"/>
          <w:sz w:val="20"/>
          <w:szCs w:val="20"/>
        </w:rPr>
      </w:pPr>
      <w:r>
        <w:rPr>
          <w:rFonts w:ascii="Arial" w:hAnsi="Arial" w:cs="Arial"/>
          <w:color w:val="000000"/>
          <w:sz w:val="20"/>
          <w:szCs w:val="20"/>
        </w:rPr>
        <w:t>ALLAHBAD BANK</w:t>
      </w:r>
    </w:p>
    <w:p w:rsidR="00025AFA" w:rsidRDefault="00025AFA" w:rsidP="00FB623E">
      <w:pPr>
        <w:pStyle w:val="BodyText2"/>
        <w:numPr>
          <w:ilvl w:val="0"/>
          <w:numId w:val="4"/>
        </w:numPr>
        <w:spacing w:after="0" w:line="240" w:lineRule="auto"/>
        <w:jc w:val="both"/>
        <w:rPr>
          <w:rFonts w:ascii="Arial" w:hAnsi="Arial" w:cs="Arial"/>
          <w:color w:val="000000"/>
          <w:sz w:val="20"/>
          <w:szCs w:val="20"/>
        </w:rPr>
      </w:pPr>
      <w:r>
        <w:rPr>
          <w:rFonts w:ascii="Arial" w:hAnsi="Arial" w:cs="Arial"/>
          <w:color w:val="000000"/>
          <w:sz w:val="20"/>
          <w:szCs w:val="20"/>
        </w:rPr>
        <w:t>CENTRAL BANK OF INDIA</w:t>
      </w:r>
    </w:p>
    <w:p w:rsidR="00025AFA" w:rsidRDefault="00025AFA" w:rsidP="00FB623E">
      <w:pPr>
        <w:pStyle w:val="BodyText2"/>
        <w:numPr>
          <w:ilvl w:val="0"/>
          <w:numId w:val="4"/>
        </w:numPr>
        <w:spacing w:after="0" w:line="240" w:lineRule="auto"/>
        <w:jc w:val="both"/>
        <w:rPr>
          <w:rFonts w:ascii="Arial" w:hAnsi="Arial" w:cs="Arial"/>
          <w:color w:val="000000"/>
          <w:sz w:val="20"/>
          <w:szCs w:val="20"/>
        </w:rPr>
      </w:pPr>
      <w:r>
        <w:rPr>
          <w:rFonts w:ascii="Arial" w:hAnsi="Arial" w:cs="Arial"/>
          <w:color w:val="000000"/>
          <w:sz w:val="20"/>
          <w:szCs w:val="20"/>
        </w:rPr>
        <w:t>CORPORATION BANK</w:t>
      </w:r>
    </w:p>
    <w:p w:rsidR="00FB623E" w:rsidRPr="00FB623E" w:rsidRDefault="00FB623E" w:rsidP="00025AFA">
      <w:pPr>
        <w:pStyle w:val="BodyText2"/>
        <w:spacing w:after="0" w:line="240" w:lineRule="auto"/>
        <w:jc w:val="both"/>
        <w:rPr>
          <w:rFonts w:ascii="Arial" w:hAnsi="Arial" w:cs="Arial"/>
          <w:color w:val="000000"/>
        </w:rPr>
      </w:pPr>
    </w:p>
    <w:p w:rsidR="00205EB7" w:rsidRPr="008D061C" w:rsidRDefault="00205EB7" w:rsidP="00205EB7">
      <w:pPr>
        <w:spacing w:after="0" w:line="240" w:lineRule="auto"/>
        <w:ind w:left="720"/>
        <w:jc w:val="both"/>
        <w:rPr>
          <w:rFonts w:ascii="Arial" w:hAnsi="Arial" w:cs="Arial"/>
          <w:b/>
          <w:bCs/>
          <w:color w:val="000000"/>
          <w:sz w:val="24"/>
          <w:szCs w:val="24"/>
        </w:rPr>
      </w:pPr>
      <w:r w:rsidRPr="008D061C">
        <w:rPr>
          <w:rFonts w:ascii="Arial" w:hAnsi="Arial" w:cs="Arial"/>
          <w:b/>
          <w:bCs/>
          <w:color w:val="000000"/>
          <w:sz w:val="24"/>
          <w:szCs w:val="24"/>
        </w:rPr>
        <w:t xml:space="preserve">Lead Bank Office, Bank of Baroda, </w:t>
      </w:r>
      <w:proofErr w:type="spellStart"/>
      <w:r w:rsidRPr="008D061C">
        <w:rPr>
          <w:rFonts w:ascii="Arial" w:hAnsi="Arial" w:cs="Arial"/>
          <w:b/>
          <w:bCs/>
          <w:color w:val="000000"/>
          <w:sz w:val="24"/>
          <w:szCs w:val="24"/>
        </w:rPr>
        <w:t>Godi</w:t>
      </w:r>
      <w:proofErr w:type="spellEnd"/>
      <w:r w:rsidRPr="008D061C">
        <w:rPr>
          <w:rFonts w:ascii="Arial" w:hAnsi="Arial" w:cs="Arial"/>
          <w:b/>
          <w:bCs/>
          <w:color w:val="000000"/>
          <w:sz w:val="24"/>
          <w:szCs w:val="24"/>
        </w:rPr>
        <w:t xml:space="preserve"> Road, </w:t>
      </w:r>
      <w:proofErr w:type="spellStart"/>
      <w:r w:rsidRPr="008D061C">
        <w:rPr>
          <w:rFonts w:ascii="Arial" w:hAnsi="Arial" w:cs="Arial"/>
          <w:b/>
          <w:bCs/>
          <w:color w:val="000000"/>
          <w:sz w:val="24"/>
          <w:szCs w:val="24"/>
        </w:rPr>
        <w:t>Dahod</w:t>
      </w:r>
      <w:proofErr w:type="spellEnd"/>
    </w:p>
    <w:p w:rsidR="00205EB7" w:rsidRPr="008D061C" w:rsidRDefault="00205EB7" w:rsidP="00205EB7">
      <w:pPr>
        <w:pBdr>
          <w:bottom w:val="dotted" w:sz="24" w:space="0" w:color="auto"/>
        </w:pBdr>
        <w:spacing w:after="0" w:line="240" w:lineRule="auto"/>
        <w:jc w:val="both"/>
        <w:rPr>
          <w:rFonts w:ascii="Arial" w:hAnsi="Arial" w:cs="Arial"/>
          <w:b/>
          <w:bCs/>
          <w:color w:val="000000"/>
          <w:sz w:val="24"/>
          <w:szCs w:val="24"/>
        </w:rPr>
      </w:pPr>
      <w:r w:rsidRPr="008D061C">
        <w:rPr>
          <w:rFonts w:ascii="Arial" w:hAnsi="Arial" w:cs="Arial"/>
          <w:color w:val="000000"/>
          <w:sz w:val="24"/>
          <w:szCs w:val="24"/>
        </w:rPr>
        <w:t xml:space="preserve"> Phone: 02673-261365 Mob: 9979864365 Email: </w:t>
      </w:r>
      <w:hyperlink r:id="rId8" w:history="1">
        <w:r w:rsidRPr="008D061C">
          <w:rPr>
            <w:rStyle w:val="Hyperlink"/>
            <w:rFonts w:ascii="Arial" w:hAnsi="Arial" w:cs="Arial"/>
            <w:color w:val="000000"/>
            <w:sz w:val="24"/>
            <w:szCs w:val="24"/>
          </w:rPr>
          <w:t>ldm.dohad@bankofbaroda.com</w:t>
        </w:r>
      </w:hyperlink>
    </w:p>
    <w:sectPr w:rsidR="00205EB7" w:rsidRPr="008D061C" w:rsidSect="00205EB7">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3134"/>
    <w:multiLevelType w:val="hybridMultilevel"/>
    <w:tmpl w:val="4A4A6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6B796A"/>
    <w:multiLevelType w:val="hybridMultilevel"/>
    <w:tmpl w:val="7F4875CC"/>
    <w:lvl w:ilvl="0" w:tplc="5A5C000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B07C6"/>
    <w:multiLevelType w:val="hybridMultilevel"/>
    <w:tmpl w:val="DB82B63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nsid w:val="2CEB0199"/>
    <w:multiLevelType w:val="hybridMultilevel"/>
    <w:tmpl w:val="D4345306"/>
    <w:lvl w:ilvl="0" w:tplc="4B0A1A50">
      <w:start w:val="4"/>
      <w:numFmt w:val="bullet"/>
      <w:lvlText w:val="-"/>
      <w:lvlJc w:val="left"/>
      <w:pPr>
        <w:ind w:left="1455" w:hanging="360"/>
      </w:pPr>
      <w:rPr>
        <w:rFonts w:ascii="Calibri" w:eastAsiaTheme="minorEastAsia" w:hAnsi="Calibri" w:cstheme="minorBid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nsid w:val="37405159"/>
    <w:multiLevelType w:val="hybridMultilevel"/>
    <w:tmpl w:val="2A0A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39368C"/>
    <w:multiLevelType w:val="hybridMultilevel"/>
    <w:tmpl w:val="89668C74"/>
    <w:lvl w:ilvl="0" w:tplc="E8F00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05EB7"/>
    <w:rsid w:val="00025AFA"/>
    <w:rsid w:val="00064552"/>
    <w:rsid w:val="000B5321"/>
    <w:rsid w:val="000E21B8"/>
    <w:rsid w:val="00110586"/>
    <w:rsid w:val="0015686B"/>
    <w:rsid w:val="002058D1"/>
    <w:rsid w:val="00205EB7"/>
    <w:rsid w:val="002454F3"/>
    <w:rsid w:val="002966E9"/>
    <w:rsid w:val="002F036D"/>
    <w:rsid w:val="002F36B8"/>
    <w:rsid w:val="003000FA"/>
    <w:rsid w:val="00303EA3"/>
    <w:rsid w:val="0033067D"/>
    <w:rsid w:val="003B316B"/>
    <w:rsid w:val="003D2768"/>
    <w:rsid w:val="00443783"/>
    <w:rsid w:val="004B1D6B"/>
    <w:rsid w:val="004E1DCD"/>
    <w:rsid w:val="005179B6"/>
    <w:rsid w:val="0057681B"/>
    <w:rsid w:val="005939FB"/>
    <w:rsid w:val="005F5067"/>
    <w:rsid w:val="00654063"/>
    <w:rsid w:val="006A16C5"/>
    <w:rsid w:val="006C454D"/>
    <w:rsid w:val="006D6370"/>
    <w:rsid w:val="007415D2"/>
    <w:rsid w:val="00776E21"/>
    <w:rsid w:val="007868FF"/>
    <w:rsid w:val="007A1E49"/>
    <w:rsid w:val="007C0829"/>
    <w:rsid w:val="007E369C"/>
    <w:rsid w:val="007E70B9"/>
    <w:rsid w:val="007F4633"/>
    <w:rsid w:val="00840F05"/>
    <w:rsid w:val="008602DB"/>
    <w:rsid w:val="00860885"/>
    <w:rsid w:val="00866264"/>
    <w:rsid w:val="00874A38"/>
    <w:rsid w:val="008B644D"/>
    <w:rsid w:val="008D0DD8"/>
    <w:rsid w:val="008F0FB4"/>
    <w:rsid w:val="009257AB"/>
    <w:rsid w:val="009510FC"/>
    <w:rsid w:val="00955D8E"/>
    <w:rsid w:val="00962BEF"/>
    <w:rsid w:val="00994C0A"/>
    <w:rsid w:val="009A3C14"/>
    <w:rsid w:val="009A543B"/>
    <w:rsid w:val="009B6B06"/>
    <w:rsid w:val="00A610F2"/>
    <w:rsid w:val="00A84F0C"/>
    <w:rsid w:val="00A87FC5"/>
    <w:rsid w:val="00AA764F"/>
    <w:rsid w:val="00AB3466"/>
    <w:rsid w:val="00AC7953"/>
    <w:rsid w:val="00AF1958"/>
    <w:rsid w:val="00BD264E"/>
    <w:rsid w:val="00C41275"/>
    <w:rsid w:val="00C97272"/>
    <w:rsid w:val="00CA0D4C"/>
    <w:rsid w:val="00CF7ABF"/>
    <w:rsid w:val="00D33EEC"/>
    <w:rsid w:val="00D42B5F"/>
    <w:rsid w:val="00D50197"/>
    <w:rsid w:val="00D514D1"/>
    <w:rsid w:val="00D656BD"/>
    <w:rsid w:val="00D70BDB"/>
    <w:rsid w:val="00DB03E7"/>
    <w:rsid w:val="00DC5F44"/>
    <w:rsid w:val="00E071CD"/>
    <w:rsid w:val="00E33BAD"/>
    <w:rsid w:val="00E41A84"/>
    <w:rsid w:val="00E511BC"/>
    <w:rsid w:val="00EA1CB9"/>
    <w:rsid w:val="00EA3DD1"/>
    <w:rsid w:val="00F02356"/>
    <w:rsid w:val="00F43626"/>
    <w:rsid w:val="00FB25D9"/>
    <w:rsid w:val="00FB623E"/>
    <w:rsid w:val="00FE146F"/>
    <w:rsid w:val="00FF0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5EB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5EB7"/>
    <w:rPr>
      <w:rFonts w:ascii="Times New Roman" w:eastAsia="Times New Roman" w:hAnsi="Times New Roman" w:cs="Times New Roman"/>
      <w:sz w:val="24"/>
      <w:szCs w:val="24"/>
    </w:rPr>
  </w:style>
  <w:style w:type="paragraph" w:styleId="Header">
    <w:name w:val="header"/>
    <w:basedOn w:val="Normal"/>
    <w:link w:val="HeaderChar"/>
    <w:rsid w:val="00205E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05EB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205EB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205EB7"/>
    <w:rPr>
      <w:rFonts w:ascii="Times New Roman" w:eastAsia="Times New Roman" w:hAnsi="Times New Roman" w:cs="Times New Roman"/>
      <w:sz w:val="16"/>
      <w:szCs w:val="16"/>
    </w:rPr>
  </w:style>
  <w:style w:type="character" w:styleId="Hyperlink">
    <w:name w:val="Hyperlink"/>
    <w:rsid w:val="00205EB7"/>
    <w:rPr>
      <w:color w:val="0000FF"/>
      <w:u w:val="single"/>
    </w:rPr>
  </w:style>
  <w:style w:type="paragraph" w:styleId="BodyText2">
    <w:name w:val="Body Text 2"/>
    <w:basedOn w:val="Normal"/>
    <w:link w:val="BodyText2Char"/>
    <w:uiPriority w:val="99"/>
    <w:unhideWhenUsed/>
    <w:rsid w:val="00205EB7"/>
    <w:pPr>
      <w:spacing w:after="120" w:line="480" w:lineRule="auto"/>
    </w:pPr>
  </w:style>
  <w:style w:type="character" w:customStyle="1" w:styleId="BodyText2Char">
    <w:name w:val="Body Text 2 Char"/>
    <w:basedOn w:val="DefaultParagraphFont"/>
    <w:link w:val="BodyText2"/>
    <w:uiPriority w:val="99"/>
    <w:rsid w:val="00205EB7"/>
  </w:style>
  <w:style w:type="paragraph" w:styleId="ListParagraph">
    <w:name w:val="List Paragraph"/>
    <w:basedOn w:val="Normal"/>
    <w:uiPriority w:val="34"/>
    <w:qFormat/>
    <w:rsid w:val="00205EB7"/>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E14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dm.dohad@bankofbaroda.com" TargetMode="External"/><Relationship Id="rId3" Type="http://schemas.openxmlformats.org/officeDocument/2006/relationships/styles" Target="styles.xml"/><Relationship Id="rId7" Type="http://schemas.openxmlformats.org/officeDocument/2006/relationships/hyperlink" Target="mailto:ldm.dohad@bankofbaro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1E1B-B328-4DED-99D5-DAC84EBA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53</cp:revision>
  <dcterms:created xsi:type="dcterms:W3CDTF">2018-05-16T09:16:00Z</dcterms:created>
  <dcterms:modified xsi:type="dcterms:W3CDTF">2018-08-29T10:29:00Z</dcterms:modified>
</cp:coreProperties>
</file>