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26" w:rsidRPr="00A06234" w:rsidRDefault="00E14026" w:rsidP="00E14026">
      <w:pPr>
        <w:rPr>
          <w:rFonts w:ascii="Arial" w:hAnsi="Arial" w:cs="Arial"/>
          <w:color w:val="000000"/>
          <w:szCs w:val="22"/>
        </w:rPr>
      </w:pPr>
      <w:bookmarkStart w:id="0" w:name="_GoBack"/>
      <w:bookmarkEnd w:id="0"/>
      <w:r w:rsidRPr="00A06234">
        <w:rPr>
          <w:rFonts w:ascii="Arial" w:hAnsi="Arial" w:cs="Arial"/>
          <w:b/>
          <w:bCs/>
          <w:color w:val="000000"/>
          <w:szCs w:val="22"/>
        </w:rPr>
        <w:t>Ref No: AZO/LBC/</w:t>
      </w:r>
      <w:r w:rsidR="000550D1" w:rsidRPr="00A06234">
        <w:rPr>
          <w:rFonts w:ascii="Arial" w:hAnsi="Arial" w:cs="Arial"/>
          <w:b/>
          <w:bCs/>
          <w:color w:val="000000"/>
          <w:szCs w:val="22"/>
        </w:rPr>
        <w:t>12</w:t>
      </w:r>
      <w:r w:rsidR="0007085A" w:rsidRPr="00A06234">
        <w:rPr>
          <w:rFonts w:ascii="Arial" w:hAnsi="Arial" w:cs="Arial"/>
          <w:b/>
          <w:bCs/>
          <w:color w:val="000000"/>
          <w:szCs w:val="22"/>
        </w:rPr>
        <w:t>6</w:t>
      </w:r>
      <w:r w:rsidR="00BF5E64" w:rsidRPr="00A06234">
        <w:rPr>
          <w:rFonts w:ascii="Arial" w:hAnsi="Arial" w:cs="Arial"/>
          <w:b/>
          <w:bCs/>
          <w:color w:val="000000"/>
          <w:szCs w:val="22"/>
        </w:rPr>
        <w:t>/</w:t>
      </w:r>
      <w:r w:rsidR="00D02817" w:rsidRPr="00A06234">
        <w:rPr>
          <w:rFonts w:ascii="Arial" w:hAnsi="Arial" w:cs="Arial"/>
          <w:b/>
          <w:bCs/>
          <w:color w:val="000000"/>
          <w:szCs w:val="22"/>
        </w:rPr>
        <w:t>201</w:t>
      </w:r>
      <w:r w:rsidR="0007085A" w:rsidRPr="00A06234">
        <w:rPr>
          <w:rFonts w:ascii="Arial" w:hAnsi="Arial" w:cs="Arial"/>
          <w:b/>
          <w:bCs/>
          <w:color w:val="000000"/>
          <w:szCs w:val="22"/>
        </w:rPr>
        <w:t>8</w:t>
      </w:r>
      <w:r w:rsidRPr="00A06234">
        <w:rPr>
          <w:rFonts w:ascii="Arial" w:hAnsi="Arial" w:cs="Arial"/>
          <w:b/>
          <w:bCs/>
          <w:color w:val="000000"/>
          <w:szCs w:val="22"/>
        </w:rPr>
        <w:t>-1</w:t>
      </w:r>
      <w:r w:rsidR="0007085A" w:rsidRPr="00A06234">
        <w:rPr>
          <w:rFonts w:ascii="Arial" w:hAnsi="Arial" w:cs="Arial"/>
          <w:b/>
          <w:bCs/>
          <w:color w:val="000000"/>
          <w:szCs w:val="22"/>
        </w:rPr>
        <w:t>9</w:t>
      </w:r>
      <w:r w:rsidRPr="00A06234">
        <w:rPr>
          <w:rFonts w:ascii="Arial" w:hAnsi="Arial" w:cs="Arial"/>
          <w:b/>
          <w:bCs/>
          <w:color w:val="000000"/>
          <w:szCs w:val="22"/>
        </w:rPr>
        <w:t xml:space="preserve">                                                           </w:t>
      </w:r>
      <w:r w:rsidR="005A7805" w:rsidRPr="00A06234">
        <w:rPr>
          <w:rFonts w:ascii="Arial" w:hAnsi="Arial" w:cs="Arial"/>
          <w:b/>
          <w:bCs/>
          <w:color w:val="000000"/>
          <w:szCs w:val="22"/>
        </w:rPr>
        <w:t xml:space="preserve">           </w:t>
      </w:r>
      <w:r w:rsidR="0012541B" w:rsidRPr="00A06234">
        <w:rPr>
          <w:rFonts w:ascii="Arial" w:hAnsi="Arial" w:cs="Arial"/>
          <w:b/>
          <w:bCs/>
          <w:color w:val="000000"/>
          <w:szCs w:val="22"/>
        </w:rPr>
        <w:t xml:space="preserve"> </w:t>
      </w:r>
      <w:r w:rsidRPr="00A06234">
        <w:rPr>
          <w:rFonts w:ascii="Arial" w:hAnsi="Arial" w:cs="Arial"/>
          <w:b/>
          <w:bCs/>
          <w:color w:val="000000"/>
          <w:szCs w:val="22"/>
        </w:rPr>
        <w:t xml:space="preserve">Date: </w:t>
      </w:r>
      <w:r w:rsidR="0007085A" w:rsidRPr="00A06234">
        <w:rPr>
          <w:rFonts w:ascii="Arial" w:hAnsi="Arial" w:cs="Arial"/>
          <w:b/>
          <w:bCs/>
          <w:color w:val="000000"/>
          <w:szCs w:val="22"/>
        </w:rPr>
        <w:t>01.10</w:t>
      </w:r>
      <w:r w:rsidR="009A5E5C" w:rsidRPr="00A06234">
        <w:rPr>
          <w:rFonts w:ascii="Arial" w:hAnsi="Arial" w:cs="Arial"/>
          <w:b/>
          <w:bCs/>
          <w:color w:val="000000"/>
          <w:szCs w:val="22"/>
        </w:rPr>
        <w:t>.201</w:t>
      </w:r>
      <w:r w:rsidR="00F06978" w:rsidRPr="00A06234">
        <w:rPr>
          <w:rFonts w:ascii="Arial" w:hAnsi="Arial" w:cs="Arial"/>
          <w:b/>
          <w:bCs/>
          <w:color w:val="000000"/>
          <w:szCs w:val="22"/>
        </w:rPr>
        <w:t>8</w:t>
      </w:r>
    </w:p>
    <w:p w:rsidR="00F04A4A" w:rsidRPr="00A06234" w:rsidRDefault="00E14026" w:rsidP="001674F4">
      <w:pPr>
        <w:spacing w:after="0"/>
        <w:rPr>
          <w:rFonts w:ascii="Arial" w:hAnsi="Arial" w:cs="Arial"/>
          <w:color w:val="000000"/>
          <w:szCs w:val="22"/>
        </w:rPr>
      </w:pPr>
      <w:r w:rsidRPr="00A06234">
        <w:rPr>
          <w:rFonts w:ascii="Arial" w:hAnsi="Arial" w:cs="Arial"/>
          <w:color w:val="000000"/>
          <w:szCs w:val="22"/>
        </w:rPr>
        <w:t>To,</w:t>
      </w:r>
    </w:p>
    <w:p w:rsidR="00E14026" w:rsidRPr="00A06234" w:rsidRDefault="00F04A4A" w:rsidP="001674F4">
      <w:pPr>
        <w:spacing w:after="0"/>
        <w:rPr>
          <w:rFonts w:ascii="Arial" w:hAnsi="Arial" w:cs="Arial"/>
          <w:color w:val="000000"/>
          <w:szCs w:val="22"/>
        </w:rPr>
      </w:pPr>
      <w:r w:rsidRPr="00A06234">
        <w:rPr>
          <w:rFonts w:ascii="Arial" w:hAnsi="Arial" w:cs="Arial"/>
          <w:color w:val="000000"/>
        </w:rPr>
        <w:t>All the Members</w:t>
      </w:r>
      <w:r w:rsidR="00E14026" w:rsidRPr="00A06234">
        <w:rPr>
          <w:rFonts w:ascii="Arial" w:hAnsi="Arial" w:cs="Arial"/>
          <w:color w:val="000000"/>
        </w:rPr>
        <w:t xml:space="preserve"> of </w:t>
      </w:r>
      <w:r w:rsidR="00413190" w:rsidRPr="00A06234">
        <w:rPr>
          <w:rFonts w:ascii="Arial" w:hAnsi="Arial" w:cs="Arial"/>
          <w:color w:val="000000"/>
        </w:rPr>
        <w:t xml:space="preserve"> </w:t>
      </w:r>
      <w:r w:rsidR="00395D37" w:rsidRPr="00A06234">
        <w:rPr>
          <w:rFonts w:ascii="Arial" w:hAnsi="Arial" w:cs="Arial"/>
          <w:color w:val="000000"/>
        </w:rPr>
        <w:t xml:space="preserve">                                                                                                                District Level Consultative Committee (DLCC) &amp;                                                                 District Level Review Committee (DLRC) of                                                                      Ahmedabad District.</w:t>
      </w:r>
    </w:p>
    <w:p w:rsidR="00E14026" w:rsidRPr="00A06234" w:rsidRDefault="00E14026" w:rsidP="00E14026">
      <w:pPr>
        <w:rPr>
          <w:rFonts w:ascii="Arial" w:hAnsi="Arial" w:cs="Arial"/>
          <w:color w:val="000000"/>
          <w:szCs w:val="22"/>
        </w:rPr>
      </w:pPr>
      <w:r w:rsidRPr="00A06234">
        <w:rPr>
          <w:rFonts w:ascii="Arial" w:hAnsi="Arial" w:cs="Arial"/>
          <w:color w:val="000000"/>
          <w:szCs w:val="22"/>
        </w:rPr>
        <w:t>Dear Sir,</w:t>
      </w:r>
    </w:p>
    <w:p w:rsidR="00E14026" w:rsidRPr="00A06234" w:rsidRDefault="005D70CB" w:rsidP="00E14026">
      <w:pPr>
        <w:jc w:val="both"/>
        <w:rPr>
          <w:rFonts w:ascii="Arial" w:hAnsi="Arial" w:cs="Arial"/>
          <w:color w:val="000000"/>
          <w:szCs w:val="22"/>
        </w:rPr>
      </w:pPr>
      <w:r w:rsidRPr="00A06234">
        <w:rPr>
          <w:rFonts w:ascii="Arial" w:hAnsi="Arial" w:cs="Arial"/>
          <w:b/>
          <w:bCs/>
          <w:color w:val="000000"/>
          <w:szCs w:val="22"/>
          <w:u w:val="single"/>
        </w:rPr>
        <w:t xml:space="preserve">Re: </w:t>
      </w:r>
      <w:r w:rsidR="006E0E21" w:rsidRPr="00A06234">
        <w:rPr>
          <w:rFonts w:ascii="Arial" w:hAnsi="Arial" w:cs="Arial"/>
          <w:b/>
          <w:bCs/>
          <w:color w:val="000000"/>
          <w:szCs w:val="22"/>
          <w:u w:val="single"/>
        </w:rPr>
        <w:t>15</w:t>
      </w:r>
      <w:r w:rsidR="0007085A" w:rsidRPr="00A06234">
        <w:rPr>
          <w:rFonts w:ascii="Arial" w:hAnsi="Arial" w:cs="Arial"/>
          <w:b/>
          <w:bCs/>
          <w:color w:val="000000"/>
          <w:szCs w:val="22"/>
          <w:u w:val="single"/>
        </w:rPr>
        <w:t>6</w:t>
      </w:r>
      <w:r w:rsidR="00B83433" w:rsidRPr="00A06234">
        <w:rPr>
          <w:rFonts w:ascii="Arial" w:hAnsi="Arial" w:cs="Arial"/>
          <w:b/>
          <w:bCs/>
          <w:color w:val="000000"/>
          <w:szCs w:val="22"/>
          <w:u w:val="single"/>
          <w:vertAlign w:val="superscript"/>
        </w:rPr>
        <w:t xml:space="preserve">th </w:t>
      </w:r>
      <w:r w:rsidR="006E0E21" w:rsidRPr="00A06234">
        <w:rPr>
          <w:rFonts w:ascii="Arial" w:hAnsi="Arial" w:cs="Arial"/>
          <w:b/>
          <w:bCs/>
          <w:color w:val="000000"/>
          <w:szCs w:val="22"/>
          <w:u w:val="single"/>
        </w:rPr>
        <w:t>DLCC &amp;</w:t>
      </w:r>
      <w:r w:rsidR="003F7868" w:rsidRPr="00A06234">
        <w:rPr>
          <w:rFonts w:ascii="Arial" w:hAnsi="Arial" w:cs="Arial"/>
          <w:b/>
          <w:bCs/>
          <w:color w:val="000000"/>
          <w:szCs w:val="22"/>
          <w:u w:val="single"/>
        </w:rPr>
        <w:t xml:space="preserve"> DLRC </w:t>
      </w:r>
      <w:r w:rsidR="00196D83" w:rsidRPr="00A06234">
        <w:rPr>
          <w:rFonts w:ascii="Arial" w:hAnsi="Arial" w:cs="Arial"/>
          <w:b/>
          <w:bCs/>
          <w:color w:val="000000"/>
          <w:szCs w:val="22"/>
          <w:u w:val="single"/>
        </w:rPr>
        <w:t xml:space="preserve">Meeting for the quarter ended </w:t>
      </w:r>
      <w:r w:rsidR="0007085A" w:rsidRPr="00A06234">
        <w:rPr>
          <w:rFonts w:ascii="Arial" w:hAnsi="Arial" w:cs="Arial"/>
          <w:b/>
          <w:bCs/>
          <w:color w:val="000000"/>
          <w:szCs w:val="22"/>
          <w:u w:val="single"/>
        </w:rPr>
        <w:t>June</w:t>
      </w:r>
      <w:r w:rsidR="003F7868" w:rsidRPr="00A06234">
        <w:rPr>
          <w:rFonts w:ascii="Arial" w:hAnsi="Arial" w:cs="Arial"/>
          <w:b/>
          <w:bCs/>
          <w:color w:val="000000"/>
          <w:szCs w:val="22"/>
          <w:u w:val="single"/>
        </w:rPr>
        <w:t>, 201</w:t>
      </w:r>
      <w:r w:rsidR="00196D83" w:rsidRPr="00A06234">
        <w:rPr>
          <w:rFonts w:ascii="Arial" w:hAnsi="Arial" w:cs="Arial"/>
          <w:b/>
          <w:bCs/>
          <w:color w:val="000000"/>
          <w:szCs w:val="22"/>
          <w:u w:val="single"/>
        </w:rPr>
        <w:t>8</w:t>
      </w:r>
      <w:r w:rsidR="003F7868" w:rsidRPr="00A06234">
        <w:rPr>
          <w:rFonts w:ascii="Arial" w:hAnsi="Arial" w:cs="Arial"/>
          <w:b/>
          <w:bCs/>
          <w:color w:val="000000"/>
          <w:szCs w:val="22"/>
          <w:u w:val="single"/>
        </w:rPr>
        <w:t xml:space="preserve"> of</w:t>
      </w:r>
      <w:r w:rsidR="00FB5EB9" w:rsidRPr="00A06234">
        <w:rPr>
          <w:rFonts w:ascii="Arial" w:hAnsi="Arial" w:cs="Arial"/>
          <w:b/>
          <w:bCs/>
          <w:color w:val="000000"/>
          <w:szCs w:val="22"/>
          <w:u w:val="single"/>
        </w:rPr>
        <w:t xml:space="preserve"> A</w:t>
      </w:r>
      <w:r w:rsidR="00187E74" w:rsidRPr="00A06234">
        <w:rPr>
          <w:rFonts w:ascii="Arial" w:hAnsi="Arial" w:cs="Arial"/>
          <w:b/>
          <w:bCs/>
          <w:color w:val="000000"/>
          <w:szCs w:val="22"/>
          <w:u w:val="single"/>
        </w:rPr>
        <w:t xml:space="preserve">hmedabad district to be held </w:t>
      </w:r>
      <w:r w:rsidR="0007085A" w:rsidRPr="00A06234">
        <w:rPr>
          <w:rFonts w:ascii="Arial" w:hAnsi="Arial" w:cs="Arial"/>
          <w:b/>
          <w:bCs/>
          <w:color w:val="000000"/>
          <w:szCs w:val="22"/>
          <w:u w:val="single"/>
        </w:rPr>
        <w:t>on 11.10</w:t>
      </w:r>
      <w:r w:rsidR="005A35E8" w:rsidRPr="00A06234">
        <w:rPr>
          <w:rFonts w:ascii="Arial" w:hAnsi="Arial" w:cs="Arial"/>
          <w:b/>
          <w:bCs/>
          <w:color w:val="000000"/>
          <w:szCs w:val="22"/>
          <w:u w:val="single"/>
        </w:rPr>
        <w:t>.2018</w:t>
      </w:r>
      <w:r w:rsidR="00CD4BAA">
        <w:rPr>
          <w:rFonts w:ascii="Arial" w:hAnsi="Arial" w:cs="Arial"/>
          <w:b/>
          <w:bCs/>
          <w:color w:val="000000"/>
          <w:szCs w:val="22"/>
          <w:u w:val="single"/>
        </w:rPr>
        <w:t xml:space="preserve"> (Thursday)</w:t>
      </w:r>
      <w:r w:rsidR="006C6A96" w:rsidRPr="00A06234">
        <w:rPr>
          <w:rFonts w:ascii="Arial" w:hAnsi="Arial" w:cs="Arial"/>
          <w:b/>
          <w:bCs/>
          <w:color w:val="000000"/>
          <w:szCs w:val="22"/>
          <w:u w:val="single"/>
        </w:rPr>
        <w:t xml:space="preserve">.    </w:t>
      </w:r>
      <w:r w:rsidR="00E14026" w:rsidRPr="00A06234">
        <w:rPr>
          <w:rFonts w:ascii="Arial" w:hAnsi="Arial" w:cs="Arial"/>
          <w:b/>
          <w:bCs/>
          <w:color w:val="000000"/>
          <w:szCs w:val="22"/>
        </w:rPr>
        <w:t xml:space="preserve">                                                                  </w:t>
      </w:r>
    </w:p>
    <w:p w:rsidR="00E14026" w:rsidRPr="00A06234" w:rsidRDefault="00FB5EB9" w:rsidP="00E14026">
      <w:pPr>
        <w:jc w:val="both"/>
        <w:rPr>
          <w:rFonts w:ascii="Arial" w:hAnsi="Arial" w:cs="Arial"/>
          <w:color w:val="000000"/>
          <w:szCs w:val="22"/>
        </w:rPr>
      </w:pPr>
      <w:r w:rsidRPr="00A06234">
        <w:rPr>
          <w:rFonts w:ascii="Arial" w:hAnsi="Arial" w:cs="Arial"/>
          <w:color w:val="000000"/>
          <w:szCs w:val="22"/>
        </w:rPr>
        <w:t>It has been decided to convene 1</w:t>
      </w:r>
      <w:r w:rsidR="005D70CB" w:rsidRPr="00A06234">
        <w:rPr>
          <w:rFonts w:ascii="Arial" w:hAnsi="Arial" w:cs="Arial"/>
          <w:color w:val="000000"/>
          <w:szCs w:val="22"/>
        </w:rPr>
        <w:t>5</w:t>
      </w:r>
      <w:r w:rsidR="0007085A" w:rsidRPr="00A06234">
        <w:rPr>
          <w:rFonts w:ascii="Arial" w:hAnsi="Arial" w:cs="Arial"/>
          <w:color w:val="000000"/>
          <w:szCs w:val="22"/>
        </w:rPr>
        <w:t>6</w:t>
      </w:r>
      <w:r w:rsidR="00B83433" w:rsidRPr="00A06234">
        <w:rPr>
          <w:rFonts w:ascii="Arial" w:hAnsi="Arial" w:cs="Arial"/>
          <w:color w:val="000000"/>
          <w:szCs w:val="22"/>
          <w:vertAlign w:val="superscript"/>
        </w:rPr>
        <w:t>th</w:t>
      </w:r>
      <w:r w:rsidR="00B83433" w:rsidRPr="00A06234">
        <w:rPr>
          <w:rFonts w:ascii="Arial" w:hAnsi="Arial" w:cs="Arial"/>
          <w:color w:val="000000"/>
          <w:szCs w:val="22"/>
        </w:rPr>
        <w:t xml:space="preserve"> </w:t>
      </w:r>
      <w:r w:rsidRPr="00A06234">
        <w:rPr>
          <w:rFonts w:ascii="Arial" w:hAnsi="Arial" w:cs="Arial"/>
          <w:color w:val="000000"/>
          <w:szCs w:val="22"/>
        </w:rPr>
        <w:t>Meeting of District Level Consultative Committee (DLCC) &amp;</w:t>
      </w:r>
      <w:r w:rsidR="000F2F3A" w:rsidRPr="00A06234">
        <w:rPr>
          <w:rFonts w:ascii="Arial" w:hAnsi="Arial" w:cs="Arial"/>
          <w:color w:val="000000"/>
          <w:szCs w:val="22"/>
        </w:rPr>
        <w:t xml:space="preserve"> </w:t>
      </w:r>
      <w:r w:rsidRPr="00A06234">
        <w:rPr>
          <w:rFonts w:ascii="Arial" w:hAnsi="Arial" w:cs="Arial"/>
          <w:color w:val="000000"/>
          <w:szCs w:val="22"/>
        </w:rPr>
        <w:t>District Level Review Committee (DL</w:t>
      </w:r>
      <w:r w:rsidR="000F2F3A" w:rsidRPr="00A06234">
        <w:rPr>
          <w:rFonts w:ascii="Arial" w:hAnsi="Arial" w:cs="Arial"/>
          <w:color w:val="000000"/>
          <w:szCs w:val="22"/>
        </w:rPr>
        <w:t>R</w:t>
      </w:r>
      <w:r w:rsidR="005D70CB" w:rsidRPr="00A06234">
        <w:rPr>
          <w:rFonts w:ascii="Arial" w:hAnsi="Arial" w:cs="Arial"/>
          <w:color w:val="000000"/>
          <w:szCs w:val="22"/>
        </w:rPr>
        <w:t xml:space="preserve">C) Meeting for the Quarter </w:t>
      </w:r>
      <w:r w:rsidR="0007085A" w:rsidRPr="00A06234">
        <w:rPr>
          <w:rFonts w:ascii="Arial" w:hAnsi="Arial" w:cs="Arial"/>
          <w:color w:val="000000"/>
          <w:szCs w:val="22"/>
        </w:rPr>
        <w:t>June,</w:t>
      </w:r>
      <w:r w:rsidR="00297776" w:rsidRPr="00A06234">
        <w:rPr>
          <w:rFonts w:ascii="Arial" w:hAnsi="Arial" w:cs="Arial"/>
          <w:color w:val="000000"/>
          <w:szCs w:val="22"/>
        </w:rPr>
        <w:t xml:space="preserve"> 2018</w:t>
      </w:r>
      <w:r w:rsidRPr="00A06234">
        <w:rPr>
          <w:rFonts w:ascii="Arial" w:hAnsi="Arial" w:cs="Arial"/>
          <w:color w:val="000000"/>
          <w:szCs w:val="22"/>
        </w:rPr>
        <w:t>, for the year 201</w:t>
      </w:r>
      <w:r w:rsidR="0007085A" w:rsidRPr="00A06234">
        <w:rPr>
          <w:rFonts w:ascii="Arial" w:hAnsi="Arial" w:cs="Arial"/>
          <w:color w:val="000000"/>
          <w:szCs w:val="22"/>
        </w:rPr>
        <w:t>8</w:t>
      </w:r>
      <w:r w:rsidRPr="00A06234">
        <w:rPr>
          <w:rFonts w:ascii="Arial" w:hAnsi="Arial" w:cs="Arial"/>
          <w:color w:val="000000"/>
          <w:szCs w:val="22"/>
        </w:rPr>
        <w:t>-201</w:t>
      </w:r>
      <w:r w:rsidR="0007085A" w:rsidRPr="00A06234">
        <w:rPr>
          <w:rFonts w:ascii="Arial" w:hAnsi="Arial" w:cs="Arial"/>
          <w:color w:val="000000"/>
          <w:szCs w:val="22"/>
        </w:rPr>
        <w:t>9</w:t>
      </w:r>
      <w:r w:rsidRPr="00A06234">
        <w:rPr>
          <w:rFonts w:ascii="Arial" w:hAnsi="Arial" w:cs="Arial"/>
          <w:color w:val="000000"/>
          <w:szCs w:val="22"/>
        </w:rPr>
        <w:t xml:space="preserve"> of Ahmedabad district under</w:t>
      </w:r>
      <w:r w:rsidR="00506792" w:rsidRPr="00A06234">
        <w:rPr>
          <w:rFonts w:ascii="Arial" w:hAnsi="Arial" w:cs="Arial"/>
          <w:color w:val="000000"/>
          <w:szCs w:val="22"/>
        </w:rPr>
        <w:t xml:space="preserve"> the Chairmanship of </w:t>
      </w:r>
      <w:r w:rsidR="00A83C94" w:rsidRPr="00A06234">
        <w:rPr>
          <w:rFonts w:ascii="Arial" w:hAnsi="Arial" w:cs="Arial"/>
          <w:color w:val="000000"/>
          <w:szCs w:val="22"/>
        </w:rPr>
        <w:t>District Collector, Ahmedabad at following time, date and venue.</w:t>
      </w:r>
      <w:r w:rsidR="00E14026" w:rsidRPr="00A06234">
        <w:rPr>
          <w:rFonts w:ascii="Arial" w:hAnsi="Arial" w:cs="Arial"/>
          <w:color w:val="000000"/>
          <w:szCs w:val="22"/>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6"/>
      </w:tblGrid>
      <w:tr w:rsidR="00BF2441" w:rsidRPr="00A06234" w:rsidTr="00B35F28">
        <w:trPr>
          <w:trHeight w:val="280"/>
        </w:trPr>
        <w:tc>
          <w:tcPr>
            <w:tcW w:w="8316" w:type="dxa"/>
            <w:shd w:val="clear" w:color="auto" w:fill="auto"/>
          </w:tcPr>
          <w:p w:rsidR="00A83C94" w:rsidRPr="00A06234" w:rsidRDefault="006E0E21" w:rsidP="002348EF">
            <w:pPr>
              <w:pStyle w:val="NoSpacing"/>
              <w:rPr>
                <w:rFonts w:ascii="Arial" w:hAnsi="Arial" w:cs="Arial"/>
                <w:b/>
                <w:bCs/>
                <w:color w:val="000000"/>
              </w:rPr>
            </w:pPr>
            <w:r w:rsidRPr="00A06234">
              <w:rPr>
                <w:rFonts w:ascii="Arial" w:hAnsi="Arial" w:cs="Arial"/>
                <w:b/>
                <w:bCs/>
                <w:color w:val="000000"/>
              </w:rPr>
              <w:t>DATE  &amp; DAY</w:t>
            </w:r>
            <w:r w:rsidR="00D526CE" w:rsidRPr="00A06234">
              <w:rPr>
                <w:rFonts w:ascii="Arial" w:hAnsi="Arial" w:cs="Arial"/>
                <w:b/>
                <w:bCs/>
                <w:color w:val="000000"/>
              </w:rPr>
              <w:t xml:space="preserve"> </w:t>
            </w:r>
            <w:r w:rsidRPr="00A06234">
              <w:rPr>
                <w:rFonts w:ascii="Arial" w:hAnsi="Arial" w:cs="Arial"/>
                <w:b/>
                <w:bCs/>
                <w:color w:val="000000"/>
              </w:rPr>
              <w:t xml:space="preserve"> </w:t>
            </w:r>
            <w:r w:rsidR="005B6655" w:rsidRPr="00A06234">
              <w:rPr>
                <w:rFonts w:ascii="Arial" w:hAnsi="Arial" w:cs="Arial"/>
                <w:b/>
                <w:bCs/>
                <w:color w:val="000000"/>
              </w:rPr>
              <w:t xml:space="preserve">: </w:t>
            </w:r>
            <w:r w:rsidR="0007085A" w:rsidRPr="00A06234">
              <w:rPr>
                <w:rFonts w:ascii="Arial" w:hAnsi="Arial" w:cs="Arial"/>
                <w:b/>
                <w:bCs/>
                <w:color w:val="000000"/>
              </w:rPr>
              <w:t>11.10</w:t>
            </w:r>
            <w:r w:rsidR="005A35E8" w:rsidRPr="00A06234">
              <w:rPr>
                <w:rFonts w:ascii="Arial" w:hAnsi="Arial" w:cs="Arial"/>
                <w:b/>
                <w:bCs/>
                <w:color w:val="000000"/>
              </w:rPr>
              <w:t xml:space="preserve">.2018 </w:t>
            </w:r>
            <w:r w:rsidR="00CD4BAA">
              <w:rPr>
                <w:rFonts w:ascii="Arial" w:hAnsi="Arial" w:cs="Arial"/>
                <w:b/>
                <w:bCs/>
                <w:color w:val="000000"/>
              </w:rPr>
              <w:t>(</w:t>
            </w:r>
            <w:r w:rsidR="00345A64" w:rsidRPr="00A06234">
              <w:rPr>
                <w:rFonts w:ascii="Arial" w:hAnsi="Arial" w:cs="Arial"/>
                <w:b/>
                <w:bCs/>
                <w:color w:val="000000"/>
              </w:rPr>
              <w:t>T</w:t>
            </w:r>
            <w:r w:rsidR="002348EF">
              <w:rPr>
                <w:rFonts w:ascii="Arial" w:hAnsi="Arial" w:cs="Arial"/>
                <w:b/>
                <w:bCs/>
                <w:color w:val="000000"/>
              </w:rPr>
              <w:t>hursday</w:t>
            </w:r>
            <w:r w:rsidR="00CD4BAA">
              <w:rPr>
                <w:rFonts w:ascii="Arial" w:hAnsi="Arial" w:cs="Arial"/>
                <w:b/>
                <w:bCs/>
                <w:color w:val="000000"/>
              </w:rPr>
              <w:t>)</w:t>
            </w:r>
          </w:p>
        </w:tc>
      </w:tr>
      <w:tr w:rsidR="00A83C94" w:rsidRPr="00A06234" w:rsidTr="00B35F28">
        <w:trPr>
          <w:trHeight w:val="264"/>
        </w:trPr>
        <w:tc>
          <w:tcPr>
            <w:tcW w:w="8316" w:type="dxa"/>
            <w:shd w:val="clear" w:color="auto" w:fill="auto"/>
          </w:tcPr>
          <w:p w:rsidR="00A83C94" w:rsidRPr="00A06234" w:rsidRDefault="00A83C94" w:rsidP="001674F4">
            <w:pPr>
              <w:pStyle w:val="NoSpacing"/>
              <w:rPr>
                <w:rFonts w:ascii="Arial" w:hAnsi="Arial" w:cs="Arial"/>
                <w:b/>
                <w:bCs/>
                <w:color w:val="000000"/>
                <w:sz w:val="20"/>
                <w:szCs w:val="18"/>
              </w:rPr>
            </w:pPr>
            <w:r w:rsidRPr="00A06234">
              <w:rPr>
                <w:rFonts w:ascii="Arial" w:hAnsi="Arial" w:cs="Arial"/>
                <w:b/>
                <w:bCs/>
                <w:color w:val="000000"/>
              </w:rPr>
              <w:t>TIME</w:t>
            </w:r>
            <w:r w:rsidRPr="00A06234">
              <w:rPr>
                <w:rFonts w:ascii="Arial" w:hAnsi="Arial" w:cs="Arial"/>
                <w:b/>
                <w:bCs/>
                <w:color w:val="000000"/>
              </w:rPr>
              <w:tab/>
            </w:r>
            <w:r w:rsidRPr="00A06234">
              <w:rPr>
                <w:rFonts w:ascii="Arial" w:hAnsi="Arial" w:cs="Arial"/>
                <w:b/>
                <w:bCs/>
                <w:color w:val="000000"/>
              </w:rPr>
              <w:tab/>
              <w:t xml:space="preserve"> :  </w:t>
            </w:r>
            <w:r w:rsidR="005A35E8" w:rsidRPr="00A06234">
              <w:rPr>
                <w:rFonts w:ascii="Arial" w:hAnsi="Arial" w:cs="Arial"/>
                <w:b/>
                <w:bCs/>
                <w:color w:val="000000"/>
              </w:rPr>
              <w:t>0</w:t>
            </w:r>
            <w:r w:rsidR="001674F4">
              <w:rPr>
                <w:rFonts w:ascii="Arial" w:hAnsi="Arial" w:cs="Arial"/>
                <w:b/>
                <w:bCs/>
                <w:color w:val="000000"/>
              </w:rPr>
              <w:t>4</w:t>
            </w:r>
            <w:r w:rsidR="005A35E8" w:rsidRPr="00A06234">
              <w:rPr>
                <w:rFonts w:ascii="Arial" w:hAnsi="Arial" w:cs="Arial"/>
                <w:b/>
                <w:bCs/>
                <w:color w:val="000000"/>
              </w:rPr>
              <w:t>.</w:t>
            </w:r>
            <w:r w:rsidR="001674F4">
              <w:rPr>
                <w:rFonts w:ascii="Arial" w:hAnsi="Arial" w:cs="Arial"/>
                <w:b/>
                <w:bCs/>
                <w:color w:val="000000"/>
              </w:rPr>
              <w:t>3</w:t>
            </w:r>
            <w:r w:rsidR="005A35E8" w:rsidRPr="00A06234">
              <w:rPr>
                <w:rFonts w:ascii="Arial" w:hAnsi="Arial" w:cs="Arial"/>
                <w:b/>
                <w:bCs/>
                <w:color w:val="000000"/>
              </w:rPr>
              <w:t>0 PM</w:t>
            </w:r>
          </w:p>
        </w:tc>
      </w:tr>
      <w:tr w:rsidR="00A83C94" w:rsidRPr="00A06234" w:rsidTr="00B35F28">
        <w:trPr>
          <w:trHeight w:val="280"/>
        </w:trPr>
        <w:tc>
          <w:tcPr>
            <w:tcW w:w="8316" w:type="dxa"/>
            <w:shd w:val="clear" w:color="auto" w:fill="auto"/>
          </w:tcPr>
          <w:p w:rsidR="00A83C94" w:rsidRPr="00A06234" w:rsidRDefault="006E0E21" w:rsidP="00B35F28">
            <w:pPr>
              <w:pStyle w:val="NoSpacing"/>
              <w:rPr>
                <w:rFonts w:ascii="Arial" w:hAnsi="Arial" w:cs="Arial"/>
                <w:b/>
                <w:bCs/>
                <w:color w:val="000000"/>
              </w:rPr>
            </w:pPr>
            <w:r w:rsidRPr="00A06234">
              <w:rPr>
                <w:rFonts w:ascii="Arial" w:hAnsi="Arial" w:cs="Arial"/>
                <w:b/>
                <w:bCs/>
                <w:color w:val="000000"/>
              </w:rPr>
              <w:t>VENUE</w:t>
            </w:r>
            <w:r w:rsidRPr="00A06234">
              <w:rPr>
                <w:rFonts w:ascii="Arial" w:hAnsi="Arial" w:cs="Arial"/>
                <w:b/>
                <w:bCs/>
                <w:color w:val="000000"/>
              </w:rPr>
              <w:tab/>
              <w:t xml:space="preserve"> :  </w:t>
            </w:r>
            <w:r w:rsidR="00A83C94" w:rsidRPr="00A06234">
              <w:rPr>
                <w:rFonts w:ascii="Arial" w:hAnsi="Arial" w:cs="Arial"/>
                <w:b/>
                <w:bCs/>
                <w:color w:val="000000"/>
              </w:rPr>
              <w:t xml:space="preserve">Conference Hall, 1st Floor, Jilla Seva Sadan,   </w:t>
            </w:r>
          </w:p>
        </w:tc>
      </w:tr>
      <w:tr w:rsidR="00A83C94" w:rsidRPr="00A06234" w:rsidTr="00B35F28">
        <w:trPr>
          <w:trHeight w:val="280"/>
        </w:trPr>
        <w:tc>
          <w:tcPr>
            <w:tcW w:w="8316" w:type="dxa"/>
            <w:shd w:val="clear" w:color="auto" w:fill="auto"/>
          </w:tcPr>
          <w:p w:rsidR="00A83C94" w:rsidRPr="00A06234" w:rsidRDefault="00A83C94" w:rsidP="00B35F28">
            <w:pPr>
              <w:pStyle w:val="NoSpacing"/>
              <w:rPr>
                <w:rFonts w:ascii="Arial" w:hAnsi="Arial" w:cs="Arial"/>
                <w:b/>
                <w:bCs/>
                <w:color w:val="000000"/>
              </w:rPr>
            </w:pPr>
            <w:r w:rsidRPr="00A06234">
              <w:rPr>
                <w:rFonts w:ascii="Arial" w:hAnsi="Arial" w:cs="Arial"/>
                <w:b/>
                <w:bCs/>
                <w:color w:val="000000"/>
              </w:rPr>
              <w:t xml:space="preserve">                           (Collector Office), Near RTO, Ahmedabad -27. </w:t>
            </w:r>
          </w:p>
        </w:tc>
      </w:tr>
    </w:tbl>
    <w:p w:rsidR="00E14026" w:rsidRPr="00A06234" w:rsidRDefault="00E14026" w:rsidP="00E14026">
      <w:pPr>
        <w:rPr>
          <w:rFonts w:ascii="Arial" w:hAnsi="Arial" w:cs="Arial"/>
          <w:color w:val="000000"/>
          <w:szCs w:val="22"/>
        </w:rPr>
      </w:pPr>
      <w:r w:rsidRPr="00A06234">
        <w:rPr>
          <w:rFonts w:ascii="Arial" w:hAnsi="Arial" w:cs="Arial"/>
          <w:b/>
          <w:bCs/>
          <w:color w:val="000000"/>
          <w:szCs w:val="22"/>
          <w:u w:val="single"/>
        </w:rPr>
        <w:t>Agenda Points will be as under</w:t>
      </w:r>
      <w:r w:rsidRPr="00A06234">
        <w:rPr>
          <w:rFonts w:ascii="Arial" w:hAnsi="Arial" w:cs="Arial"/>
          <w:color w:val="000000"/>
          <w:szCs w:val="22"/>
        </w:rPr>
        <w:t>:</w:t>
      </w:r>
      <w:r w:rsidR="00A60A09" w:rsidRPr="00A06234">
        <w:rPr>
          <w:rFonts w:ascii="Arial" w:hAnsi="Arial" w:cs="Arial"/>
          <w:color w:val="000000"/>
          <w:szCs w:val="22"/>
        </w:rPr>
        <w:t xml:space="preserve">  </w:t>
      </w:r>
    </w:p>
    <w:p w:rsidR="00E14026" w:rsidRPr="00A06234" w:rsidRDefault="00E14026" w:rsidP="00E14026">
      <w:pPr>
        <w:numPr>
          <w:ilvl w:val="4"/>
          <w:numId w:val="22"/>
        </w:numPr>
        <w:tabs>
          <w:tab w:val="left" w:pos="709"/>
        </w:tabs>
        <w:autoSpaceDE w:val="0"/>
        <w:autoSpaceDN w:val="0"/>
        <w:adjustRightInd w:val="0"/>
        <w:spacing w:after="0" w:line="240" w:lineRule="auto"/>
        <w:ind w:left="709" w:hanging="709"/>
        <w:jc w:val="both"/>
        <w:rPr>
          <w:rFonts w:ascii="Arial" w:hAnsi="Arial" w:cs="Arial"/>
          <w:color w:val="FF0000"/>
          <w:szCs w:val="22"/>
        </w:rPr>
      </w:pPr>
      <w:r w:rsidRPr="00A06234">
        <w:rPr>
          <w:rFonts w:ascii="Arial" w:hAnsi="Arial" w:cs="Arial"/>
          <w:color w:val="000000"/>
          <w:szCs w:val="22"/>
        </w:rPr>
        <w:t xml:space="preserve">ATR on Action </w:t>
      </w:r>
      <w:r w:rsidR="00BF5E64" w:rsidRPr="00A06234">
        <w:rPr>
          <w:rFonts w:ascii="Arial" w:hAnsi="Arial" w:cs="Arial"/>
          <w:color w:val="000000"/>
          <w:szCs w:val="22"/>
        </w:rPr>
        <w:t>Points of last meeting held on 2</w:t>
      </w:r>
      <w:r w:rsidR="0007085A" w:rsidRPr="00A06234">
        <w:rPr>
          <w:rFonts w:ascii="Arial" w:hAnsi="Arial" w:cs="Arial"/>
          <w:color w:val="000000"/>
          <w:szCs w:val="22"/>
        </w:rPr>
        <w:t>6.06</w:t>
      </w:r>
      <w:r w:rsidR="00BF5E64" w:rsidRPr="00A06234">
        <w:rPr>
          <w:rFonts w:ascii="Arial" w:hAnsi="Arial" w:cs="Arial"/>
          <w:color w:val="000000"/>
          <w:szCs w:val="22"/>
        </w:rPr>
        <w:t>.2018</w:t>
      </w:r>
      <w:r w:rsidRPr="00A06234">
        <w:rPr>
          <w:rFonts w:ascii="Arial" w:hAnsi="Arial" w:cs="Arial"/>
          <w:color w:val="FF0000"/>
          <w:szCs w:val="22"/>
        </w:rPr>
        <w:t>.</w:t>
      </w:r>
      <w:r w:rsidR="00A60A09" w:rsidRPr="00A06234">
        <w:rPr>
          <w:rFonts w:ascii="Arial" w:hAnsi="Arial" w:cs="Arial"/>
          <w:color w:val="FF0000"/>
          <w:szCs w:val="22"/>
        </w:rPr>
        <w:t xml:space="preserve"> </w:t>
      </w:r>
    </w:p>
    <w:p w:rsidR="00E14026" w:rsidRPr="00A06234" w:rsidRDefault="00E14026" w:rsidP="00E14026">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Confirmation of the mi</w:t>
      </w:r>
      <w:r w:rsidR="00D02817" w:rsidRPr="00A06234">
        <w:rPr>
          <w:rFonts w:ascii="Arial" w:hAnsi="Arial" w:cs="Arial"/>
          <w:color w:val="000000"/>
          <w:szCs w:val="22"/>
        </w:rPr>
        <w:t xml:space="preserve">nutes of </w:t>
      </w:r>
      <w:r w:rsidR="00BF5E64" w:rsidRPr="00A06234">
        <w:rPr>
          <w:rFonts w:ascii="Arial" w:hAnsi="Arial" w:cs="Arial"/>
          <w:color w:val="000000"/>
          <w:szCs w:val="22"/>
        </w:rPr>
        <w:t>15</w:t>
      </w:r>
      <w:r w:rsidR="0007085A" w:rsidRPr="00A06234">
        <w:rPr>
          <w:rFonts w:ascii="Arial" w:hAnsi="Arial" w:cs="Arial"/>
          <w:color w:val="000000"/>
          <w:szCs w:val="22"/>
        </w:rPr>
        <w:t>5</w:t>
      </w:r>
      <w:r w:rsidR="00BF5E64" w:rsidRPr="00A06234">
        <w:rPr>
          <w:rFonts w:ascii="Arial" w:hAnsi="Arial" w:cs="Arial"/>
          <w:color w:val="000000"/>
          <w:szCs w:val="22"/>
          <w:vertAlign w:val="superscript"/>
        </w:rPr>
        <w:t>th</w:t>
      </w:r>
      <w:r w:rsidR="00BF5E64" w:rsidRPr="00A06234">
        <w:rPr>
          <w:rFonts w:ascii="Arial" w:hAnsi="Arial" w:cs="Arial"/>
          <w:color w:val="000000"/>
          <w:szCs w:val="22"/>
        </w:rPr>
        <w:t xml:space="preserve"> DLCC</w:t>
      </w:r>
      <w:r w:rsidRPr="00A06234">
        <w:rPr>
          <w:rFonts w:ascii="Arial" w:hAnsi="Arial" w:cs="Arial"/>
          <w:color w:val="000000"/>
          <w:szCs w:val="22"/>
        </w:rPr>
        <w:t xml:space="preserve"> Meeting held on </w:t>
      </w:r>
      <w:r w:rsidR="0007085A" w:rsidRPr="00A06234">
        <w:rPr>
          <w:rFonts w:ascii="Arial" w:hAnsi="Arial" w:cs="Arial"/>
          <w:color w:val="000000"/>
          <w:szCs w:val="22"/>
        </w:rPr>
        <w:t>26</w:t>
      </w:r>
      <w:r w:rsidR="00EB49C2" w:rsidRPr="00A06234">
        <w:rPr>
          <w:rFonts w:ascii="Arial" w:hAnsi="Arial" w:cs="Arial"/>
          <w:color w:val="000000"/>
          <w:szCs w:val="22"/>
        </w:rPr>
        <w:t>.0</w:t>
      </w:r>
      <w:r w:rsidR="0007085A" w:rsidRPr="00A06234">
        <w:rPr>
          <w:rFonts w:ascii="Arial" w:hAnsi="Arial" w:cs="Arial"/>
          <w:color w:val="000000"/>
          <w:szCs w:val="22"/>
        </w:rPr>
        <w:t>6</w:t>
      </w:r>
      <w:r w:rsidR="00EB49C2" w:rsidRPr="00A06234">
        <w:rPr>
          <w:rFonts w:ascii="Arial" w:hAnsi="Arial" w:cs="Arial"/>
          <w:color w:val="000000"/>
          <w:szCs w:val="22"/>
        </w:rPr>
        <w:t>.2018</w:t>
      </w:r>
      <w:r w:rsidRPr="00A06234">
        <w:rPr>
          <w:rFonts w:ascii="Arial" w:hAnsi="Arial" w:cs="Arial"/>
          <w:color w:val="000000"/>
          <w:szCs w:val="22"/>
        </w:rPr>
        <w:t>.</w:t>
      </w:r>
    </w:p>
    <w:p w:rsidR="00E14026" w:rsidRPr="00A06234" w:rsidRDefault="00E14026" w:rsidP="00E14026">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 xml:space="preserve">Review of banking development in </w:t>
      </w:r>
      <w:r w:rsidR="00DD3396" w:rsidRPr="00A06234">
        <w:rPr>
          <w:rFonts w:ascii="Arial" w:hAnsi="Arial" w:cs="Arial"/>
          <w:color w:val="000000"/>
          <w:szCs w:val="22"/>
        </w:rPr>
        <w:t>key area of operation as of 3</w:t>
      </w:r>
      <w:r w:rsidR="00132D17" w:rsidRPr="00A06234">
        <w:rPr>
          <w:rFonts w:ascii="Arial" w:hAnsi="Arial" w:cs="Arial"/>
          <w:color w:val="000000"/>
          <w:szCs w:val="22"/>
        </w:rPr>
        <w:t>0</w:t>
      </w:r>
      <w:r w:rsidR="00BF5E64" w:rsidRPr="00A06234">
        <w:rPr>
          <w:rFonts w:ascii="Arial" w:hAnsi="Arial" w:cs="Arial"/>
          <w:color w:val="000000"/>
          <w:szCs w:val="22"/>
        </w:rPr>
        <w:t>.0</w:t>
      </w:r>
      <w:r w:rsidR="00132D17" w:rsidRPr="00A06234">
        <w:rPr>
          <w:rFonts w:ascii="Arial" w:hAnsi="Arial" w:cs="Arial"/>
          <w:color w:val="000000"/>
          <w:szCs w:val="22"/>
        </w:rPr>
        <w:t>6</w:t>
      </w:r>
      <w:r w:rsidR="00EB49C2" w:rsidRPr="00A06234">
        <w:rPr>
          <w:rFonts w:ascii="Arial" w:hAnsi="Arial" w:cs="Arial"/>
          <w:color w:val="000000"/>
          <w:szCs w:val="22"/>
        </w:rPr>
        <w:t>.</w:t>
      </w:r>
      <w:r w:rsidRPr="00A06234">
        <w:rPr>
          <w:rFonts w:ascii="Arial" w:hAnsi="Arial" w:cs="Arial"/>
          <w:color w:val="000000"/>
          <w:szCs w:val="22"/>
        </w:rPr>
        <w:t>201</w:t>
      </w:r>
      <w:r w:rsidR="00BF5E64" w:rsidRPr="00A06234">
        <w:rPr>
          <w:rFonts w:ascii="Arial" w:hAnsi="Arial" w:cs="Arial"/>
          <w:color w:val="000000"/>
          <w:szCs w:val="22"/>
        </w:rPr>
        <w:t>8</w:t>
      </w:r>
      <w:r w:rsidRPr="00A06234">
        <w:rPr>
          <w:rFonts w:ascii="Arial" w:hAnsi="Arial" w:cs="Arial"/>
          <w:color w:val="000000"/>
          <w:szCs w:val="22"/>
        </w:rPr>
        <w:t>.</w:t>
      </w:r>
    </w:p>
    <w:p w:rsidR="00E14026" w:rsidRPr="00A06234" w:rsidRDefault="00E14026" w:rsidP="00E14026">
      <w:pPr>
        <w:numPr>
          <w:ilvl w:val="4"/>
          <w:numId w:val="22"/>
        </w:numPr>
        <w:tabs>
          <w:tab w:val="left" w:pos="709"/>
        </w:tabs>
        <w:autoSpaceDE w:val="0"/>
        <w:autoSpaceDN w:val="0"/>
        <w:adjustRightInd w:val="0"/>
        <w:spacing w:after="0" w:line="240" w:lineRule="auto"/>
        <w:ind w:left="709" w:hanging="709"/>
        <w:jc w:val="both"/>
        <w:rPr>
          <w:rFonts w:ascii="Arial" w:hAnsi="Arial" w:cs="Arial"/>
          <w:color w:val="000000"/>
          <w:szCs w:val="22"/>
        </w:rPr>
      </w:pPr>
      <w:r w:rsidRPr="00A06234">
        <w:rPr>
          <w:rFonts w:ascii="Arial" w:hAnsi="Arial" w:cs="Arial"/>
          <w:color w:val="000000"/>
          <w:szCs w:val="22"/>
        </w:rPr>
        <w:t>FIP progress:-</w:t>
      </w:r>
    </w:p>
    <w:p w:rsidR="00E14026" w:rsidRPr="00A06234" w:rsidRDefault="00E14026" w:rsidP="00E14026">
      <w:pPr>
        <w:numPr>
          <w:ilvl w:val="4"/>
          <w:numId w:val="22"/>
        </w:numPr>
        <w:tabs>
          <w:tab w:val="left" w:pos="709"/>
        </w:tabs>
        <w:autoSpaceDE w:val="0"/>
        <w:autoSpaceDN w:val="0"/>
        <w:adjustRightInd w:val="0"/>
        <w:spacing w:after="0" w:line="240" w:lineRule="auto"/>
        <w:ind w:left="709" w:hanging="709"/>
        <w:jc w:val="both"/>
        <w:rPr>
          <w:rFonts w:ascii="Arial" w:hAnsi="Arial" w:cs="Arial"/>
          <w:color w:val="000000"/>
          <w:szCs w:val="22"/>
        </w:rPr>
      </w:pPr>
      <w:r w:rsidRPr="00A06234">
        <w:rPr>
          <w:rFonts w:ascii="Arial" w:hAnsi="Arial" w:cs="Arial"/>
          <w:color w:val="000000"/>
          <w:szCs w:val="22"/>
        </w:rPr>
        <w:t>Progress under PMJDY, Social Security Schemes, PMMY etc.,</w:t>
      </w:r>
    </w:p>
    <w:p w:rsidR="00E14026" w:rsidRPr="00A06234" w:rsidRDefault="00E14026" w:rsidP="00E14026">
      <w:pPr>
        <w:numPr>
          <w:ilvl w:val="4"/>
          <w:numId w:val="22"/>
        </w:numPr>
        <w:tabs>
          <w:tab w:val="left" w:pos="709"/>
        </w:tabs>
        <w:autoSpaceDE w:val="0"/>
        <w:autoSpaceDN w:val="0"/>
        <w:adjustRightInd w:val="0"/>
        <w:spacing w:after="0" w:line="240" w:lineRule="auto"/>
        <w:ind w:left="709" w:hanging="709"/>
        <w:jc w:val="both"/>
        <w:rPr>
          <w:rFonts w:ascii="Arial" w:hAnsi="Arial" w:cs="Arial"/>
          <w:color w:val="000000"/>
          <w:szCs w:val="22"/>
        </w:rPr>
      </w:pPr>
      <w:r w:rsidRPr="00A06234">
        <w:rPr>
          <w:rFonts w:ascii="Arial" w:hAnsi="Arial" w:cs="Arial"/>
          <w:color w:val="000000"/>
          <w:szCs w:val="22"/>
        </w:rPr>
        <w:t>Review of the performance under the Govt. Spons</w:t>
      </w:r>
      <w:r w:rsidR="00662D0C" w:rsidRPr="00A06234">
        <w:rPr>
          <w:rFonts w:ascii="Arial" w:hAnsi="Arial" w:cs="Arial"/>
          <w:color w:val="000000"/>
          <w:szCs w:val="22"/>
        </w:rPr>
        <w:t xml:space="preserve">ored Schemes i.e. </w:t>
      </w:r>
      <w:r w:rsidR="002B4ABA" w:rsidRPr="00A06234">
        <w:rPr>
          <w:rFonts w:ascii="Arial" w:hAnsi="Arial" w:cs="Arial"/>
          <w:color w:val="000000"/>
          <w:szCs w:val="22"/>
        </w:rPr>
        <w:t xml:space="preserve">PMEGP, </w:t>
      </w:r>
      <w:r w:rsidR="00662D0C" w:rsidRPr="00A06234">
        <w:rPr>
          <w:rFonts w:ascii="Arial" w:hAnsi="Arial" w:cs="Arial"/>
          <w:color w:val="000000"/>
          <w:szCs w:val="22"/>
        </w:rPr>
        <w:t>NUL</w:t>
      </w:r>
      <w:r w:rsidRPr="00A06234">
        <w:rPr>
          <w:rFonts w:ascii="Arial" w:hAnsi="Arial" w:cs="Arial"/>
          <w:color w:val="000000"/>
          <w:szCs w:val="22"/>
        </w:rPr>
        <w:t xml:space="preserve">M, </w:t>
      </w:r>
      <w:r w:rsidR="00641A41" w:rsidRPr="00A06234">
        <w:rPr>
          <w:rFonts w:ascii="Arial" w:hAnsi="Arial" w:cs="Arial"/>
          <w:color w:val="000000"/>
          <w:szCs w:val="22"/>
        </w:rPr>
        <w:t xml:space="preserve">  </w:t>
      </w:r>
      <w:r w:rsidR="002B4ABA" w:rsidRPr="00A06234">
        <w:rPr>
          <w:rFonts w:ascii="Arial" w:hAnsi="Arial" w:cs="Arial"/>
          <w:color w:val="000000"/>
          <w:szCs w:val="22"/>
        </w:rPr>
        <w:t xml:space="preserve">NRLM, </w:t>
      </w:r>
      <w:r w:rsidRPr="00A06234">
        <w:rPr>
          <w:rFonts w:ascii="Arial" w:hAnsi="Arial" w:cs="Arial"/>
          <w:color w:val="000000"/>
          <w:szCs w:val="22"/>
        </w:rPr>
        <w:t>Vajpayee Bankable Scheme, GSCDC, GBCDC, etc.</w:t>
      </w:r>
    </w:p>
    <w:p w:rsidR="00E14026" w:rsidRPr="00A06234" w:rsidRDefault="00E14026" w:rsidP="00E14026">
      <w:pPr>
        <w:numPr>
          <w:ilvl w:val="4"/>
          <w:numId w:val="22"/>
        </w:numPr>
        <w:tabs>
          <w:tab w:val="left" w:pos="709"/>
        </w:tabs>
        <w:autoSpaceDE w:val="0"/>
        <w:autoSpaceDN w:val="0"/>
        <w:adjustRightInd w:val="0"/>
        <w:spacing w:after="0" w:line="240" w:lineRule="auto"/>
        <w:ind w:left="709" w:hanging="709"/>
        <w:jc w:val="both"/>
        <w:rPr>
          <w:rFonts w:ascii="Arial" w:hAnsi="Arial" w:cs="Arial"/>
          <w:color w:val="000000"/>
          <w:szCs w:val="22"/>
        </w:rPr>
      </w:pPr>
      <w:r w:rsidRPr="00A06234">
        <w:rPr>
          <w:rFonts w:ascii="Arial" w:hAnsi="Arial" w:cs="Arial"/>
          <w:color w:val="000000"/>
          <w:szCs w:val="22"/>
        </w:rPr>
        <w:t>Review of progress under Sector wise Performance under Service Area Credit Plan</w:t>
      </w:r>
      <w:r w:rsidRPr="00A06234">
        <w:rPr>
          <w:rFonts w:ascii="Arial" w:hAnsi="Arial" w:cs="Arial"/>
          <w:color w:val="FF0000"/>
          <w:szCs w:val="22"/>
        </w:rPr>
        <w:t xml:space="preserve"> </w:t>
      </w:r>
      <w:r w:rsidRPr="00A06234">
        <w:rPr>
          <w:rFonts w:ascii="Arial" w:hAnsi="Arial" w:cs="Arial"/>
          <w:color w:val="000000"/>
          <w:szCs w:val="22"/>
        </w:rPr>
        <w:t>201</w:t>
      </w:r>
      <w:r w:rsidR="00132D17" w:rsidRPr="00A06234">
        <w:rPr>
          <w:rFonts w:ascii="Arial" w:hAnsi="Arial" w:cs="Arial"/>
          <w:color w:val="000000"/>
          <w:szCs w:val="22"/>
        </w:rPr>
        <w:t>8</w:t>
      </w:r>
      <w:r w:rsidRPr="00A06234">
        <w:rPr>
          <w:rFonts w:ascii="Arial" w:hAnsi="Arial" w:cs="Arial"/>
          <w:color w:val="000000"/>
          <w:szCs w:val="22"/>
        </w:rPr>
        <w:t>-1</w:t>
      </w:r>
      <w:r w:rsidR="00132D17" w:rsidRPr="00A06234">
        <w:rPr>
          <w:rFonts w:ascii="Arial" w:hAnsi="Arial" w:cs="Arial"/>
          <w:color w:val="000000"/>
          <w:szCs w:val="22"/>
        </w:rPr>
        <w:t>9</w:t>
      </w:r>
      <w:r w:rsidRPr="00A06234">
        <w:rPr>
          <w:rFonts w:ascii="Arial" w:hAnsi="Arial" w:cs="Arial"/>
          <w:color w:val="000000"/>
          <w:szCs w:val="22"/>
        </w:rPr>
        <w:t xml:space="preserve"> (From 01.04.201</w:t>
      </w:r>
      <w:r w:rsidR="00132D17" w:rsidRPr="00A06234">
        <w:rPr>
          <w:rFonts w:ascii="Arial" w:hAnsi="Arial" w:cs="Arial"/>
          <w:color w:val="000000"/>
          <w:szCs w:val="22"/>
        </w:rPr>
        <w:t>8</w:t>
      </w:r>
      <w:r w:rsidRPr="00A06234">
        <w:rPr>
          <w:rFonts w:ascii="Arial" w:hAnsi="Arial" w:cs="Arial"/>
          <w:color w:val="000000"/>
          <w:szCs w:val="22"/>
        </w:rPr>
        <w:t xml:space="preserve"> to 3</w:t>
      </w:r>
      <w:r w:rsidR="00132D17" w:rsidRPr="00A06234">
        <w:rPr>
          <w:rFonts w:ascii="Arial" w:hAnsi="Arial" w:cs="Arial"/>
          <w:color w:val="000000"/>
          <w:szCs w:val="22"/>
        </w:rPr>
        <w:t>0</w:t>
      </w:r>
      <w:r w:rsidRPr="00A06234">
        <w:rPr>
          <w:rFonts w:ascii="Arial" w:hAnsi="Arial" w:cs="Arial"/>
          <w:color w:val="000000"/>
          <w:szCs w:val="22"/>
        </w:rPr>
        <w:t>.</w:t>
      </w:r>
      <w:r w:rsidR="00BF5E64" w:rsidRPr="00A06234">
        <w:rPr>
          <w:rFonts w:ascii="Arial" w:hAnsi="Arial" w:cs="Arial"/>
          <w:color w:val="000000"/>
          <w:szCs w:val="22"/>
        </w:rPr>
        <w:t>0</w:t>
      </w:r>
      <w:r w:rsidR="00132D17" w:rsidRPr="00A06234">
        <w:rPr>
          <w:rFonts w:ascii="Arial" w:hAnsi="Arial" w:cs="Arial"/>
          <w:color w:val="000000"/>
          <w:szCs w:val="22"/>
        </w:rPr>
        <w:t>6</w:t>
      </w:r>
      <w:r w:rsidRPr="00A06234">
        <w:rPr>
          <w:rFonts w:ascii="Arial" w:hAnsi="Arial" w:cs="Arial"/>
          <w:color w:val="000000"/>
          <w:szCs w:val="22"/>
        </w:rPr>
        <w:t>.201</w:t>
      </w:r>
      <w:r w:rsidR="00BF5E64" w:rsidRPr="00A06234">
        <w:rPr>
          <w:rFonts w:ascii="Arial" w:hAnsi="Arial" w:cs="Arial"/>
          <w:color w:val="000000"/>
          <w:szCs w:val="22"/>
        </w:rPr>
        <w:t>8</w:t>
      </w:r>
      <w:r w:rsidRPr="00A06234">
        <w:rPr>
          <w:rFonts w:ascii="Arial" w:hAnsi="Arial" w:cs="Arial"/>
          <w:color w:val="000000"/>
          <w:szCs w:val="22"/>
        </w:rPr>
        <w:t xml:space="preserve">).                                                                </w:t>
      </w:r>
    </w:p>
    <w:p w:rsidR="00E14026" w:rsidRPr="00A06234" w:rsidRDefault="00E14026" w:rsidP="00E247A2">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Review of NPAs in various segments</w:t>
      </w:r>
      <w:r w:rsidR="00441E9D" w:rsidRPr="00A06234">
        <w:rPr>
          <w:rFonts w:ascii="Arial" w:hAnsi="Arial" w:cs="Arial"/>
          <w:color w:val="000000"/>
          <w:szCs w:val="22"/>
        </w:rPr>
        <w:t>.</w:t>
      </w:r>
    </w:p>
    <w:p w:rsidR="00E14026" w:rsidRPr="00A06234" w:rsidRDefault="00E14026" w:rsidP="00E247A2">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Implementation of Recov</w:t>
      </w:r>
      <w:r w:rsidR="00034BE9" w:rsidRPr="00A06234">
        <w:rPr>
          <w:rFonts w:ascii="Arial" w:hAnsi="Arial" w:cs="Arial"/>
          <w:color w:val="000000"/>
          <w:szCs w:val="22"/>
        </w:rPr>
        <w:t xml:space="preserve">ery Acts for the quarter ended </w:t>
      </w:r>
      <w:r w:rsidR="00132D17" w:rsidRPr="00A06234">
        <w:rPr>
          <w:rFonts w:ascii="Arial" w:hAnsi="Arial" w:cs="Arial"/>
          <w:color w:val="000000"/>
          <w:szCs w:val="22"/>
        </w:rPr>
        <w:t>June</w:t>
      </w:r>
      <w:r w:rsidRPr="00A06234">
        <w:rPr>
          <w:rFonts w:ascii="Arial" w:hAnsi="Arial" w:cs="Arial"/>
          <w:color w:val="000000"/>
          <w:szCs w:val="22"/>
        </w:rPr>
        <w:t xml:space="preserve"> </w:t>
      </w:r>
      <w:r w:rsidR="008523DD" w:rsidRPr="00A06234">
        <w:rPr>
          <w:rFonts w:ascii="Arial" w:hAnsi="Arial" w:cs="Arial"/>
          <w:color w:val="000000"/>
          <w:szCs w:val="22"/>
        </w:rPr>
        <w:t>–</w:t>
      </w:r>
      <w:r w:rsidRPr="00A06234">
        <w:rPr>
          <w:rFonts w:ascii="Arial" w:hAnsi="Arial" w:cs="Arial"/>
          <w:color w:val="000000"/>
          <w:szCs w:val="22"/>
        </w:rPr>
        <w:t xml:space="preserve"> 201</w:t>
      </w:r>
      <w:r w:rsidR="00BF5E64" w:rsidRPr="00A06234">
        <w:rPr>
          <w:rFonts w:ascii="Arial" w:hAnsi="Arial" w:cs="Arial"/>
          <w:color w:val="000000"/>
          <w:szCs w:val="22"/>
        </w:rPr>
        <w:t>8.</w:t>
      </w:r>
      <w:r w:rsidRPr="00A06234">
        <w:rPr>
          <w:rFonts w:ascii="Arial" w:hAnsi="Arial" w:cs="Arial"/>
          <w:color w:val="000000"/>
          <w:szCs w:val="22"/>
        </w:rPr>
        <w:t xml:space="preserve"> </w:t>
      </w:r>
    </w:p>
    <w:p w:rsidR="00E14026" w:rsidRPr="00A06234" w:rsidRDefault="00E14026" w:rsidP="00E247A2">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Review of progress-Dena RSETI.</w:t>
      </w:r>
    </w:p>
    <w:p w:rsidR="00E14026" w:rsidRPr="00A06234" w:rsidRDefault="00E14026" w:rsidP="00E247A2">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Progress under various Credit Card Schemes.</w:t>
      </w:r>
    </w:p>
    <w:p w:rsidR="00C82589" w:rsidRPr="00A06234" w:rsidRDefault="00C82589" w:rsidP="00667EFE">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Details of Villages not having ICT connectivity for extending Banking Service.</w:t>
      </w:r>
    </w:p>
    <w:p w:rsidR="00E14026" w:rsidRPr="00A06234" w:rsidRDefault="00E14026" w:rsidP="00667EFE">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Progress under Financial Literacy Camps</w:t>
      </w:r>
      <w:r w:rsidR="00C74FD3" w:rsidRPr="00A06234">
        <w:rPr>
          <w:rFonts w:ascii="Arial" w:hAnsi="Arial" w:cs="Arial"/>
          <w:color w:val="000000"/>
          <w:szCs w:val="22"/>
        </w:rPr>
        <w:t>.</w:t>
      </w:r>
    </w:p>
    <w:p w:rsidR="00790C27" w:rsidRPr="00A06234" w:rsidRDefault="00790C27" w:rsidP="00667EFE">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Negotiable Warehouse Receipts (NWRs) to farmers by WDRA.</w:t>
      </w:r>
    </w:p>
    <w:p w:rsidR="00E14026" w:rsidRPr="00A06234" w:rsidRDefault="00E14026" w:rsidP="00667EFE">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Progress under JLGs- formation and credit</w:t>
      </w:r>
      <w:r w:rsidR="00441E9D" w:rsidRPr="00A06234">
        <w:rPr>
          <w:rFonts w:ascii="Arial" w:hAnsi="Arial" w:cs="Arial"/>
          <w:color w:val="000000"/>
          <w:szCs w:val="22"/>
        </w:rPr>
        <w:t>.</w:t>
      </w:r>
    </w:p>
    <w:p w:rsidR="007F7083" w:rsidRPr="00A06234" w:rsidRDefault="007F7083" w:rsidP="00667EFE">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Village level programmes for SHGs Credit Linkage.</w:t>
      </w:r>
    </w:p>
    <w:p w:rsidR="009D04DC" w:rsidRPr="00A06234" w:rsidRDefault="00573DF4" w:rsidP="009D04DC">
      <w:pPr>
        <w:numPr>
          <w:ilvl w:val="4"/>
          <w:numId w:val="22"/>
        </w:numPr>
        <w:tabs>
          <w:tab w:val="left" w:pos="360"/>
        </w:tabs>
        <w:autoSpaceDE w:val="0"/>
        <w:autoSpaceDN w:val="0"/>
        <w:adjustRightInd w:val="0"/>
        <w:spacing w:after="0" w:line="240" w:lineRule="auto"/>
        <w:ind w:left="360" w:hanging="360"/>
        <w:jc w:val="both"/>
        <w:rPr>
          <w:rFonts w:ascii="Arial" w:hAnsi="Arial" w:cs="Arial"/>
          <w:color w:val="000000"/>
          <w:szCs w:val="22"/>
        </w:rPr>
      </w:pPr>
      <w:r w:rsidRPr="00A06234">
        <w:rPr>
          <w:rFonts w:ascii="Arial" w:hAnsi="Arial" w:cs="Arial"/>
          <w:color w:val="000000"/>
          <w:szCs w:val="22"/>
        </w:rPr>
        <w:t xml:space="preserve">Doubling of </w:t>
      </w:r>
      <w:r w:rsidR="00134F47" w:rsidRPr="00A06234">
        <w:rPr>
          <w:rFonts w:ascii="Arial" w:hAnsi="Arial" w:cs="Arial"/>
          <w:color w:val="000000"/>
          <w:szCs w:val="22"/>
        </w:rPr>
        <w:t>Farmers ‘Income</w:t>
      </w:r>
      <w:r w:rsidRPr="00A06234">
        <w:rPr>
          <w:rFonts w:ascii="Arial" w:hAnsi="Arial" w:cs="Arial"/>
          <w:color w:val="000000"/>
          <w:szCs w:val="22"/>
        </w:rPr>
        <w:t xml:space="preserve"> by 2022.</w:t>
      </w:r>
    </w:p>
    <w:p w:rsidR="009D04DC" w:rsidRPr="00FC09AA" w:rsidRDefault="009D04DC" w:rsidP="00641A41">
      <w:pPr>
        <w:numPr>
          <w:ilvl w:val="4"/>
          <w:numId w:val="22"/>
        </w:numPr>
        <w:tabs>
          <w:tab w:val="left" w:pos="360"/>
        </w:tabs>
        <w:autoSpaceDE w:val="0"/>
        <w:autoSpaceDN w:val="0"/>
        <w:adjustRightInd w:val="0"/>
        <w:spacing w:after="0" w:line="240" w:lineRule="auto"/>
        <w:ind w:left="706" w:hanging="706"/>
        <w:jc w:val="both"/>
        <w:rPr>
          <w:rFonts w:ascii="Arial" w:hAnsi="Arial" w:cs="Arial"/>
          <w:color w:val="000000"/>
          <w:szCs w:val="22"/>
        </w:rPr>
      </w:pPr>
      <w:r w:rsidRPr="00FC09AA">
        <w:rPr>
          <w:rFonts w:ascii="Arial" w:hAnsi="Arial" w:cs="Arial"/>
          <w:color w:val="000000"/>
          <w:szCs w:val="22"/>
        </w:rPr>
        <w:t>Closure of Satellite Bank Branches of Dena Bank</w:t>
      </w:r>
      <w:r w:rsidR="001674F4">
        <w:rPr>
          <w:rFonts w:ascii="Arial" w:hAnsi="Arial" w:cs="Arial"/>
          <w:color w:val="000000"/>
          <w:szCs w:val="22"/>
        </w:rPr>
        <w:t xml:space="preserve"> as per agenda point  N</w:t>
      </w:r>
      <w:r w:rsidR="00641A41" w:rsidRPr="00FC09AA">
        <w:rPr>
          <w:rFonts w:ascii="Arial" w:hAnsi="Arial" w:cs="Arial"/>
          <w:color w:val="000000"/>
          <w:szCs w:val="22"/>
        </w:rPr>
        <w:t>o.18 approved    by the house of 155</w:t>
      </w:r>
      <w:r w:rsidR="00641A41" w:rsidRPr="00FC09AA">
        <w:rPr>
          <w:rFonts w:ascii="Arial" w:hAnsi="Arial" w:cs="Arial"/>
          <w:color w:val="000000"/>
          <w:szCs w:val="22"/>
          <w:vertAlign w:val="superscript"/>
        </w:rPr>
        <w:t>th</w:t>
      </w:r>
      <w:r w:rsidR="00641A41" w:rsidRPr="00FC09AA">
        <w:rPr>
          <w:rFonts w:ascii="Arial" w:hAnsi="Arial" w:cs="Arial"/>
          <w:color w:val="000000"/>
          <w:szCs w:val="22"/>
        </w:rPr>
        <w:t xml:space="preserve"> DLCC of March 2018 quarter</w:t>
      </w:r>
      <w:r w:rsidRPr="00FC09AA">
        <w:rPr>
          <w:rFonts w:ascii="Arial" w:hAnsi="Arial" w:cs="Arial"/>
          <w:color w:val="000000"/>
          <w:szCs w:val="22"/>
        </w:rPr>
        <w:t>.</w:t>
      </w:r>
    </w:p>
    <w:p w:rsidR="00EB49C2" w:rsidRPr="00FC09AA" w:rsidRDefault="00E14026" w:rsidP="00667EFE">
      <w:pPr>
        <w:numPr>
          <w:ilvl w:val="4"/>
          <w:numId w:val="22"/>
        </w:numPr>
        <w:tabs>
          <w:tab w:val="left" w:pos="360"/>
        </w:tabs>
        <w:autoSpaceDE w:val="0"/>
        <w:autoSpaceDN w:val="0"/>
        <w:adjustRightInd w:val="0"/>
        <w:spacing w:after="120" w:line="240" w:lineRule="auto"/>
        <w:ind w:left="360" w:hanging="360"/>
        <w:jc w:val="both"/>
        <w:rPr>
          <w:rFonts w:ascii="Arial" w:hAnsi="Arial" w:cs="Arial"/>
          <w:color w:val="000000"/>
          <w:szCs w:val="22"/>
        </w:rPr>
      </w:pPr>
      <w:r w:rsidRPr="00FC09AA">
        <w:rPr>
          <w:rFonts w:ascii="Arial" w:hAnsi="Arial" w:cs="Arial"/>
          <w:color w:val="000000"/>
          <w:szCs w:val="22"/>
        </w:rPr>
        <w:t>Any other matter with the permission of the Chair.</w:t>
      </w:r>
    </w:p>
    <w:p w:rsidR="00EB49C2" w:rsidRPr="00A06234" w:rsidRDefault="00E14026" w:rsidP="00647CDF">
      <w:pPr>
        <w:tabs>
          <w:tab w:val="left" w:pos="360"/>
        </w:tabs>
        <w:autoSpaceDE w:val="0"/>
        <w:autoSpaceDN w:val="0"/>
        <w:adjustRightInd w:val="0"/>
        <w:spacing w:after="120" w:line="240" w:lineRule="auto"/>
        <w:jc w:val="both"/>
        <w:rPr>
          <w:rFonts w:ascii="Arial" w:hAnsi="Arial" w:cs="Arial"/>
          <w:b/>
          <w:bCs/>
          <w:color w:val="000000"/>
          <w:szCs w:val="22"/>
        </w:rPr>
      </w:pPr>
      <w:r w:rsidRPr="00A06234">
        <w:rPr>
          <w:rFonts w:ascii="Arial" w:hAnsi="Arial" w:cs="Arial"/>
          <w:color w:val="000000"/>
          <w:szCs w:val="22"/>
        </w:rPr>
        <w:t>Please make it convenient to attend the same with necessary details of your Bank/ Department. As the Meeting is being important one, please ensure Senior Level Participation as expected by the chairman of</w:t>
      </w:r>
      <w:r w:rsidRPr="00A06234">
        <w:rPr>
          <w:rFonts w:ascii="Arial" w:hAnsi="Arial" w:cs="Arial"/>
          <w:b/>
          <w:bCs/>
          <w:color w:val="000000"/>
          <w:szCs w:val="22"/>
        </w:rPr>
        <w:t xml:space="preserve"> </w:t>
      </w:r>
      <w:r w:rsidR="004B2293" w:rsidRPr="00A06234">
        <w:rPr>
          <w:rFonts w:ascii="Arial" w:hAnsi="Arial" w:cs="Arial"/>
          <w:color w:val="000000"/>
          <w:szCs w:val="22"/>
        </w:rPr>
        <w:t>DLCC.</w:t>
      </w:r>
    </w:p>
    <w:p w:rsidR="00EB49C2" w:rsidRPr="00A06234" w:rsidRDefault="00E14026" w:rsidP="00647CDF">
      <w:pPr>
        <w:spacing w:line="240" w:lineRule="auto"/>
        <w:jc w:val="both"/>
        <w:rPr>
          <w:rFonts w:ascii="Arial" w:hAnsi="Arial" w:cs="Arial"/>
          <w:b/>
          <w:bCs/>
          <w:color w:val="000000"/>
        </w:rPr>
      </w:pPr>
      <w:r w:rsidRPr="00A06234">
        <w:rPr>
          <w:rFonts w:ascii="Arial" w:hAnsi="Arial" w:cs="Arial"/>
          <w:b/>
          <w:bCs/>
          <w:color w:val="000000"/>
          <w:szCs w:val="22"/>
        </w:rPr>
        <w:t>Yours faithfully,</w:t>
      </w:r>
    </w:p>
    <w:p w:rsidR="001674F4" w:rsidRDefault="001674F4" w:rsidP="009B5540">
      <w:pPr>
        <w:spacing w:line="240" w:lineRule="auto"/>
        <w:rPr>
          <w:rFonts w:ascii="Arial" w:hAnsi="Arial" w:cs="Arial"/>
          <w:b/>
          <w:bCs/>
          <w:color w:val="000000"/>
        </w:rPr>
      </w:pPr>
    </w:p>
    <w:p w:rsidR="001674F4" w:rsidRDefault="00E14026" w:rsidP="001674F4">
      <w:pPr>
        <w:spacing w:after="0" w:line="240" w:lineRule="auto"/>
        <w:rPr>
          <w:rFonts w:ascii="Arial" w:hAnsi="Arial" w:cs="Arial"/>
          <w:b/>
          <w:bCs/>
          <w:color w:val="000000"/>
        </w:rPr>
      </w:pPr>
      <w:r w:rsidRPr="00A06234">
        <w:rPr>
          <w:rFonts w:ascii="Arial" w:hAnsi="Arial" w:cs="Arial"/>
          <w:b/>
          <w:bCs/>
          <w:color w:val="000000"/>
        </w:rPr>
        <w:t>Lead District Manager</w:t>
      </w:r>
      <w:r w:rsidR="001674F4">
        <w:rPr>
          <w:rFonts w:ascii="Arial" w:hAnsi="Arial" w:cs="Arial"/>
          <w:b/>
          <w:bCs/>
          <w:color w:val="000000"/>
        </w:rPr>
        <w:t>.</w:t>
      </w:r>
    </w:p>
    <w:p w:rsidR="001674F4" w:rsidRPr="001674F4" w:rsidRDefault="001674F4" w:rsidP="001674F4">
      <w:pPr>
        <w:spacing w:after="0" w:line="240" w:lineRule="auto"/>
        <w:rPr>
          <w:rFonts w:ascii="Arial" w:hAnsi="Arial" w:cs="Arial"/>
          <w:b/>
          <w:bCs/>
          <w:color w:val="000000"/>
        </w:rPr>
      </w:pPr>
    </w:p>
    <w:p w:rsidR="00B75D85" w:rsidRPr="001674F4" w:rsidRDefault="00E14026" w:rsidP="001674F4">
      <w:pPr>
        <w:spacing w:after="0" w:line="240" w:lineRule="auto"/>
        <w:rPr>
          <w:rFonts w:ascii="Arial" w:hAnsi="Arial" w:cs="Arial"/>
          <w:b/>
          <w:bCs/>
          <w:color w:val="000000"/>
        </w:rPr>
      </w:pPr>
      <w:r w:rsidRPr="00A06234">
        <w:rPr>
          <w:rFonts w:ascii="Arial" w:hAnsi="Arial" w:cs="Arial"/>
          <w:color w:val="000000"/>
          <w:szCs w:val="22"/>
        </w:rPr>
        <w:t>Enclosure: Agenda</w:t>
      </w:r>
      <w:r w:rsidRPr="00A06234">
        <w:rPr>
          <w:rFonts w:ascii="Arial" w:hAnsi="Arial" w:cs="Arial"/>
          <w:b/>
          <w:bCs/>
          <w:color w:val="000000"/>
          <w:szCs w:val="22"/>
        </w:rPr>
        <w:t xml:space="preserve"> </w:t>
      </w:r>
      <w:r w:rsidRPr="00A06234">
        <w:rPr>
          <w:rFonts w:ascii="Arial" w:hAnsi="Arial" w:cs="Arial"/>
          <w:color w:val="000000"/>
          <w:szCs w:val="22"/>
        </w:rPr>
        <w:t>note.</w:t>
      </w:r>
    </w:p>
    <w:p w:rsidR="00B75D85" w:rsidRPr="00A06234" w:rsidRDefault="00B75D85" w:rsidP="009B5540">
      <w:pPr>
        <w:spacing w:line="240" w:lineRule="auto"/>
        <w:rPr>
          <w:rFonts w:ascii="Arial" w:hAnsi="Arial" w:cs="Arial"/>
          <w:b/>
          <w:bCs/>
          <w:color w:val="FF0000"/>
        </w:rPr>
      </w:pPr>
    </w:p>
    <w:p w:rsidR="00DF48BE" w:rsidRPr="00A06234" w:rsidRDefault="009B2B0C" w:rsidP="005D7C48">
      <w:pPr>
        <w:rPr>
          <w:rFonts w:ascii="Arial" w:hAnsi="Arial" w:cs="Arial"/>
          <w:b/>
          <w:bCs/>
          <w:color w:val="FF0000"/>
          <w:sz w:val="20"/>
        </w:rPr>
      </w:pPr>
      <w:r w:rsidRPr="00FC09AA">
        <w:rPr>
          <w:rFonts w:ascii="Arial" w:hAnsi="Arial" w:cs="Arial"/>
          <w:b/>
          <w:bCs/>
          <w:color w:val="000000"/>
          <w:sz w:val="20"/>
        </w:rPr>
        <w:t>1</w:t>
      </w:r>
      <w:r w:rsidR="00080716" w:rsidRPr="00FC09AA">
        <w:rPr>
          <w:rFonts w:ascii="Arial" w:hAnsi="Arial" w:cs="Arial"/>
          <w:b/>
          <w:bCs/>
          <w:color w:val="000000"/>
          <w:sz w:val="20"/>
        </w:rPr>
        <w:t>.</w:t>
      </w:r>
      <w:r w:rsidR="00080716" w:rsidRPr="00A06234">
        <w:rPr>
          <w:rFonts w:ascii="Arial" w:hAnsi="Arial" w:cs="Arial"/>
          <w:b/>
          <w:bCs/>
          <w:color w:val="000000"/>
          <w:sz w:val="20"/>
          <w:u w:val="single"/>
        </w:rPr>
        <w:t xml:space="preserve"> ATR</w:t>
      </w:r>
      <w:r w:rsidR="00B739DE" w:rsidRPr="00A06234">
        <w:rPr>
          <w:rFonts w:ascii="Arial" w:hAnsi="Arial" w:cs="Arial"/>
          <w:b/>
          <w:bCs/>
          <w:color w:val="000000"/>
          <w:sz w:val="20"/>
          <w:u w:val="single"/>
        </w:rPr>
        <w:t xml:space="preserve"> on Action Points of previous meeting held on </w:t>
      </w:r>
      <w:r w:rsidR="007F55C2" w:rsidRPr="00A06234">
        <w:rPr>
          <w:rFonts w:ascii="Arial" w:hAnsi="Arial" w:cs="Arial"/>
          <w:b/>
          <w:bCs/>
          <w:color w:val="000000"/>
          <w:sz w:val="20"/>
          <w:u w:val="single"/>
        </w:rPr>
        <w:t>2</w:t>
      </w:r>
      <w:r w:rsidR="0007085A" w:rsidRPr="00A06234">
        <w:rPr>
          <w:rFonts w:ascii="Arial" w:hAnsi="Arial" w:cs="Arial"/>
          <w:b/>
          <w:bCs/>
          <w:color w:val="000000"/>
          <w:sz w:val="20"/>
          <w:u w:val="single"/>
        </w:rPr>
        <w:t>6</w:t>
      </w:r>
      <w:r w:rsidR="00F06978" w:rsidRPr="00A06234">
        <w:rPr>
          <w:rFonts w:ascii="Arial" w:hAnsi="Arial" w:cs="Arial"/>
          <w:b/>
          <w:bCs/>
          <w:color w:val="000000"/>
          <w:sz w:val="20"/>
          <w:u w:val="single"/>
        </w:rPr>
        <w:t>.0</w:t>
      </w:r>
      <w:r w:rsidR="0007085A" w:rsidRPr="00A06234">
        <w:rPr>
          <w:rFonts w:ascii="Arial" w:hAnsi="Arial" w:cs="Arial"/>
          <w:b/>
          <w:bCs/>
          <w:color w:val="000000"/>
          <w:sz w:val="20"/>
          <w:u w:val="single"/>
        </w:rPr>
        <w:t>6</w:t>
      </w:r>
      <w:r w:rsidR="00F06978" w:rsidRPr="00A06234">
        <w:rPr>
          <w:rFonts w:ascii="Arial" w:hAnsi="Arial" w:cs="Arial"/>
          <w:b/>
          <w:bCs/>
          <w:color w:val="000000"/>
          <w:sz w:val="20"/>
          <w:u w:val="single"/>
        </w:rPr>
        <w:t>.201</w:t>
      </w:r>
      <w:r w:rsidR="007F55C2" w:rsidRPr="00A06234">
        <w:rPr>
          <w:rFonts w:ascii="Arial" w:hAnsi="Arial" w:cs="Arial"/>
          <w:b/>
          <w:bCs/>
          <w:color w:val="000000"/>
          <w:sz w:val="20"/>
          <w:u w:val="single"/>
        </w:rPr>
        <w:t>8</w:t>
      </w:r>
      <w:r w:rsidR="0034220F" w:rsidRPr="00A06234">
        <w:rPr>
          <w:rFonts w:ascii="Arial" w:hAnsi="Arial" w:cs="Arial"/>
          <w:b/>
          <w:bCs/>
          <w:color w:val="000000"/>
          <w:sz w:val="20"/>
          <w:u w:val="single"/>
        </w:rPr>
        <w:t>.</w:t>
      </w:r>
    </w:p>
    <w:tbl>
      <w:tblPr>
        <w:tblW w:w="1010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246"/>
        <w:gridCol w:w="4424"/>
        <w:gridCol w:w="3582"/>
      </w:tblGrid>
      <w:tr w:rsidR="00BF2441" w:rsidRPr="00BE0897" w:rsidTr="00F3090F">
        <w:tc>
          <w:tcPr>
            <w:tcW w:w="851" w:type="dxa"/>
            <w:shd w:val="clear" w:color="auto" w:fill="auto"/>
          </w:tcPr>
          <w:p w:rsidR="00E14026" w:rsidRPr="00BE0897" w:rsidRDefault="00E14026" w:rsidP="00EB3BB4">
            <w:pPr>
              <w:pStyle w:val="NoSpacing"/>
              <w:rPr>
                <w:rFonts w:ascii="Arial" w:hAnsi="Arial" w:cs="Arial"/>
                <w:color w:val="000000"/>
                <w:sz w:val="18"/>
                <w:szCs w:val="18"/>
              </w:rPr>
            </w:pPr>
            <w:r w:rsidRPr="00BE0897">
              <w:rPr>
                <w:rFonts w:ascii="Arial" w:hAnsi="Arial" w:cs="Arial"/>
                <w:color w:val="000000"/>
                <w:sz w:val="18"/>
                <w:szCs w:val="18"/>
              </w:rPr>
              <w:t>Sr.No.</w:t>
            </w:r>
          </w:p>
        </w:tc>
        <w:tc>
          <w:tcPr>
            <w:tcW w:w="1246" w:type="dxa"/>
            <w:shd w:val="clear" w:color="auto" w:fill="auto"/>
          </w:tcPr>
          <w:p w:rsidR="00E14026" w:rsidRPr="00BE0897" w:rsidRDefault="00E14026" w:rsidP="00EB3BB4">
            <w:pPr>
              <w:pStyle w:val="NoSpacing"/>
              <w:rPr>
                <w:rFonts w:ascii="Arial" w:hAnsi="Arial" w:cs="Arial"/>
                <w:color w:val="000000"/>
                <w:sz w:val="18"/>
                <w:szCs w:val="18"/>
              </w:rPr>
            </w:pPr>
            <w:r w:rsidRPr="00BE0897">
              <w:rPr>
                <w:rFonts w:ascii="Arial" w:hAnsi="Arial" w:cs="Arial"/>
                <w:color w:val="000000"/>
                <w:sz w:val="18"/>
                <w:szCs w:val="18"/>
              </w:rPr>
              <w:t>Item No. of Last Meeting Minutes</w:t>
            </w:r>
          </w:p>
        </w:tc>
        <w:tc>
          <w:tcPr>
            <w:tcW w:w="4424" w:type="dxa"/>
            <w:shd w:val="clear" w:color="auto" w:fill="auto"/>
          </w:tcPr>
          <w:p w:rsidR="00E14026" w:rsidRPr="00BE0897" w:rsidRDefault="00E14026" w:rsidP="00EB3BB4">
            <w:pPr>
              <w:pStyle w:val="NoSpacing"/>
              <w:rPr>
                <w:rFonts w:ascii="Arial" w:hAnsi="Arial" w:cs="Arial"/>
                <w:color w:val="000000"/>
                <w:sz w:val="18"/>
                <w:szCs w:val="18"/>
              </w:rPr>
            </w:pPr>
            <w:r w:rsidRPr="00BE0897">
              <w:rPr>
                <w:rFonts w:ascii="Arial" w:hAnsi="Arial" w:cs="Arial"/>
                <w:color w:val="000000"/>
                <w:sz w:val="18"/>
                <w:szCs w:val="18"/>
              </w:rPr>
              <w:t>Action Point in Brief</w:t>
            </w:r>
          </w:p>
        </w:tc>
        <w:tc>
          <w:tcPr>
            <w:tcW w:w="3582" w:type="dxa"/>
            <w:shd w:val="clear" w:color="auto" w:fill="auto"/>
          </w:tcPr>
          <w:p w:rsidR="00E14026" w:rsidRPr="00BE0897" w:rsidRDefault="00E14026" w:rsidP="00EB3BB4">
            <w:pPr>
              <w:pStyle w:val="NoSpacing"/>
              <w:rPr>
                <w:rFonts w:ascii="Arial" w:hAnsi="Arial" w:cs="Arial"/>
                <w:color w:val="000000"/>
                <w:sz w:val="18"/>
                <w:szCs w:val="18"/>
              </w:rPr>
            </w:pPr>
            <w:r w:rsidRPr="00BE0897">
              <w:rPr>
                <w:rFonts w:ascii="Arial" w:hAnsi="Arial" w:cs="Arial"/>
                <w:color w:val="000000"/>
                <w:sz w:val="18"/>
                <w:szCs w:val="18"/>
              </w:rPr>
              <w:t>Status of ATR</w:t>
            </w:r>
          </w:p>
        </w:tc>
      </w:tr>
      <w:tr w:rsidR="00BF2441" w:rsidRPr="00BE0897" w:rsidTr="00BE0897">
        <w:trPr>
          <w:trHeight w:val="7236"/>
        </w:trPr>
        <w:tc>
          <w:tcPr>
            <w:tcW w:w="851" w:type="dxa"/>
            <w:shd w:val="clear" w:color="auto" w:fill="auto"/>
          </w:tcPr>
          <w:p w:rsidR="00A3106A" w:rsidRPr="00BE0897" w:rsidRDefault="00647CDF" w:rsidP="00EB3BB4">
            <w:pPr>
              <w:pStyle w:val="ListParagraph"/>
              <w:spacing w:after="0" w:line="240" w:lineRule="auto"/>
              <w:ind w:left="0"/>
              <w:jc w:val="both"/>
              <w:rPr>
                <w:rFonts w:ascii="Arial" w:hAnsi="Arial" w:cs="Arial"/>
                <w:color w:val="000000"/>
                <w:sz w:val="18"/>
                <w:szCs w:val="18"/>
              </w:rPr>
            </w:pPr>
            <w:r w:rsidRPr="00BE0897">
              <w:rPr>
                <w:rFonts w:ascii="Arial" w:hAnsi="Arial" w:cs="Arial"/>
                <w:color w:val="000000"/>
                <w:sz w:val="18"/>
                <w:szCs w:val="18"/>
              </w:rPr>
              <w:t>2</w:t>
            </w:r>
          </w:p>
        </w:tc>
        <w:tc>
          <w:tcPr>
            <w:tcW w:w="1246" w:type="dxa"/>
            <w:shd w:val="clear" w:color="auto" w:fill="auto"/>
          </w:tcPr>
          <w:p w:rsidR="00A3106A" w:rsidRPr="00BE0897" w:rsidRDefault="00A3106A" w:rsidP="006D4C54">
            <w:pPr>
              <w:pStyle w:val="ListParagraph"/>
              <w:spacing w:after="0" w:line="240" w:lineRule="auto"/>
              <w:ind w:left="0"/>
              <w:jc w:val="both"/>
              <w:rPr>
                <w:rFonts w:ascii="Arial" w:hAnsi="Arial" w:cs="Arial"/>
                <w:color w:val="000000"/>
                <w:sz w:val="18"/>
                <w:szCs w:val="18"/>
              </w:rPr>
            </w:pPr>
            <w:r w:rsidRPr="00BE0897">
              <w:rPr>
                <w:rFonts w:ascii="Arial" w:hAnsi="Arial" w:cs="Arial"/>
                <w:color w:val="000000"/>
                <w:sz w:val="18"/>
                <w:szCs w:val="18"/>
              </w:rPr>
              <w:t xml:space="preserve">Agenda- 5 </w:t>
            </w:r>
            <w:r w:rsidR="00A726F7" w:rsidRPr="00BE0897">
              <w:rPr>
                <w:rFonts w:ascii="Arial" w:hAnsi="Arial" w:cs="Arial"/>
                <w:color w:val="000000"/>
                <w:sz w:val="18"/>
                <w:szCs w:val="18"/>
              </w:rPr>
              <w:t>&amp; 5.2</w:t>
            </w:r>
          </w:p>
        </w:tc>
        <w:tc>
          <w:tcPr>
            <w:tcW w:w="4424" w:type="dxa"/>
            <w:shd w:val="clear" w:color="auto" w:fill="auto"/>
          </w:tcPr>
          <w:p w:rsidR="00A3106A" w:rsidRPr="00BE0897" w:rsidRDefault="00A3106A" w:rsidP="008366B6">
            <w:pPr>
              <w:jc w:val="both"/>
              <w:rPr>
                <w:rFonts w:ascii="Arial" w:hAnsi="Arial" w:cs="Arial"/>
                <w:color w:val="000000"/>
                <w:sz w:val="18"/>
                <w:szCs w:val="18"/>
              </w:rPr>
            </w:pPr>
            <w:r w:rsidRPr="00BE0897">
              <w:rPr>
                <w:rFonts w:ascii="Arial" w:hAnsi="Arial" w:cs="Arial"/>
                <w:color w:val="000000"/>
                <w:sz w:val="18"/>
                <w:szCs w:val="18"/>
              </w:rPr>
              <w:t xml:space="preserve">Though the new accounts under PMJDY are being opened, but the position of Aadhar seeding as well as Mobile Number in PMJDY accounts is not satisfactory, and all banks have to speed up the process of Aadhar seeding in the saving account. There should be on-going Camp at every bank branch for taking Consent form for Aadhar Seeding from Customers and also required to display a poster in every bank branch depicting a notice that “Aadhar seeding is done here”. </w:t>
            </w:r>
          </w:p>
          <w:p w:rsidR="00A71DE4" w:rsidRPr="00BE0897" w:rsidRDefault="00A71DE4" w:rsidP="008366B6">
            <w:pPr>
              <w:jc w:val="both"/>
              <w:rPr>
                <w:rFonts w:ascii="Arial" w:hAnsi="Arial" w:cs="Arial"/>
                <w:color w:val="000000"/>
                <w:sz w:val="18"/>
                <w:szCs w:val="18"/>
              </w:rPr>
            </w:pPr>
            <w:r w:rsidRPr="00BE0897">
              <w:rPr>
                <w:rFonts w:ascii="Arial" w:hAnsi="Arial" w:cs="Arial"/>
                <w:color w:val="000000"/>
                <w:sz w:val="18"/>
                <w:szCs w:val="18"/>
              </w:rPr>
              <w:t>Camps for Mudra &amp; Stand up India in Bank branch premises</w:t>
            </w:r>
          </w:p>
          <w:p w:rsidR="00A3106A" w:rsidRPr="00BE0897" w:rsidRDefault="00A3106A" w:rsidP="008366B6">
            <w:pPr>
              <w:jc w:val="both"/>
              <w:rPr>
                <w:rFonts w:ascii="Arial" w:hAnsi="Arial" w:cs="Arial"/>
                <w:color w:val="000000"/>
                <w:sz w:val="18"/>
                <w:szCs w:val="18"/>
              </w:rPr>
            </w:pPr>
            <w:r w:rsidRPr="00BE0897">
              <w:rPr>
                <w:rFonts w:ascii="Arial" w:hAnsi="Arial" w:cs="Arial"/>
                <w:color w:val="000000"/>
                <w:sz w:val="18"/>
                <w:szCs w:val="18"/>
              </w:rPr>
              <w:t xml:space="preserve">Issues regarding UCD NULM, Account Opening for SHGs under NULM, </w:t>
            </w:r>
          </w:p>
          <w:p w:rsidR="00173046" w:rsidRPr="00BE0897" w:rsidRDefault="00A3106A" w:rsidP="008366B6">
            <w:pPr>
              <w:jc w:val="both"/>
              <w:rPr>
                <w:rFonts w:ascii="Arial" w:hAnsi="Arial" w:cs="Arial"/>
                <w:color w:val="000000"/>
                <w:sz w:val="18"/>
                <w:szCs w:val="18"/>
              </w:rPr>
            </w:pPr>
            <w:r w:rsidRPr="00BE0897">
              <w:rPr>
                <w:rFonts w:ascii="Arial" w:hAnsi="Arial" w:cs="Arial"/>
                <w:color w:val="000000"/>
                <w:sz w:val="18"/>
                <w:szCs w:val="18"/>
              </w:rPr>
              <w:t xml:space="preserve">Requirement of PAN CARD </w:t>
            </w:r>
            <w:r w:rsidR="00BE0897">
              <w:rPr>
                <w:rFonts w:ascii="Arial" w:hAnsi="Arial" w:cs="Arial"/>
                <w:color w:val="000000"/>
                <w:sz w:val="18"/>
                <w:szCs w:val="18"/>
              </w:rPr>
              <w:t>for Account opening under NULM.</w:t>
            </w:r>
          </w:p>
          <w:p w:rsidR="00A3106A" w:rsidRPr="00BE0897" w:rsidRDefault="00A3106A" w:rsidP="008366B6">
            <w:pPr>
              <w:jc w:val="both"/>
              <w:rPr>
                <w:rFonts w:ascii="Arial" w:hAnsi="Arial" w:cs="Arial"/>
                <w:color w:val="000000"/>
                <w:sz w:val="18"/>
                <w:szCs w:val="18"/>
              </w:rPr>
            </w:pPr>
            <w:r w:rsidRPr="00BE0897">
              <w:rPr>
                <w:rFonts w:ascii="Arial" w:hAnsi="Arial" w:cs="Arial"/>
                <w:color w:val="000000"/>
                <w:sz w:val="18"/>
                <w:szCs w:val="18"/>
              </w:rPr>
              <w:t xml:space="preserve">Provisioning of Unbanked villages of the district having population less than 2000 </w:t>
            </w:r>
          </w:p>
          <w:p w:rsidR="00A726F7" w:rsidRPr="00BE0897" w:rsidRDefault="00A726F7" w:rsidP="008366B6">
            <w:pPr>
              <w:jc w:val="both"/>
              <w:rPr>
                <w:rFonts w:ascii="Arial" w:hAnsi="Arial" w:cs="Arial"/>
                <w:color w:val="000000"/>
                <w:sz w:val="18"/>
                <w:szCs w:val="18"/>
              </w:rPr>
            </w:pPr>
            <w:r w:rsidRPr="00BE0897">
              <w:rPr>
                <w:rFonts w:ascii="Arial" w:hAnsi="Arial" w:cs="Arial"/>
                <w:color w:val="000000"/>
                <w:sz w:val="18"/>
                <w:szCs w:val="18"/>
              </w:rPr>
              <w:t xml:space="preserve">Lowest Aadhar Seeding in Axis Bank and HDFC Bank in private banks. </w:t>
            </w:r>
          </w:p>
          <w:p w:rsidR="00A726F7" w:rsidRPr="00BE0897" w:rsidRDefault="00A726F7" w:rsidP="00A726F7">
            <w:pPr>
              <w:jc w:val="both"/>
              <w:rPr>
                <w:rFonts w:ascii="Arial" w:hAnsi="Arial" w:cs="Arial"/>
                <w:color w:val="000000"/>
                <w:sz w:val="18"/>
                <w:szCs w:val="18"/>
              </w:rPr>
            </w:pPr>
            <w:r w:rsidRPr="00BE0897">
              <w:rPr>
                <w:rFonts w:ascii="Arial" w:hAnsi="Arial" w:cs="Arial"/>
                <w:color w:val="000000"/>
                <w:sz w:val="18"/>
                <w:szCs w:val="18"/>
              </w:rPr>
              <w:t>Poor performance of Atal Pensio</w:t>
            </w:r>
            <w:r w:rsidR="00775D70" w:rsidRPr="00BE0897">
              <w:rPr>
                <w:rFonts w:ascii="Arial" w:hAnsi="Arial" w:cs="Arial"/>
                <w:color w:val="000000"/>
                <w:sz w:val="18"/>
                <w:szCs w:val="18"/>
              </w:rPr>
              <w:t>n Yojana in Ahmedabad District</w:t>
            </w:r>
          </w:p>
          <w:p w:rsidR="00775D70" w:rsidRPr="00BE0897" w:rsidRDefault="00775D70" w:rsidP="00A726F7">
            <w:pPr>
              <w:jc w:val="both"/>
              <w:rPr>
                <w:rFonts w:ascii="Arial" w:hAnsi="Arial" w:cs="Arial"/>
                <w:color w:val="000000"/>
                <w:sz w:val="18"/>
                <w:szCs w:val="18"/>
              </w:rPr>
            </w:pPr>
            <w:r w:rsidRPr="00BE0897">
              <w:rPr>
                <w:rFonts w:ascii="Arial" w:hAnsi="Arial" w:cs="Arial"/>
                <w:color w:val="000000"/>
                <w:sz w:val="18"/>
                <w:szCs w:val="18"/>
              </w:rPr>
              <w:t xml:space="preserve">Most of Banker is not attend BLBC meeting. </w:t>
            </w:r>
          </w:p>
        </w:tc>
        <w:tc>
          <w:tcPr>
            <w:tcW w:w="3582" w:type="dxa"/>
            <w:shd w:val="clear" w:color="auto" w:fill="auto"/>
          </w:tcPr>
          <w:p w:rsidR="00A3106A" w:rsidRPr="00BE0897" w:rsidRDefault="00A3106A" w:rsidP="00CB60CB">
            <w:pPr>
              <w:pStyle w:val="ListParagraph"/>
              <w:spacing w:after="0" w:line="240" w:lineRule="auto"/>
              <w:ind w:left="0"/>
              <w:rPr>
                <w:rFonts w:ascii="Arial" w:hAnsi="Arial" w:cs="Arial"/>
                <w:color w:val="000000"/>
                <w:sz w:val="18"/>
                <w:szCs w:val="18"/>
              </w:rPr>
            </w:pPr>
            <w:r w:rsidRPr="00BE0897">
              <w:rPr>
                <w:rFonts w:ascii="Arial" w:hAnsi="Arial" w:cs="Arial"/>
                <w:color w:val="000000"/>
                <w:sz w:val="18"/>
                <w:szCs w:val="18"/>
              </w:rPr>
              <w:t xml:space="preserve">LDM has personally advice each and every bank branches for sensitisation under PMJDY. Moreover, DFS, GOI is also following-up with Head Office of all banks; hence it is to be done. </w:t>
            </w:r>
          </w:p>
          <w:p w:rsidR="00A3106A" w:rsidRPr="00BE0897" w:rsidRDefault="00A3106A" w:rsidP="008366B6">
            <w:pPr>
              <w:rPr>
                <w:rFonts w:ascii="Arial" w:hAnsi="Arial" w:cs="Arial"/>
                <w:color w:val="000000"/>
                <w:sz w:val="18"/>
                <w:szCs w:val="18"/>
              </w:rPr>
            </w:pPr>
          </w:p>
          <w:p w:rsidR="00A71DE4" w:rsidRPr="00BE0897" w:rsidRDefault="00A71DE4" w:rsidP="008366B6">
            <w:pPr>
              <w:rPr>
                <w:rFonts w:ascii="Arial" w:hAnsi="Arial" w:cs="Arial"/>
                <w:color w:val="000000"/>
                <w:sz w:val="18"/>
                <w:szCs w:val="18"/>
              </w:rPr>
            </w:pPr>
          </w:p>
          <w:p w:rsidR="00A71DE4" w:rsidRPr="00BE0897" w:rsidRDefault="00A71DE4" w:rsidP="008366B6">
            <w:pPr>
              <w:rPr>
                <w:rFonts w:ascii="Arial" w:hAnsi="Arial" w:cs="Arial"/>
                <w:color w:val="000000"/>
                <w:sz w:val="18"/>
                <w:szCs w:val="18"/>
              </w:rPr>
            </w:pPr>
            <w:r w:rsidRPr="00BE0897">
              <w:rPr>
                <w:rFonts w:ascii="Arial" w:hAnsi="Arial" w:cs="Arial"/>
                <w:color w:val="000000"/>
                <w:sz w:val="18"/>
                <w:szCs w:val="18"/>
              </w:rPr>
              <w:t xml:space="preserve">All banks </w:t>
            </w:r>
            <w:r w:rsidR="00173046" w:rsidRPr="00BE0897">
              <w:rPr>
                <w:rFonts w:ascii="Arial" w:hAnsi="Arial" w:cs="Arial"/>
                <w:color w:val="000000"/>
                <w:sz w:val="18"/>
                <w:szCs w:val="18"/>
              </w:rPr>
              <w:t xml:space="preserve">has been conducted camps in bank Branches on </w:t>
            </w:r>
            <w:r w:rsidRPr="00BE0897">
              <w:rPr>
                <w:rFonts w:ascii="Arial" w:hAnsi="Arial" w:cs="Arial"/>
                <w:color w:val="000000"/>
                <w:sz w:val="18"/>
                <w:szCs w:val="18"/>
              </w:rPr>
              <w:t xml:space="preserve"> 14</w:t>
            </w:r>
            <w:r w:rsidRPr="00BE0897">
              <w:rPr>
                <w:rFonts w:ascii="Arial" w:hAnsi="Arial" w:cs="Arial"/>
                <w:color w:val="000000"/>
                <w:sz w:val="18"/>
                <w:szCs w:val="18"/>
                <w:vertAlign w:val="superscript"/>
              </w:rPr>
              <w:t>th</w:t>
            </w:r>
            <w:r w:rsidRPr="00BE0897">
              <w:rPr>
                <w:rFonts w:ascii="Arial" w:hAnsi="Arial" w:cs="Arial"/>
                <w:color w:val="000000"/>
                <w:sz w:val="18"/>
                <w:szCs w:val="18"/>
              </w:rPr>
              <w:t xml:space="preserve"> April, 2018.</w:t>
            </w:r>
          </w:p>
          <w:p w:rsidR="00A3106A" w:rsidRPr="00BE0897" w:rsidRDefault="00A3106A" w:rsidP="008366B6">
            <w:pPr>
              <w:rPr>
                <w:rFonts w:ascii="Arial" w:hAnsi="Arial" w:cs="Arial"/>
                <w:color w:val="000000"/>
                <w:sz w:val="18"/>
                <w:szCs w:val="18"/>
              </w:rPr>
            </w:pPr>
            <w:r w:rsidRPr="00BE0897">
              <w:rPr>
                <w:rFonts w:ascii="Arial" w:hAnsi="Arial" w:cs="Arial"/>
                <w:color w:val="000000"/>
                <w:sz w:val="18"/>
                <w:szCs w:val="18"/>
              </w:rPr>
              <w:t>LDM has advised all banks for account opening</w:t>
            </w:r>
            <w:r w:rsidR="00A71DE4" w:rsidRPr="00BE0897">
              <w:rPr>
                <w:rFonts w:ascii="Arial" w:hAnsi="Arial" w:cs="Arial"/>
                <w:color w:val="000000"/>
                <w:sz w:val="18"/>
                <w:szCs w:val="18"/>
              </w:rPr>
              <w:t xml:space="preserve"> of SHG</w:t>
            </w:r>
            <w:r w:rsidRPr="00BE0897">
              <w:rPr>
                <w:rFonts w:ascii="Arial" w:hAnsi="Arial" w:cs="Arial"/>
                <w:color w:val="000000"/>
                <w:sz w:val="18"/>
                <w:szCs w:val="18"/>
              </w:rPr>
              <w:t xml:space="preserve"> and other related issues of SHGS under NULM.</w:t>
            </w:r>
          </w:p>
          <w:p w:rsidR="00A3106A" w:rsidRPr="00BE0897" w:rsidRDefault="00A3106A" w:rsidP="008366B6">
            <w:pPr>
              <w:rPr>
                <w:rFonts w:ascii="Arial" w:hAnsi="Arial" w:cs="Arial"/>
                <w:color w:val="000000"/>
                <w:sz w:val="18"/>
                <w:szCs w:val="18"/>
              </w:rPr>
            </w:pPr>
            <w:r w:rsidRPr="00BE0897">
              <w:rPr>
                <w:rFonts w:ascii="Arial" w:hAnsi="Arial" w:cs="Arial"/>
                <w:color w:val="000000"/>
                <w:sz w:val="18"/>
                <w:szCs w:val="18"/>
              </w:rPr>
              <w:t>LDM has personally follow-up with banks for opening of bank branches under unbanked villages of our district.</w:t>
            </w:r>
          </w:p>
          <w:p w:rsidR="00A726F7" w:rsidRPr="00BE0897" w:rsidRDefault="00A726F7" w:rsidP="008366B6">
            <w:pPr>
              <w:rPr>
                <w:rFonts w:ascii="Arial" w:hAnsi="Arial" w:cs="Arial"/>
                <w:color w:val="000000"/>
                <w:sz w:val="18"/>
                <w:szCs w:val="18"/>
              </w:rPr>
            </w:pPr>
            <w:r w:rsidRPr="00BE0897">
              <w:rPr>
                <w:rFonts w:ascii="Arial" w:hAnsi="Arial" w:cs="Arial"/>
                <w:color w:val="000000"/>
                <w:sz w:val="18"/>
                <w:szCs w:val="18"/>
              </w:rPr>
              <w:t xml:space="preserve">LDM also advised to the Axis bank </w:t>
            </w:r>
            <w:r w:rsidR="000209D4" w:rsidRPr="00BE0897">
              <w:rPr>
                <w:rFonts w:ascii="Arial" w:hAnsi="Arial" w:cs="Arial"/>
                <w:color w:val="000000"/>
                <w:sz w:val="18"/>
                <w:szCs w:val="18"/>
              </w:rPr>
              <w:t xml:space="preserve"> and HDFC bank </w:t>
            </w:r>
            <w:r w:rsidRPr="00BE0897">
              <w:rPr>
                <w:rFonts w:ascii="Arial" w:hAnsi="Arial" w:cs="Arial"/>
                <w:color w:val="000000"/>
                <w:sz w:val="18"/>
                <w:szCs w:val="18"/>
              </w:rPr>
              <w:t xml:space="preserve">that Number of Aadhaar Seeding increase  in PMJDY accounts </w:t>
            </w:r>
          </w:p>
          <w:p w:rsidR="00A3106A" w:rsidRPr="00BE0897" w:rsidRDefault="000209D4" w:rsidP="008366B6">
            <w:pPr>
              <w:rPr>
                <w:rFonts w:ascii="Arial" w:hAnsi="Arial" w:cs="Arial"/>
                <w:color w:val="000000"/>
                <w:sz w:val="18"/>
                <w:szCs w:val="18"/>
              </w:rPr>
            </w:pPr>
            <w:r w:rsidRPr="00BE0897">
              <w:rPr>
                <w:rFonts w:ascii="Arial" w:hAnsi="Arial" w:cs="Arial"/>
                <w:color w:val="000000"/>
                <w:sz w:val="18"/>
                <w:szCs w:val="18"/>
              </w:rPr>
              <w:t xml:space="preserve">All Banks  are </w:t>
            </w:r>
            <w:r w:rsidR="0094312B" w:rsidRPr="00BE0897">
              <w:rPr>
                <w:rFonts w:ascii="Arial" w:hAnsi="Arial" w:cs="Arial"/>
                <w:color w:val="000000"/>
                <w:sz w:val="18"/>
                <w:szCs w:val="18"/>
              </w:rPr>
              <w:t>advised to increase</w:t>
            </w:r>
            <w:r w:rsidRPr="00BE0897">
              <w:rPr>
                <w:rFonts w:ascii="Arial" w:hAnsi="Arial" w:cs="Arial"/>
                <w:color w:val="000000"/>
                <w:sz w:val="18"/>
                <w:szCs w:val="18"/>
              </w:rPr>
              <w:t xml:space="preserve"> Atal Pension Yojana in Ahmedabad District.</w:t>
            </w:r>
          </w:p>
          <w:p w:rsidR="00775D70" w:rsidRPr="00BE0897" w:rsidRDefault="00775D70" w:rsidP="00B213A9">
            <w:pPr>
              <w:rPr>
                <w:rFonts w:ascii="Arial" w:hAnsi="Arial" w:cs="Arial"/>
                <w:color w:val="000000"/>
                <w:sz w:val="18"/>
                <w:szCs w:val="18"/>
              </w:rPr>
            </w:pPr>
            <w:r w:rsidRPr="00BE0897">
              <w:rPr>
                <w:rFonts w:ascii="Arial" w:hAnsi="Arial" w:cs="Arial"/>
                <w:color w:val="000000"/>
                <w:sz w:val="18"/>
                <w:szCs w:val="18"/>
              </w:rPr>
              <w:t xml:space="preserve">LDM </w:t>
            </w:r>
            <w:r w:rsidR="00B213A9">
              <w:rPr>
                <w:rFonts w:ascii="Arial" w:hAnsi="Arial" w:cs="Arial"/>
                <w:color w:val="000000"/>
                <w:sz w:val="18"/>
                <w:szCs w:val="18"/>
              </w:rPr>
              <w:t xml:space="preserve">has </w:t>
            </w:r>
            <w:r w:rsidRPr="00BE0897">
              <w:rPr>
                <w:rFonts w:ascii="Arial" w:hAnsi="Arial" w:cs="Arial"/>
                <w:color w:val="000000"/>
                <w:sz w:val="18"/>
                <w:szCs w:val="18"/>
              </w:rPr>
              <w:t>also advised to all banker that please inform all</w:t>
            </w:r>
            <w:r w:rsidR="00B213A9">
              <w:rPr>
                <w:rFonts w:ascii="Arial" w:hAnsi="Arial" w:cs="Arial"/>
                <w:color w:val="000000"/>
                <w:sz w:val="18"/>
                <w:szCs w:val="18"/>
              </w:rPr>
              <w:t xml:space="preserve"> </w:t>
            </w:r>
            <w:r w:rsidR="00B213A9" w:rsidRPr="00BE0897">
              <w:rPr>
                <w:rFonts w:ascii="Arial" w:hAnsi="Arial" w:cs="Arial"/>
                <w:color w:val="000000"/>
                <w:sz w:val="18"/>
                <w:szCs w:val="18"/>
              </w:rPr>
              <w:t xml:space="preserve"> your</w:t>
            </w:r>
            <w:r w:rsidRPr="00BE0897">
              <w:rPr>
                <w:rFonts w:ascii="Arial" w:hAnsi="Arial" w:cs="Arial"/>
                <w:color w:val="000000"/>
                <w:sz w:val="18"/>
                <w:szCs w:val="18"/>
              </w:rPr>
              <w:t xml:space="preserve"> branches</w:t>
            </w:r>
            <w:r w:rsidR="00B213A9">
              <w:rPr>
                <w:rFonts w:ascii="Arial" w:hAnsi="Arial" w:cs="Arial"/>
                <w:color w:val="000000"/>
                <w:sz w:val="18"/>
                <w:szCs w:val="18"/>
              </w:rPr>
              <w:t xml:space="preserve"> for </w:t>
            </w:r>
            <w:r w:rsidRPr="00BE0897">
              <w:rPr>
                <w:rFonts w:ascii="Arial" w:hAnsi="Arial" w:cs="Arial"/>
                <w:color w:val="000000"/>
                <w:sz w:val="18"/>
                <w:szCs w:val="18"/>
              </w:rPr>
              <w:t xml:space="preserve"> timely </w:t>
            </w:r>
            <w:r w:rsidR="00B213A9">
              <w:rPr>
                <w:rFonts w:ascii="Arial" w:hAnsi="Arial" w:cs="Arial"/>
                <w:color w:val="000000"/>
                <w:sz w:val="18"/>
                <w:szCs w:val="18"/>
              </w:rPr>
              <w:t xml:space="preserve"> reporting data for BLBC meeting </w:t>
            </w:r>
            <w:r w:rsidRPr="00BE0897">
              <w:rPr>
                <w:rFonts w:ascii="Arial" w:hAnsi="Arial" w:cs="Arial"/>
                <w:color w:val="000000"/>
                <w:sz w:val="18"/>
                <w:szCs w:val="18"/>
              </w:rPr>
              <w:t xml:space="preserve"> every quarter  and ensure your branches f</w:t>
            </w:r>
            <w:r w:rsidR="00B213A9">
              <w:rPr>
                <w:rFonts w:ascii="Arial" w:hAnsi="Arial" w:cs="Arial"/>
                <w:color w:val="000000"/>
                <w:sz w:val="18"/>
                <w:szCs w:val="18"/>
              </w:rPr>
              <w:t xml:space="preserve">or attending BLBC meeting </w:t>
            </w:r>
            <w:r w:rsidRPr="00BE0897">
              <w:rPr>
                <w:rFonts w:ascii="Arial" w:hAnsi="Arial" w:cs="Arial"/>
                <w:color w:val="000000"/>
                <w:sz w:val="18"/>
                <w:szCs w:val="18"/>
              </w:rPr>
              <w:t xml:space="preserve"> every quarter without fail.</w:t>
            </w:r>
          </w:p>
        </w:tc>
      </w:tr>
      <w:tr w:rsidR="00A3106A" w:rsidRPr="00BE0897" w:rsidTr="00BE0897">
        <w:trPr>
          <w:trHeight w:val="3609"/>
        </w:trPr>
        <w:tc>
          <w:tcPr>
            <w:tcW w:w="851" w:type="dxa"/>
            <w:shd w:val="clear" w:color="auto" w:fill="auto"/>
          </w:tcPr>
          <w:p w:rsidR="00A3106A" w:rsidRPr="00BE0897" w:rsidRDefault="00647CDF" w:rsidP="00EB3BB4">
            <w:pPr>
              <w:pStyle w:val="ListParagraph"/>
              <w:spacing w:after="0" w:line="240" w:lineRule="auto"/>
              <w:ind w:left="0"/>
              <w:jc w:val="both"/>
              <w:rPr>
                <w:rFonts w:ascii="Arial" w:hAnsi="Arial" w:cs="Arial"/>
                <w:color w:val="000000"/>
                <w:sz w:val="18"/>
                <w:szCs w:val="18"/>
              </w:rPr>
            </w:pPr>
            <w:r w:rsidRPr="00BE0897">
              <w:rPr>
                <w:rFonts w:ascii="Arial" w:hAnsi="Arial" w:cs="Arial"/>
                <w:color w:val="000000"/>
                <w:sz w:val="18"/>
                <w:szCs w:val="18"/>
              </w:rPr>
              <w:t>3</w:t>
            </w:r>
          </w:p>
        </w:tc>
        <w:tc>
          <w:tcPr>
            <w:tcW w:w="1246" w:type="dxa"/>
            <w:shd w:val="clear" w:color="auto" w:fill="auto"/>
          </w:tcPr>
          <w:p w:rsidR="00A3106A" w:rsidRPr="00BE0897" w:rsidRDefault="00A3106A" w:rsidP="001850D4">
            <w:pPr>
              <w:pStyle w:val="ListParagraph"/>
              <w:spacing w:after="0" w:line="240" w:lineRule="auto"/>
              <w:ind w:left="0"/>
              <w:jc w:val="both"/>
              <w:rPr>
                <w:rFonts w:ascii="Arial" w:hAnsi="Arial" w:cs="Arial"/>
                <w:color w:val="000000"/>
                <w:sz w:val="18"/>
                <w:szCs w:val="18"/>
              </w:rPr>
            </w:pPr>
            <w:r w:rsidRPr="00BE0897">
              <w:rPr>
                <w:rFonts w:ascii="Arial" w:hAnsi="Arial" w:cs="Arial"/>
                <w:color w:val="000000"/>
                <w:sz w:val="18"/>
                <w:szCs w:val="18"/>
              </w:rPr>
              <w:t>Agenda-10</w:t>
            </w:r>
          </w:p>
        </w:tc>
        <w:tc>
          <w:tcPr>
            <w:tcW w:w="4424" w:type="dxa"/>
            <w:shd w:val="clear" w:color="auto" w:fill="auto"/>
          </w:tcPr>
          <w:p w:rsidR="00A3106A" w:rsidRPr="00BE0897" w:rsidRDefault="00A3106A" w:rsidP="00CB60CB">
            <w:pPr>
              <w:jc w:val="both"/>
              <w:rPr>
                <w:rFonts w:ascii="Arial" w:hAnsi="Arial" w:cs="Arial"/>
                <w:color w:val="000000"/>
                <w:sz w:val="18"/>
                <w:szCs w:val="18"/>
              </w:rPr>
            </w:pPr>
            <w:r w:rsidRPr="00BE0897">
              <w:rPr>
                <w:rFonts w:ascii="Arial" w:hAnsi="Arial" w:cs="Arial"/>
                <w:color w:val="000000"/>
                <w:sz w:val="18"/>
                <w:szCs w:val="18"/>
              </w:rPr>
              <w:t>While discussing the agenda for not commencing building construction of Dena RSETI, Ahmedabad, Director, Dena RSETI informed the house that the matter is pending at Director-DRDA for submission of Plan</w:t>
            </w:r>
          </w:p>
          <w:p w:rsidR="00A3106A" w:rsidRPr="00BE0897" w:rsidRDefault="00BE0897" w:rsidP="003327FB">
            <w:pPr>
              <w:jc w:val="both"/>
              <w:rPr>
                <w:rFonts w:ascii="Arial" w:hAnsi="Arial" w:cs="Arial"/>
                <w:color w:val="000000"/>
                <w:sz w:val="18"/>
                <w:szCs w:val="18"/>
              </w:rPr>
            </w:pPr>
            <w:r>
              <w:rPr>
                <w:rFonts w:ascii="Arial" w:hAnsi="Arial" w:cs="Arial"/>
                <w:color w:val="000000"/>
                <w:sz w:val="18"/>
                <w:szCs w:val="18"/>
              </w:rPr>
              <w:t xml:space="preserve"> for Approval from AMC.  </w:t>
            </w:r>
            <w:r w:rsidR="00A3106A" w:rsidRPr="00BE0897">
              <w:rPr>
                <w:rFonts w:ascii="Arial" w:hAnsi="Arial" w:cs="Arial"/>
                <w:color w:val="000000"/>
                <w:sz w:val="18"/>
                <w:szCs w:val="18"/>
              </w:rPr>
              <w:t>Despite constant follow-up by Director RSETI, Zonal Manager, Dena Bank, Ahmedabad, LDM with Collector Office, DELR office and Municipal Commissioner’s office, the approval has yet not been given by AMC. If the construction is not commenced by 31.12.2017; the grant of Rs. 100.00 lacs given by Ministry of Rural Development, (MoRD) Government of India for construction will get lapsed.</w:t>
            </w:r>
          </w:p>
        </w:tc>
        <w:tc>
          <w:tcPr>
            <w:tcW w:w="3582" w:type="dxa"/>
            <w:shd w:val="clear" w:color="auto" w:fill="auto"/>
          </w:tcPr>
          <w:p w:rsidR="00A3106A" w:rsidRPr="00BE0897" w:rsidRDefault="00A3106A" w:rsidP="00CB60CB">
            <w:pPr>
              <w:pStyle w:val="ListParagraph"/>
              <w:spacing w:after="0" w:line="240" w:lineRule="auto"/>
              <w:ind w:left="0"/>
              <w:jc w:val="both"/>
              <w:rPr>
                <w:rFonts w:ascii="Arial" w:hAnsi="Arial" w:cs="Arial"/>
                <w:color w:val="000000"/>
                <w:sz w:val="18"/>
                <w:szCs w:val="18"/>
              </w:rPr>
            </w:pPr>
            <w:r w:rsidRPr="00BE0897">
              <w:rPr>
                <w:rFonts w:ascii="Arial" w:hAnsi="Arial" w:cs="Arial"/>
                <w:color w:val="000000"/>
                <w:sz w:val="18"/>
                <w:szCs w:val="18"/>
              </w:rPr>
              <w:t xml:space="preserve">Zonal Manager, Dena Bank, LDM, Director-RSETI are constantly following up with Director, DRDA, &amp; AMC for immediate disposal of Plan Approval; but still the matter is pending with </w:t>
            </w:r>
            <w:r w:rsidR="00173046" w:rsidRPr="00BE0897">
              <w:rPr>
                <w:rFonts w:ascii="Arial" w:hAnsi="Arial" w:cs="Arial"/>
                <w:color w:val="000000"/>
                <w:sz w:val="18"/>
                <w:szCs w:val="18"/>
              </w:rPr>
              <w:t>AMC Town Planning Department</w:t>
            </w:r>
            <w:r w:rsidRPr="00BE0897">
              <w:rPr>
                <w:rFonts w:ascii="Arial" w:hAnsi="Arial" w:cs="Arial"/>
                <w:color w:val="000000"/>
                <w:sz w:val="18"/>
                <w:szCs w:val="18"/>
              </w:rPr>
              <w:t>, Ahmedabad.</w:t>
            </w:r>
          </w:p>
          <w:p w:rsidR="00A3106A" w:rsidRPr="00BE0897" w:rsidRDefault="00A3106A" w:rsidP="00113F27">
            <w:pPr>
              <w:pStyle w:val="ListParagraph"/>
              <w:spacing w:after="0" w:line="240" w:lineRule="auto"/>
              <w:ind w:left="0"/>
              <w:jc w:val="both"/>
              <w:rPr>
                <w:rFonts w:ascii="Arial" w:hAnsi="Arial" w:cs="Arial"/>
                <w:color w:val="000000"/>
                <w:sz w:val="18"/>
                <w:szCs w:val="18"/>
              </w:rPr>
            </w:pPr>
          </w:p>
        </w:tc>
      </w:tr>
      <w:tr w:rsidR="004A6E59" w:rsidRPr="00FC09AA" w:rsidTr="00047059">
        <w:trPr>
          <w:trHeight w:val="981"/>
        </w:trPr>
        <w:tc>
          <w:tcPr>
            <w:tcW w:w="851" w:type="dxa"/>
            <w:shd w:val="clear" w:color="auto" w:fill="auto"/>
          </w:tcPr>
          <w:p w:rsidR="00827294" w:rsidRPr="00FC09AA" w:rsidRDefault="00647CDF" w:rsidP="00EB3BB4">
            <w:pPr>
              <w:pStyle w:val="ListParagraph"/>
              <w:spacing w:after="0" w:line="240" w:lineRule="auto"/>
              <w:ind w:left="0"/>
              <w:jc w:val="both"/>
              <w:rPr>
                <w:rFonts w:ascii="Arial" w:hAnsi="Arial" w:cs="Arial"/>
                <w:color w:val="000000"/>
                <w:sz w:val="18"/>
                <w:szCs w:val="18"/>
              </w:rPr>
            </w:pPr>
            <w:r w:rsidRPr="00FC09AA">
              <w:rPr>
                <w:rFonts w:ascii="Arial" w:hAnsi="Arial" w:cs="Arial"/>
                <w:color w:val="000000"/>
                <w:sz w:val="18"/>
                <w:szCs w:val="18"/>
              </w:rPr>
              <w:t>4</w:t>
            </w:r>
          </w:p>
        </w:tc>
        <w:tc>
          <w:tcPr>
            <w:tcW w:w="1246" w:type="dxa"/>
            <w:shd w:val="clear" w:color="auto" w:fill="auto"/>
          </w:tcPr>
          <w:p w:rsidR="00827294" w:rsidRPr="00FC09AA" w:rsidRDefault="00827294" w:rsidP="00992284">
            <w:pPr>
              <w:pStyle w:val="ListParagraph"/>
              <w:spacing w:after="0" w:line="240" w:lineRule="auto"/>
              <w:ind w:left="0"/>
              <w:jc w:val="both"/>
              <w:rPr>
                <w:rFonts w:ascii="Arial" w:hAnsi="Arial" w:cs="Arial"/>
                <w:color w:val="000000"/>
                <w:sz w:val="18"/>
                <w:szCs w:val="18"/>
              </w:rPr>
            </w:pPr>
            <w:r w:rsidRPr="00FC09AA">
              <w:rPr>
                <w:rFonts w:ascii="Arial" w:hAnsi="Arial" w:cs="Arial"/>
                <w:color w:val="000000"/>
                <w:sz w:val="18"/>
                <w:szCs w:val="18"/>
              </w:rPr>
              <w:t>Agenda -1</w:t>
            </w:r>
            <w:r w:rsidR="00992284" w:rsidRPr="00FC09AA">
              <w:rPr>
                <w:rFonts w:ascii="Arial" w:hAnsi="Arial" w:cs="Arial"/>
                <w:color w:val="000000"/>
                <w:sz w:val="18"/>
                <w:szCs w:val="18"/>
              </w:rPr>
              <w:t>8</w:t>
            </w:r>
          </w:p>
        </w:tc>
        <w:tc>
          <w:tcPr>
            <w:tcW w:w="4424" w:type="dxa"/>
            <w:shd w:val="clear" w:color="auto" w:fill="auto"/>
          </w:tcPr>
          <w:p w:rsidR="007C0149" w:rsidRPr="00FC09AA" w:rsidRDefault="0007085A" w:rsidP="00A352BE">
            <w:pPr>
              <w:jc w:val="both"/>
              <w:rPr>
                <w:rFonts w:ascii="Arial" w:hAnsi="Arial" w:cs="Arial"/>
                <w:color w:val="000000"/>
                <w:sz w:val="18"/>
                <w:szCs w:val="18"/>
              </w:rPr>
            </w:pPr>
            <w:r w:rsidRPr="00FC09AA">
              <w:rPr>
                <w:rFonts w:ascii="Arial" w:hAnsi="Arial" w:cs="Arial"/>
                <w:color w:val="000000"/>
                <w:sz w:val="18"/>
                <w:szCs w:val="18"/>
              </w:rPr>
              <w:t xml:space="preserve"> closure of </w:t>
            </w:r>
            <w:r w:rsidR="008A5E0B" w:rsidRPr="00FC09AA">
              <w:rPr>
                <w:rFonts w:ascii="Arial" w:hAnsi="Arial" w:cs="Arial"/>
                <w:color w:val="000000"/>
                <w:sz w:val="18"/>
                <w:szCs w:val="18"/>
              </w:rPr>
              <w:t>6</w:t>
            </w:r>
            <w:r w:rsidR="00641A41" w:rsidRPr="00FC09AA">
              <w:rPr>
                <w:rFonts w:ascii="Arial" w:hAnsi="Arial" w:cs="Arial"/>
                <w:color w:val="000000"/>
                <w:sz w:val="18"/>
                <w:szCs w:val="18"/>
              </w:rPr>
              <w:t xml:space="preserve"> </w:t>
            </w:r>
            <w:r w:rsidRPr="00FC09AA">
              <w:rPr>
                <w:rFonts w:ascii="Arial" w:hAnsi="Arial" w:cs="Arial"/>
                <w:color w:val="000000"/>
                <w:sz w:val="18"/>
                <w:szCs w:val="18"/>
              </w:rPr>
              <w:t xml:space="preserve">Satellite Bank Branches of </w:t>
            </w:r>
            <w:r w:rsidR="00C30B0B" w:rsidRPr="00FC09AA">
              <w:rPr>
                <w:rFonts w:ascii="Arial" w:hAnsi="Arial" w:cs="Arial"/>
                <w:color w:val="000000"/>
                <w:sz w:val="18"/>
                <w:szCs w:val="18"/>
              </w:rPr>
              <w:t>Dena Bank</w:t>
            </w:r>
          </w:p>
        </w:tc>
        <w:tc>
          <w:tcPr>
            <w:tcW w:w="3582" w:type="dxa"/>
            <w:shd w:val="clear" w:color="auto" w:fill="auto"/>
          </w:tcPr>
          <w:p w:rsidR="009C2F77" w:rsidRPr="00FC09AA" w:rsidRDefault="00641A41" w:rsidP="009C2F77">
            <w:pPr>
              <w:pStyle w:val="ListParagraph"/>
              <w:spacing w:after="0" w:line="240" w:lineRule="auto"/>
              <w:ind w:left="0"/>
              <w:jc w:val="both"/>
              <w:rPr>
                <w:rFonts w:ascii="Arial" w:hAnsi="Arial" w:cs="Arial"/>
                <w:color w:val="000000"/>
                <w:sz w:val="18"/>
                <w:szCs w:val="18"/>
              </w:rPr>
            </w:pPr>
            <w:r w:rsidRPr="00FC09AA">
              <w:rPr>
                <w:rFonts w:ascii="Arial" w:hAnsi="Arial" w:cs="Arial"/>
                <w:color w:val="000000"/>
                <w:sz w:val="18"/>
                <w:szCs w:val="18"/>
              </w:rPr>
              <w:t>As per approval by the house of 155</w:t>
            </w:r>
            <w:r w:rsidRPr="00FC09AA">
              <w:rPr>
                <w:rFonts w:ascii="Arial" w:hAnsi="Arial" w:cs="Arial"/>
                <w:color w:val="000000"/>
                <w:sz w:val="18"/>
                <w:szCs w:val="18"/>
                <w:vertAlign w:val="superscript"/>
              </w:rPr>
              <w:t>th</w:t>
            </w:r>
            <w:r w:rsidRPr="00FC09AA">
              <w:rPr>
                <w:rFonts w:ascii="Arial" w:hAnsi="Arial" w:cs="Arial"/>
                <w:color w:val="000000"/>
                <w:sz w:val="18"/>
                <w:szCs w:val="18"/>
              </w:rPr>
              <w:t xml:space="preserve"> DLCC of March, 2018 quarter</w:t>
            </w:r>
            <w:r w:rsidR="009C2F77" w:rsidRPr="00FC09AA">
              <w:rPr>
                <w:rFonts w:ascii="Arial" w:hAnsi="Arial" w:cs="Arial"/>
                <w:color w:val="000000"/>
                <w:sz w:val="18"/>
                <w:szCs w:val="18"/>
              </w:rPr>
              <w:t>,</w:t>
            </w:r>
            <w:r w:rsidR="00FD2006" w:rsidRPr="00FC09AA">
              <w:rPr>
                <w:rFonts w:ascii="Arial" w:hAnsi="Arial" w:cs="Arial"/>
                <w:color w:val="000000"/>
                <w:sz w:val="18"/>
                <w:szCs w:val="18"/>
              </w:rPr>
              <w:t xml:space="preserve"> 6</w:t>
            </w:r>
            <w:r w:rsidRPr="00FC09AA">
              <w:rPr>
                <w:rFonts w:ascii="Arial" w:hAnsi="Arial" w:cs="Arial"/>
                <w:color w:val="000000"/>
                <w:sz w:val="18"/>
                <w:szCs w:val="18"/>
              </w:rPr>
              <w:t xml:space="preserve"> Satellite Bank Branches of Dena Bank</w:t>
            </w:r>
            <w:r w:rsidR="009C2F77" w:rsidRPr="00FC09AA">
              <w:rPr>
                <w:rFonts w:ascii="Arial" w:hAnsi="Arial" w:cs="Arial"/>
                <w:color w:val="000000"/>
                <w:sz w:val="18"/>
                <w:szCs w:val="18"/>
              </w:rPr>
              <w:t xml:space="preserve"> were </w:t>
            </w:r>
            <w:r w:rsidR="00B213A9">
              <w:rPr>
                <w:rFonts w:ascii="Arial" w:hAnsi="Arial" w:cs="Arial"/>
                <w:color w:val="000000"/>
                <w:sz w:val="18"/>
                <w:szCs w:val="18"/>
              </w:rPr>
              <w:t xml:space="preserve">to be </w:t>
            </w:r>
            <w:r w:rsidR="009C2F77" w:rsidRPr="00FC09AA">
              <w:rPr>
                <w:rFonts w:ascii="Arial" w:hAnsi="Arial" w:cs="Arial"/>
                <w:color w:val="000000"/>
                <w:sz w:val="18"/>
                <w:szCs w:val="18"/>
              </w:rPr>
              <w:t>closed and merged with nearby base branch so that customer cannot face any problem.</w:t>
            </w:r>
          </w:p>
        </w:tc>
      </w:tr>
    </w:tbl>
    <w:p w:rsidR="009B2B0C" w:rsidRPr="00A06234" w:rsidRDefault="009B2B0C" w:rsidP="009B2B0C">
      <w:pPr>
        <w:pStyle w:val="NoSpacing"/>
        <w:jc w:val="both"/>
        <w:rPr>
          <w:rFonts w:ascii="Arial" w:hAnsi="Arial" w:cs="Arial"/>
          <w:color w:val="FF0000"/>
          <w:sz w:val="28"/>
          <w:szCs w:val="28"/>
        </w:rPr>
      </w:pPr>
    </w:p>
    <w:p w:rsidR="009B2B0C" w:rsidRPr="00A06234" w:rsidRDefault="009B2B0C" w:rsidP="009B2B0C">
      <w:pPr>
        <w:pStyle w:val="NoSpacing"/>
        <w:jc w:val="both"/>
        <w:rPr>
          <w:rFonts w:ascii="Arial" w:hAnsi="Arial" w:cs="Arial"/>
          <w:color w:val="FF0000"/>
          <w:sz w:val="28"/>
          <w:szCs w:val="28"/>
        </w:rPr>
      </w:pPr>
    </w:p>
    <w:p w:rsidR="009B2B0C" w:rsidRPr="00A06234" w:rsidRDefault="004C1722" w:rsidP="009B2B0C">
      <w:pPr>
        <w:pStyle w:val="NoSpacing"/>
        <w:jc w:val="both"/>
        <w:rPr>
          <w:rFonts w:ascii="Arial" w:hAnsi="Arial" w:cs="Arial"/>
          <w:b/>
          <w:bCs/>
          <w:color w:val="000000"/>
          <w:sz w:val="28"/>
          <w:szCs w:val="24"/>
          <w:u w:val="single"/>
        </w:rPr>
      </w:pPr>
      <w:r w:rsidRPr="00A06234">
        <w:rPr>
          <w:rFonts w:ascii="Arial" w:hAnsi="Arial" w:cs="Arial"/>
          <w:b/>
          <w:bCs/>
          <w:color w:val="000000"/>
          <w:sz w:val="28"/>
          <w:szCs w:val="28"/>
        </w:rPr>
        <w:t>2.</w:t>
      </w:r>
      <w:r w:rsidRPr="00A06234">
        <w:rPr>
          <w:rFonts w:ascii="Arial" w:hAnsi="Arial" w:cs="Arial"/>
          <w:b/>
          <w:bCs/>
          <w:color w:val="000000"/>
          <w:sz w:val="28"/>
          <w:szCs w:val="28"/>
          <w:u w:val="single"/>
        </w:rPr>
        <w:t xml:space="preserve"> </w:t>
      </w:r>
      <w:r w:rsidR="009B2B0C" w:rsidRPr="00A06234">
        <w:rPr>
          <w:rFonts w:ascii="Arial" w:hAnsi="Arial" w:cs="Arial"/>
          <w:b/>
          <w:bCs/>
          <w:color w:val="000000"/>
          <w:sz w:val="28"/>
          <w:szCs w:val="28"/>
          <w:u w:val="single"/>
        </w:rPr>
        <w:t>Confirmation</w:t>
      </w:r>
      <w:r w:rsidR="009B2B0C" w:rsidRPr="00A06234">
        <w:rPr>
          <w:rFonts w:ascii="Arial" w:hAnsi="Arial" w:cs="Arial"/>
          <w:b/>
          <w:bCs/>
          <w:color w:val="000000"/>
          <w:sz w:val="28"/>
          <w:szCs w:val="24"/>
          <w:u w:val="single"/>
        </w:rPr>
        <w:t xml:space="preserve"> of the proceeding of Last Meeting</w:t>
      </w:r>
      <w:r w:rsidR="00EC74C8" w:rsidRPr="00A06234">
        <w:rPr>
          <w:rFonts w:ascii="Arial" w:hAnsi="Arial" w:cs="Arial"/>
          <w:b/>
          <w:bCs/>
          <w:color w:val="000000"/>
          <w:sz w:val="28"/>
          <w:szCs w:val="24"/>
          <w:u w:val="single"/>
        </w:rPr>
        <w:t xml:space="preserve"> </w:t>
      </w:r>
      <w:r w:rsidR="009B2B0C" w:rsidRPr="00A06234">
        <w:rPr>
          <w:rFonts w:ascii="Arial" w:hAnsi="Arial" w:cs="Arial"/>
          <w:b/>
          <w:bCs/>
          <w:color w:val="000000"/>
          <w:sz w:val="28"/>
          <w:szCs w:val="24"/>
          <w:u w:val="single"/>
        </w:rPr>
        <w:t xml:space="preserve"> for quarter ende</w:t>
      </w:r>
      <w:r w:rsidR="0007085A" w:rsidRPr="00A06234">
        <w:rPr>
          <w:rFonts w:ascii="Arial" w:hAnsi="Arial" w:cs="Arial"/>
          <w:b/>
          <w:bCs/>
          <w:color w:val="000000"/>
          <w:sz w:val="28"/>
          <w:szCs w:val="24"/>
          <w:u w:val="single"/>
        </w:rPr>
        <w:t>d March.  2018 held on 26</w:t>
      </w:r>
      <w:r w:rsidR="009B2B0C" w:rsidRPr="00A06234">
        <w:rPr>
          <w:rFonts w:ascii="Arial" w:hAnsi="Arial" w:cs="Arial"/>
          <w:b/>
          <w:bCs/>
          <w:color w:val="000000"/>
          <w:sz w:val="28"/>
          <w:szCs w:val="24"/>
          <w:u w:val="single"/>
        </w:rPr>
        <w:t>.0</w:t>
      </w:r>
      <w:r w:rsidR="0007085A" w:rsidRPr="00A06234">
        <w:rPr>
          <w:rFonts w:ascii="Arial" w:hAnsi="Arial" w:cs="Arial"/>
          <w:b/>
          <w:bCs/>
          <w:color w:val="000000"/>
          <w:sz w:val="28"/>
          <w:szCs w:val="24"/>
          <w:u w:val="single"/>
        </w:rPr>
        <w:t>6</w:t>
      </w:r>
      <w:r w:rsidR="009B2B0C" w:rsidRPr="00A06234">
        <w:rPr>
          <w:rFonts w:ascii="Arial" w:hAnsi="Arial" w:cs="Arial"/>
          <w:b/>
          <w:bCs/>
          <w:color w:val="000000"/>
          <w:sz w:val="28"/>
          <w:szCs w:val="24"/>
          <w:u w:val="single"/>
        </w:rPr>
        <w:t>.2018.</w:t>
      </w:r>
    </w:p>
    <w:p w:rsidR="009B2B0C" w:rsidRPr="00A06234" w:rsidRDefault="0007085A" w:rsidP="009B2B0C">
      <w:pPr>
        <w:autoSpaceDE w:val="0"/>
        <w:autoSpaceDN w:val="0"/>
        <w:adjustRightInd w:val="0"/>
        <w:jc w:val="both"/>
        <w:rPr>
          <w:rFonts w:ascii="Arial" w:hAnsi="Arial" w:cs="Arial"/>
          <w:color w:val="FF0000"/>
        </w:rPr>
      </w:pPr>
      <w:r w:rsidRPr="00A06234">
        <w:rPr>
          <w:rFonts w:ascii="Arial" w:hAnsi="Arial" w:cs="Arial"/>
          <w:color w:val="000000"/>
        </w:rPr>
        <w:t>The minutes of 155</w:t>
      </w:r>
      <w:r w:rsidR="009B2B0C" w:rsidRPr="00A06234">
        <w:rPr>
          <w:rFonts w:ascii="Arial" w:hAnsi="Arial" w:cs="Arial"/>
          <w:color w:val="000000"/>
          <w:vertAlign w:val="superscript"/>
        </w:rPr>
        <w:t>th</w:t>
      </w:r>
      <w:r w:rsidR="009B2B0C" w:rsidRPr="00A06234">
        <w:rPr>
          <w:rFonts w:ascii="Arial" w:hAnsi="Arial" w:cs="Arial"/>
          <w:color w:val="000000"/>
        </w:rPr>
        <w:t xml:space="preserve"> DLCC / DLRC Meeting held on 2</w:t>
      </w:r>
      <w:r w:rsidRPr="00A06234">
        <w:rPr>
          <w:rFonts w:ascii="Arial" w:hAnsi="Arial" w:cs="Arial"/>
          <w:color w:val="000000"/>
        </w:rPr>
        <w:t>6</w:t>
      </w:r>
      <w:r w:rsidR="009B2B0C" w:rsidRPr="00A06234">
        <w:rPr>
          <w:rFonts w:ascii="Arial" w:hAnsi="Arial" w:cs="Arial"/>
          <w:color w:val="000000"/>
        </w:rPr>
        <w:t>.0</w:t>
      </w:r>
      <w:r w:rsidRPr="00A06234">
        <w:rPr>
          <w:rFonts w:ascii="Arial" w:hAnsi="Arial" w:cs="Arial"/>
          <w:color w:val="000000"/>
        </w:rPr>
        <w:t>6</w:t>
      </w:r>
      <w:r w:rsidR="009B2B0C" w:rsidRPr="00A06234">
        <w:rPr>
          <w:rFonts w:ascii="Arial" w:hAnsi="Arial" w:cs="Arial"/>
          <w:color w:val="000000"/>
        </w:rPr>
        <w:t>.2018 have been circulated to all members vide Lead Bank letter No.</w:t>
      </w:r>
      <w:r w:rsidR="00A7030E" w:rsidRPr="00A06234">
        <w:rPr>
          <w:rFonts w:ascii="Arial" w:hAnsi="Arial" w:cs="Arial"/>
          <w:color w:val="000000"/>
        </w:rPr>
        <w:t xml:space="preserve"> AZO/LBC/12</w:t>
      </w:r>
      <w:r w:rsidRPr="00A06234">
        <w:rPr>
          <w:rFonts w:ascii="Arial" w:hAnsi="Arial" w:cs="Arial"/>
          <w:color w:val="000000"/>
        </w:rPr>
        <w:t>5/2017/18 dated 18</w:t>
      </w:r>
      <w:r w:rsidR="00A7030E" w:rsidRPr="00A06234">
        <w:rPr>
          <w:rFonts w:ascii="Arial" w:hAnsi="Arial" w:cs="Arial"/>
          <w:color w:val="000000"/>
        </w:rPr>
        <w:t>.0</w:t>
      </w:r>
      <w:r w:rsidRPr="00A06234">
        <w:rPr>
          <w:rFonts w:ascii="Arial" w:hAnsi="Arial" w:cs="Arial"/>
          <w:color w:val="000000"/>
        </w:rPr>
        <w:t>6</w:t>
      </w:r>
      <w:r w:rsidR="009B2B0C" w:rsidRPr="00A06234">
        <w:rPr>
          <w:rFonts w:ascii="Arial" w:hAnsi="Arial" w:cs="Arial"/>
          <w:color w:val="000000"/>
        </w:rPr>
        <w:t>.2018. Since no any comment / suggestion received from any member, the same may be treated as confirmed</w:t>
      </w:r>
      <w:r w:rsidR="009B2B0C" w:rsidRPr="00A06234">
        <w:rPr>
          <w:rFonts w:ascii="Arial" w:hAnsi="Arial" w:cs="Arial"/>
          <w:color w:val="FF0000"/>
        </w:rPr>
        <w:t>.</w:t>
      </w:r>
    </w:p>
    <w:p w:rsidR="008019C2" w:rsidRPr="00A06234" w:rsidRDefault="008019C2" w:rsidP="00B75D85">
      <w:pPr>
        <w:pStyle w:val="NoSpacing"/>
        <w:jc w:val="both"/>
        <w:rPr>
          <w:rFonts w:ascii="Arial" w:hAnsi="Arial" w:cs="Arial"/>
          <w:color w:val="000000"/>
        </w:rPr>
      </w:pPr>
    </w:p>
    <w:p w:rsidR="00BF2441" w:rsidRPr="00A06234" w:rsidRDefault="00776317" w:rsidP="00BF2441">
      <w:pPr>
        <w:autoSpaceDE w:val="0"/>
        <w:autoSpaceDN w:val="0"/>
        <w:adjustRightInd w:val="0"/>
        <w:ind w:left="142"/>
        <w:jc w:val="both"/>
        <w:rPr>
          <w:rFonts w:ascii="Arial" w:hAnsi="Arial" w:cs="Arial"/>
          <w:b/>
          <w:bCs/>
          <w:color w:val="000000"/>
          <w:sz w:val="28"/>
          <w:szCs w:val="24"/>
          <w:u w:val="single"/>
        </w:rPr>
      </w:pPr>
      <w:r w:rsidRPr="00A06234">
        <w:rPr>
          <w:rFonts w:ascii="Arial" w:hAnsi="Arial" w:cs="Arial"/>
          <w:b/>
          <w:bCs/>
          <w:color w:val="000000"/>
          <w:sz w:val="28"/>
          <w:szCs w:val="24"/>
        </w:rPr>
        <w:t>3</w:t>
      </w:r>
      <w:r w:rsidRPr="00A06234">
        <w:rPr>
          <w:rFonts w:ascii="Arial" w:hAnsi="Arial" w:cs="Arial"/>
          <w:color w:val="000000"/>
          <w:sz w:val="28"/>
          <w:szCs w:val="24"/>
        </w:rPr>
        <w:t>.</w:t>
      </w:r>
      <w:r w:rsidR="007B51A8" w:rsidRPr="00A06234">
        <w:rPr>
          <w:rFonts w:ascii="Arial" w:hAnsi="Arial" w:cs="Arial"/>
          <w:b/>
          <w:bCs/>
          <w:color w:val="000000"/>
          <w:sz w:val="28"/>
          <w:szCs w:val="24"/>
          <w:u w:val="single"/>
        </w:rPr>
        <w:t>Review of Key Banking Parameters in District for quarter ended</w:t>
      </w:r>
      <w:r w:rsidR="00D45432" w:rsidRPr="00A06234">
        <w:rPr>
          <w:rFonts w:ascii="Arial" w:hAnsi="Arial" w:cs="Arial"/>
          <w:b/>
          <w:bCs/>
          <w:color w:val="000000"/>
          <w:sz w:val="28"/>
          <w:szCs w:val="24"/>
          <w:u w:val="single"/>
        </w:rPr>
        <w:t xml:space="preserve"> 3</w:t>
      </w:r>
      <w:r w:rsidR="00BF2441" w:rsidRPr="00A06234">
        <w:rPr>
          <w:rFonts w:ascii="Arial" w:hAnsi="Arial" w:cs="Arial"/>
          <w:b/>
          <w:bCs/>
          <w:color w:val="000000"/>
          <w:sz w:val="28"/>
          <w:szCs w:val="24"/>
          <w:u w:val="single"/>
        </w:rPr>
        <w:t>0</w:t>
      </w:r>
      <w:r w:rsidR="009B2B0C" w:rsidRPr="00A06234">
        <w:rPr>
          <w:rFonts w:ascii="Arial" w:hAnsi="Arial" w:cs="Arial"/>
          <w:b/>
          <w:bCs/>
          <w:color w:val="000000"/>
          <w:sz w:val="28"/>
          <w:szCs w:val="24"/>
          <w:u w:val="single"/>
        </w:rPr>
        <w:t>.0</w:t>
      </w:r>
      <w:r w:rsidR="00BF2441" w:rsidRPr="00A06234">
        <w:rPr>
          <w:rFonts w:ascii="Arial" w:hAnsi="Arial" w:cs="Arial"/>
          <w:b/>
          <w:bCs/>
          <w:color w:val="000000"/>
          <w:sz w:val="28"/>
          <w:szCs w:val="24"/>
          <w:u w:val="single"/>
        </w:rPr>
        <w:t>6</w:t>
      </w:r>
      <w:r w:rsidR="003A7E7C" w:rsidRPr="00A06234">
        <w:rPr>
          <w:rFonts w:ascii="Arial" w:hAnsi="Arial" w:cs="Arial"/>
          <w:b/>
          <w:bCs/>
          <w:color w:val="000000"/>
          <w:sz w:val="28"/>
          <w:szCs w:val="24"/>
          <w:u w:val="single"/>
        </w:rPr>
        <w:t>.201</w:t>
      </w:r>
      <w:r w:rsidR="009B2B0C" w:rsidRPr="00A06234">
        <w:rPr>
          <w:rFonts w:ascii="Arial" w:hAnsi="Arial" w:cs="Arial"/>
          <w:b/>
          <w:bCs/>
          <w:color w:val="000000"/>
          <w:sz w:val="28"/>
          <w:szCs w:val="24"/>
          <w:u w:val="single"/>
        </w:rPr>
        <w:t>8</w:t>
      </w:r>
      <w:r w:rsidR="00BF2441" w:rsidRPr="00A06234">
        <w:rPr>
          <w:rFonts w:ascii="Arial" w:hAnsi="Arial" w:cs="Arial"/>
          <w:b/>
          <w:bCs/>
          <w:color w:val="000000"/>
          <w:sz w:val="28"/>
          <w:szCs w:val="24"/>
          <w:u w:val="single"/>
        </w:rPr>
        <w:t>.</w:t>
      </w:r>
    </w:p>
    <w:p w:rsidR="00BF2441" w:rsidRPr="00A06234" w:rsidRDefault="00BF2441" w:rsidP="002C6DF1">
      <w:pPr>
        <w:autoSpaceDE w:val="0"/>
        <w:autoSpaceDN w:val="0"/>
        <w:adjustRightInd w:val="0"/>
        <w:ind w:left="4896" w:hanging="4896"/>
        <w:jc w:val="both"/>
        <w:rPr>
          <w:rFonts w:ascii="Arial" w:hAnsi="Arial" w:cs="Arial"/>
          <w:color w:val="000000"/>
        </w:rPr>
      </w:pPr>
      <w:r w:rsidRPr="00A06234">
        <w:rPr>
          <w:rFonts w:ascii="Arial" w:hAnsi="Arial" w:cs="Arial"/>
          <w:b/>
          <w:bCs/>
          <w:color w:val="000000"/>
          <w:sz w:val="28"/>
          <w:szCs w:val="24"/>
          <w:u w:val="single"/>
        </w:rPr>
        <w:t>(A)</w:t>
      </w:r>
      <w:r w:rsidRPr="00A06234">
        <w:rPr>
          <w:rFonts w:ascii="Arial" w:hAnsi="Arial" w:cs="Arial"/>
          <w:b/>
          <w:bCs/>
          <w:color w:val="000000"/>
          <w:sz w:val="28"/>
          <w:szCs w:val="24"/>
        </w:rPr>
        <w:t xml:space="preserve">                                                    </w:t>
      </w:r>
      <w:r w:rsidR="002C6DF1">
        <w:rPr>
          <w:rFonts w:ascii="Arial" w:hAnsi="Arial" w:cs="Arial"/>
          <w:b/>
          <w:bCs/>
          <w:color w:val="000000"/>
          <w:sz w:val="28"/>
          <w:szCs w:val="24"/>
        </w:rPr>
        <w:t xml:space="preserve">                           </w:t>
      </w:r>
      <w:r w:rsidRPr="00A06234">
        <w:rPr>
          <w:rFonts w:ascii="Arial" w:hAnsi="Arial" w:cs="Arial"/>
          <w:b/>
          <w:bCs/>
          <w:color w:val="000000"/>
          <w:sz w:val="28"/>
          <w:szCs w:val="24"/>
        </w:rPr>
        <w:t xml:space="preserve">  </w:t>
      </w:r>
      <w:r w:rsidR="002C6DF1">
        <w:rPr>
          <w:rFonts w:ascii="Arial" w:hAnsi="Arial" w:cs="Arial"/>
          <w:b/>
          <w:bCs/>
          <w:color w:val="000000"/>
          <w:sz w:val="28"/>
          <w:szCs w:val="24"/>
        </w:rPr>
        <w:t xml:space="preserve"> </w:t>
      </w:r>
      <w:r w:rsidRPr="00A06234">
        <w:rPr>
          <w:rFonts w:ascii="Arial" w:hAnsi="Arial" w:cs="Arial"/>
          <w:b/>
          <w:bCs/>
          <w:color w:val="000000"/>
          <w:sz w:val="28"/>
          <w:szCs w:val="24"/>
        </w:rPr>
        <w:t>(Amount in lakhs)</w:t>
      </w:r>
    </w:p>
    <w:tbl>
      <w:tblPr>
        <w:tblW w:w="10800" w:type="dxa"/>
        <w:tblInd w:w="-872" w:type="dxa"/>
        <w:tblLook w:val="04A0" w:firstRow="1" w:lastRow="0" w:firstColumn="1" w:lastColumn="0" w:noHBand="0" w:noVBand="1"/>
      </w:tblPr>
      <w:tblGrid>
        <w:gridCol w:w="619"/>
        <w:gridCol w:w="1160"/>
        <w:gridCol w:w="1660"/>
        <w:gridCol w:w="1240"/>
        <w:gridCol w:w="1060"/>
        <w:gridCol w:w="1062"/>
        <w:gridCol w:w="1240"/>
        <w:gridCol w:w="1060"/>
        <w:gridCol w:w="879"/>
        <w:gridCol w:w="820"/>
      </w:tblGrid>
      <w:tr w:rsidR="00CB3F9F" w:rsidRPr="00CB3F9F" w:rsidTr="00CB3F9F">
        <w:trPr>
          <w:trHeight w:val="495"/>
        </w:trPr>
        <w:tc>
          <w:tcPr>
            <w:tcW w:w="6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Sr. No</w:t>
            </w:r>
          </w:p>
        </w:tc>
        <w:tc>
          <w:tcPr>
            <w:tcW w:w="512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center"/>
              <w:rPr>
                <w:rFonts w:ascii="Arial" w:hAnsi="Arial" w:cs="Arial"/>
                <w:b/>
                <w:bCs/>
                <w:sz w:val="16"/>
                <w:szCs w:val="16"/>
                <w:lang w:val="en-US" w:eastAsia="en-US"/>
              </w:rPr>
            </w:pPr>
            <w:r w:rsidRPr="00CB3F9F">
              <w:rPr>
                <w:rFonts w:ascii="Arial" w:hAnsi="Arial" w:cs="Arial"/>
                <w:b/>
                <w:bCs/>
                <w:sz w:val="16"/>
                <w:szCs w:val="16"/>
                <w:lang w:val="en-US" w:eastAsia="en-US"/>
              </w:rPr>
              <w:t>Details</w:t>
            </w:r>
          </w:p>
        </w:tc>
        <w:tc>
          <w:tcPr>
            <w:tcW w:w="10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Mar-18</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Jun-17</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Jun-18</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Growth Q-o-Q</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 xml:space="preserve">Growth </w:t>
            </w:r>
          </w:p>
        </w:tc>
      </w:tr>
      <w:tr w:rsidR="00CB3F9F" w:rsidRPr="00CB3F9F" w:rsidTr="00CB3F9F">
        <w:trPr>
          <w:trHeight w:val="22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5120" w:type="dxa"/>
            <w:gridSpan w:val="4"/>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Y-o-Y</w:t>
            </w:r>
          </w:p>
        </w:tc>
      </w:tr>
      <w:tr w:rsidR="00CB3F9F" w:rsidRPr="00CB3F9F" w:rsidTr="00CB3F9F">
        <w:trPr>
          <w:trHeight w:val="22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5120" w:type="dxa"/>
            <w:gridSpan w:val="4"/>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w:t>
            </w:r>
          </w:p>
        </w:tc>
      </w:tr>
      <w:tr w:rsidR="00CB3F9F" w:rsidRPr="00CB3F9F" w:rsidTr="00CB3F9F">
        <w:trPr>
          <w:trHeight w:val="225"/>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1</w:t>
            </w: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Branch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Urban &amp; Metro</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1094</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1085</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1128</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3%</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4%</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Expansion</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Semi Urban</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133</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143</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134</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-6%</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Rural</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177</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177</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166</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-6%</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-6%</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Satellite Office</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#DIV/0!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#DIV/0!</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Total</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1404</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1405</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1428</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1.71%</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1.64%</w:t>
            </w:r>
          </w:p>
        </w:tc>
      </w:tr>
      <w:tr w:rsidR="00CB3F9F" w:rsidRPr="00CB3F9F" w:rsidTr="00CB3F9F">
        <w:trPr>
          <w:trHeight w:val="225"/>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1 b</w:t>
            </w: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ATMs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rural</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113</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112</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113</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0.00%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0.89%</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Expansion</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semi urban</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165</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161</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165</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0.00%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2.48%</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metro</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1992</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1990</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1992</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0.00%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0.10%</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total</w:t>
            </w:r>
          </w:p>
        </w:tc>
        <w:tc>
          <w:tcPr>
            <w:tcW w:w="1062" w:type="dxa"/>
            <w:tcBorders>
              <w:top w:val="nil"/>
              <w:left w:val="nil"/>
              <w:bottom w:val="single" w:sz="4" w:space="0" w:color="auto"/>
              <w:right w:val="single" w:sz="4" w:space="0" w:color="auto"/>
            </w:tcBorders>
            <w:shd w:val="clear" w:color="000000" w:fill="FFFFFF"/>
            <w:noWrap/>
            <w:vAlign w:val="bottom"/>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2270</w:t>
            </w:r>
          </w:p>
        </w:tc>
        <w:tc>
          <w:tcPr>
            <w:tcW w:w="1240" w:type="dxa"/>
            <w:tcBorders>
              <w:top w:val="nil"/>
              <w:left w:val="nil"/>
              <w:bottom w:val="single" w:sz="4" w:space="0" w:color="auto"/>
              <w:right w:val="single" w:sz="4" w:space="0" w:color="auto"/>
            </w:tcBorders>
            <w:shd w:val="clear" w:color="000000" w:fill="FFFFFF"/>
            <w:noWrap/>
            <w:vAlign w:val="bottom"/>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2263</w:t>
            </w:r>
          </w:p>
        </w:tc>
        <w:tc>
          <w:tcPr>
            <w:tcW w:w="1060" w:type="dxa"/>
            <w:tcBorders>
              <w:top w:val="nil"/>
              <w:left w:val="nil"/>
              <w:bottom w:val="single" w:sz="4" w:space="0" w:color="auto"/>
              <w:right w:val="single" w:sz="4" w:space="0" w:color="auto"/>
            </w:tcBorders>
            <w:shd w:val="clear" w:color="000000" w:fill="FFFFFF"/>
            <w:noWrap/>
            <w:vAlign w:val="bottom"/>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2270</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0.00%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0.31%</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2</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Deposit </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17962451</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16587094</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17610931</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-1.96%</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6.17%</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3</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20670324</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18367665</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18714500</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-9.46%</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1.89%</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4</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Priority Sector Advance</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4730975</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4364901</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5325087</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12.56%</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22.00%</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       b)</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22.89</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23.76</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28.45</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24.32%</w:t>
            </w:r>
          </w:p>
        </w:tc>
        <w:tc>
          <w:tcPr>
            <w:tcW w:w="820" w:type="dxa"/>
            <w:tcBorders>
              <w:top w:val="nil"/>
              <w:left w:val="nil"/>
              <w:bottom w:val="single" w:sz="4" w:space="0" w:color="auto"/>
              <w:right w:val="single" w:sz="4" w:space="0" w:color="auto"/>
            </w:tcBorders>
            <w:shd w:val="clear" w:color="000000" w:fill="FFFFFF"/>
            <w:noWrap/>
            <w:vAlign w:val="bottom"/>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0.20</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5</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Agriculture Advance</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924251</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853275</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920505</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-0.41%</w:t>
            </w:r>
          </w:p>
        </w:tc>
        <w:tc>
          <w:tcPr>
            <w:tcW w:w="820" w:type="dxa"/>
            <w:tcBorders>
              <w:top w:val="nil"/>
              <w:left w:val="nil"/>
              <w:bottom w:val="single" w:sz="4" w:space="0" w:color="auto"/>
              <w:right w:val="single" w:sz="4" w:space="0" w:color="auto"/>
            </w:tcBorders>
            <w:shd w:val="clear" w:color="000000" w:fill="FFFFFF"/>
            <w:noWrap/>
            <w:vAlign w:val="bottom"/>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0.08</w:t>
            </w:r>
          </w:p>
        </w:tc>
      </w:tr>
      <w:tr w:rsidR="00CB3F9F" w:rsidRPr="00CB3F9F" w:rsidTr="00CB3F9F">
        <w:trPr>
          <w:trHeight w:val="225"/>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       b)</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4.47</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4.65</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4.92</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10.00%</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5.88%</w:t>
            </w:r>
          </w:p>
        </w:tc>
      </w:tr>
      <w:tr w:rsidR="00CB3F9F" w:rsidRPr="00CB3F9F" w:rsidTr="00CB3F9F">
        <w:trPr>
          <w:trHeight w:val="225"/>
        </w:trPr>
        <w:tc>
          <w:tcPr>
            <w:tcW w:w="619" w:type="dxa"/>
            <w:tcBorders>
              <w:top w:val="nil"/>
              <w:left w:val="single" w:sz="4" w:space="0" w:color="auto"/>
              <w:bottom w:val="nil"/>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5.2 (A)</w:t>
            </w:r>
          </w:p>
        </w:tc>
        <w:tc>
          <w:tcPr>
            <w:tcW w:w="5120" w:type="dxa"/>
            <w:gridSpan w:val="4"/>
            <w:tcBorders>
              <w:top w:val="single" w:sz="4" w:space="0" w:color="auto"/>
              <w:left w:val="nil"/>
              <w:bottom w:val="nil"/>
              <w:right w:val="single" w:sz="4" w:space="0" w:color="000000"/>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Of (5) above, Loans to Small &amp; Marginal Farmers</w:t>
            </w:r>
          </w:p>
        </w:tc>
        <w:tc>
          <w:tcPr>
            <w:tcW w:w="1062"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99750</w:t>
            </w:r>
          </w:p>
        </w:tc>
        <w:tc>
          <w:tcPr>
            <w:tcW w:w="1240"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4723</w:t>
            </w:r>
          </w:p>
        </w:tc>
        <w:tc>
          <w:tcPr>
            <w:tcW w:w="1060"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5310</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-94.68%</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12.43%</w:t>
            </w:r>
          </w:p>
        </w:tc>
      </w:tr>
      <w:tr w:rsidR="00CB3F9F" w:rsidRPr="00CB3F9F" w:rsidTr="00CB3F9F">
        <w:trPr>
          <w:trHeight w:val="184"/>
        </w:trPr>
        <w:tc>
          <w:tcPr>
            <w:tcW w:w="619" w:type="dxa"/>
            <w:vMerge w:val="restart"/>
            <w:tcBorders>
              <w:top w:val="nil"/>
              <w:left w:val="single" w:sz="4" w:space="0" w:color="auto"/>
              <w:bottom w:val="single" w:sz="4" w:space="0" w:color="000000"/>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5.2 (B)</w:t>
            </w:r>
          </w:p>
        </w:tc>
        <w:tc>
          <w:tcPr>
            <w:tcW w:w="5120"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F9F" w:rsidRPr="00CB3F9F" w:rsidRDefault="00CB3F9F" w:rsidP="00CB3F9F">
            <w:pPr>
              <w:spacing w:after="0" w:line="240" w:lineRule="auto"/>
              <w:jc w:val="center"/>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062"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0.5</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0.0</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0.0</w:t>
            </w:r>
          </w:p>
        </w:tc>
        <w:tc>
          <w:tcPr>
            <w:tcW w:w="8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Cambria" w:hAnsi="Cambria" w:cs="Times New Roman"/>
                <w:b/>
                <w:bCs/>
                <w:sz w:val="16"/>
                <w:szCs w:val="16"/>
                <w:lang w:val="en-US" w:eastAsia="en-US"/>
              </w:rPr>
            </w:pPr>
            <w:r w:rsidRPr="00CB3F9F">
              <w:rPr>
                <w:rFonts w:ascii="Cambria" w:hAnsi="Cambria" w:cs="Times New Roman"/>
                <w:b/>
                <w:bCs/>
                <w:sz w:val="16"/>
                <w:szCs w:val="16"/>
                <w:lang w:val="en-US" w:eastAsia="en-US"/>
              </w:rPr>
              <w:t>-0.94</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Cambria" w:hAnsi="Cambria" w:cs="Times New Roman"/>
                <w:b/>
                <w:bCs/>
                <w:sz w:val="16"/>
                <w:szCs w:val="16"/>
                <w:lang w:val="en-US" w:eastAsia="en-US"/>
              </w:rPr>
            </w:pPr>
            <w:r w:rsidRPr="00CB3F9F">
              <w:rPr>
                <w:rFonts w:ascii="Cambria" w:hAnsi="Cambria" w:cs="Times New Roman"/>
                <w:b/>
                <w:bCs/>
                <w:sz w:val="16"/>
                <w:szCs w:val="16"/>
                <w:lang w:val="en-US" w:eastAsia="en-US"/>
              </w:rPr>
              <w:t>-34.28</w:t>
            </w:r>
          </w:p>
        </w:tc>
      </w:tr>
      <w:tr w:rsidR="00CB3F9F" w:rsidRPr="00CB3F9F" w:rsidTr="00CB3F9F">
        <w:trPr>
          <w:trHeight w:val="184"/>
        </w:trPr>
        <w:tc>
          <w:tcPr>
            <w:tcW w:w="619" w:type="dxa"/>
            <w:vMerge/>
            <w:tcBorders>
              <w:top w:val="nil"/>
              <w:left w:val="single" w:sz="4" w:space="0" w:color="auto"/>
              <w:bottom w:val="single" w:sz="4" w:space="0" w:color="000000"/>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5120" w:type="dxa"/>
            <w:gridSpan w:val="4"/>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2"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124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106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87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Cambria" w:hAnsi="Cambria" w:cs="Times New Roman"/>
                <w:b/>
                <w:bCs/>
                <w:sz w:val="16"/>
                <w:szCs w:val="16"/>
                <w:lang w:val="en-US" w:eastAsia="en-US"/>
              </w:rPr>
            </w:pPr>
          </w:p>
        </w:tc>
        <w:tc>
          <w:tcPr>
            <w:tcW w:w="82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Cambria" w:hAnsi="Cambria" w:cs="Times New Roman"/>
                <w:b/>
                <w:bCs/>
                <w:sz w:val="16"/>
                <w:szCs w:val="16"/>
                <w:lang w:val="en-US" w:eastAsia="en-US"/>
              </w:rPr>
            </w:pPr>
          </w:p>
        </w:tc>
      </w:tr>
      <w:tr w:rsidR="00CB3F9F" w:rsidRPr="00CB3F9F" w:rsidTr="00CB3F9F">
        <w:trPr>
          <w:trHeight w:val="225"/>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6</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center"/>
              <w:rPr>
                <w:rFonts w:ascii="Arial" w:hAnsi="Arial" w:cs="Arial"/>
                <w:b/>
                <w:bCs/>
                <w:sz w:val="16"/>
                <w:szCs w:val="16"/>
                <w:lang w:val="en-US" w:eastAsia="en-US"/>
              </w:rPr>
            </w:pPr>
            <w:r w:rsidRPr="00CB3F9F">
              <w:rPr>
                <w:rFonts w:ascii="Arial" w:hAnsi="Arial" w:cs="Arial"/>
                <w:b/>
                <w:bCs/>
                <w:sz w:val="16"/>
                <w:szCs w:val="16"/>
                <w:lang w:val="en-US" w:eastAsia="en-US"/>
              </w:rPr>
              <w:t>MSME Advance</w:t>
            </w:r>
          </w:p>
        </w:tc>
        <w:tc>
          <w:tcPr>
            <w:tcW w:w="396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No. of Units</w:t>
            </w:r>
          </w:p>
        </w:tc>
        <w:tc>
          <w:tcPr>
            <w:tcW w:w="1062"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245740</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75460</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77459</w:t>
            </w:r>
          </w:p>
        </w:tc>
        <w:tc>
          <w:tcPr>
            <w:tcW w:w="87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-68%</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72%</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3960" w:type="dxa"/>
            <w:gridSpan w:val="3"/>
            <w:vMerge/>
            <w:tcBorders>
              <w:top w:val="single" w:sz="4" w:space="0" w:color="auto"/>
              <w:left w:val="single" w:sz="4" w:space="0" w:color="auto"/>
              <w:bottom w:val="single" w:sz="4" w:space="0" w:color="000000"/>
              <w:right w:val="single" w:sz="4" w:space="0" w:color="000000"/>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2"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124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106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p>
        </w:tc>
        <w:tc>
          <w:tcPr>
            <w:tcW w:w="87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82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r>
      <w:tr w:rsidR="00CB3F9F" w:rsidRPr="00CB3F9F" w:rsidTr="00CB3F9F">
        <w:trPr>
          <w:trHeight w:val="300"/>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660" w:type="dxa"/>
            <w:tcBorders>
              <w:top w:val="nil"/>
              <w:left w:val="nil"/>
              <w:bottom w:val="single" w:sz="4" w:space="0" w:color="auto"/>
              <w:right w:val="single" w:sz="4" w:space="0" w:color="auto"/>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Amount O/S</w:t>
            </w:r>
          </w:p>
        </w:tc>
        <w:tc>
          <w:tcPr>
            <w:tcW w:w="1240" w:type="dxa"/>
            <w:tcBorders>
              <w:top w:val="nil"/>
              <w:left w:val="nil"/>
              <w:bottom w:val="single" w:sz="4" w:space="0" w:color="auto"/>
              <w:right w:val="nil"/>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2606041.78</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2353119</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3076369</w:t>
            </w:r>
          </w:p>
        </w:tc>
        <w:tc>
          <w:tcPr>
            <w:tcW w:w="879"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18.05%</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2.65%</w:t>
            </w:r>
          </w:p>
        </w:tc>
      </w:tr>
      <w:tr w:rsidR="00CB3F9F" w:rsidRPr="00CB3F9F" w:rsidTr="00CB3F9F">
        <w:trPr>
          <w:trHeight w:val="300"/>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160"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660" w:type="dxa"/>
            <w:tcBorders>
              <w:top w:val="nil"/>
              <w:left w:val="nil"/>
              <w:bottom w:val="single" w:sz="4" w:space="0" w:color="auto"/>
              <w:right w:val="single" w:sz="4" w:space="0" w:color="auto"/>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240" w:type="dxa"/>
            <w:tcBorders>
              <w:top w:val="nil"/>
              <w:left w:val="nil"/>
              <w:bottom w:val="single" w:sz="4" w:space="0" w:color="auto"/>
              <w:right w:val="nil"/>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12.61</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12.81</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16.44</w:t>
            </w:r>
          </w:p>
        </w:tc>
        <w:tc>
          <w:tcPr>
            <w:tcW w:w="879"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18.05%</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28.31%</w:t>
            </w:r>
          </w:p>
        </w:tc>
      </w:tr>
      <w:tr w:rsidR="00CB3F9F" w:rsidRPr="00CB3F9F" w:rsidTr="00CB3F9F">
        <w:trPr>
          <w:trHeight w:val="285"/>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6(A)</w:t>
            </w:r>
          </w:p>
        </w:tc>
        <w:tc>
          <w:tcPr>
            <w:tcW w:w="282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Of (6) above ,</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No. of Units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87413</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45982</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48973</w:t>
            </w:r>
          </w:p>
        </w:tc>
        <w:tc>
          <w:tcPr>
            <w:tcW w:w="879" w:type="dxa"/>
            <w:tcBorders>
              <w:top w:val="single" w:sz="4" w:space="0" w:color="auto"/>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30.38%</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6.50%</w:t>
            </w:r>
          </w:p>
        </w:tc>
      </w:tr>
      <w:tr w:rsidR="00CB3F9F" w:rsidRPr="00CB3F9F" w:rsidTr="00CB3F9F">
        <w:trPr>
          <w:trHeight w:val="300"/>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282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 loans to micro units</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Amt. O/S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349764</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215490</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217456</w:t>
            </w:r>
          </w:p>
        </w:tc>
        <w:tc>
          <w:tcPr>
            <w:tcW w:w="879" w:type="dxa"/>
            <w:tcBorders>
              <w:top w:val="single" w:sz="4" w:space="0" w:color="auto"/>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-43.98%</w:t>
            </w:r>
          </w:p>
        </w:tc>
        <w:tc>
          <w:tcPr>
            <w:tcW w:w="820" w:type="dxa"/>
            <w:tcBorders>
              <w:top w:val="nil"/>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0.91%</w:t>
            </w:r>
          </w:p>
        </w:tc>
      </w:tr>
      <w:tr w:rsidR="00CB3F9F" w:rsidRPr="00CB3F9F" w:rsidTr="00CB3F9F">
        <w:trPr>
          <w:trHeight w:val="450"/>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282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1.69</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1.17</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1.16</w:t>
            </w:r>
          </w:p>
        </w:tc>
        <w:tc>
          <w:tcPr>
            <w:tcW w:w="879" w:type="dxa"/>
            <w:tcBorders>
              <w:top w:val="single" w:sz="4" w:space="0" w:color="auto"/>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-31.33%</w:t>
            </w:r>
          </w:p>
        </w:tc>
        <w:tc>
          <w:tcPr>
            <w:tcW w:w="820"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-0.96%</w:t>
            </w:r>
          </w:p>
        </w:tc>
      </w:tr>
      <w:tr w:rsidR="00CB3F9F" w:rsidRPr="00CB3F9F" w:rsidTr="00CB3F9F">
        <w:trPr>
          <w:trHeight w:val="300"/>
        </w:trPr>
        <w:tc>
          <w:tcPr>
            <w:tcW w:w="619" w:type="dxa"/>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7</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Weaker Section 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289964</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274513</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711120</w:t>
            </w:r>
          </w:p>
        </w:tc>
        <w:tc>
          <w:tcPr>
            <w:tcW w:w="879" w:type="dxa"/>
            <w:tcBorders>
              <w:top w:val="single" w:sz="4" w:space="0" w:color="auto"/>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145.24%</w:t>
            </w:r>
          </w:p>
        </w:tc>
        <w:tc>
          <w:tcPr>
            <w:tcW w:w="820" w:type="dxa"/>
            <w:tcBorders>
              <w:top w:val="single" w:sz="4" w:space="0" w:color="auto"/>
              <w:left w:val="nil"/>
              <w:bottom w:val="single" w:sz="4" w:space="0" w:color="auto"/>
              <w:right w:val="single" w:sz="4" w:space="0" w:color="auto"/>
            </w:tcBorders>
            <w:shd w:val="clear" w:color="000000" w:fill="FFFFFF"/>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159.05%</w:t>
            </w:r>
          </w:p>
        </w:tc>
      </w:tr>
      <w:tr w:rsidR="00CB3F9F" w:rsidRPr="00CB3F9F" w:rsidTr="00CB3F9F">
        <w:trPr>
          <w:trHeight w:val="270"/>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7.1</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growth</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FF0000"/>
                <w:sz w:val="16"/>
                <w:szCs w:val="16"/>
                <w:lang w:val="en-US" w:eastAsia="en-US"/>
              </w:rPr>
            </w:pPr>
            <w:r w:rsidRPr="00CB3F9F">
              <w:rPr>
                <w:rFonts w:ascii="Arial" w:hAnsi="Arial" w:cs="Arial"/>
                <w:b/>
                <w:bCs/>
                <w:color w:val="FF0000"/>
                <w:sz w:val="16"/>
                <w:szCs w:val="16"/>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FF0000"/>
                <w:sz w:val="16"/>
                <w:szCs w:val="16"/>
                <w:lang w:val="en-US" w:eastAsia="en-US"/>
              </w:rPr>
            </w:pPr>
            <w:r w:rsidRPr="00CB3F9F">
              <w:rPr>
                <w:rFonts w:ascii="Arial" w:hAnsi="Arial" w:cs="Arial"/>
                <w:b/>
                <w:bCs/>
                <w:color w:val="FF0000"/>
                <w:sz w:val="16"/>
                <w:szCs w:val="16"/>
                <w:lang w:val="en-US" w:eastAsia="en-US"/>
              </w:rPr>
              <w:t> </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FF0000"/>
                <w:sz w:val="16"/>
                <w:szCs w:val="16"/>
                <w:lang w:val="en-US" w:eastAsia="en-US"/>
              </w:rPr>
            </w:pPr>
            <w:r w:rsidRPr="00CB3F9F">
              <w:rPr>
                <w:rFonts w:ascii="Arial" w:hAnsi="Arial" w:cs="Arial"/>
                <w:b/>
                <w:bCs/>
                <w:color w:val="FF0000"/>
                <w:sz w:val="16"/>
                <w:szCs w:val="16"/>
                <w:lang w:val="en-US" w:eastAsia="en-US"/>
              </w:rPr>
              <w:t> </w:t>
            </w:r>
          </w:p>
        </w:tc>
        <w:tc>
          <w:tcPr>
            <w:tcW w:w="879" w:type="dxa"/>
            <w:tcBorders>
              <w:top w:val="single" w:sz="4" w:space="0" w:color="auto"/>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 </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 </w:t>
            </w:r>
          </w:p>
        </w:tc>
      </w:tr>
      <w:tr w:rsidR="00CB3F9F" w:rsidRPr="00CB3F9F" w:rsidTr="00CB3F9F">
        <w:trPr>
          <w:trHeight w:val="300"/>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to total advances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1.40</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1.49</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3.80</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0.36%</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0.93%</w:t>
            </w:r>
          </w:p>
        </w:tc>
      </w:tr>
      <w:tr w:rsidR="00CB3F9F" w:rsidRPr="00CB3F9F" w:rsidTr="00CB3F9F">
        <w:trPr>
          <w:trHeight w:val="300"/>
        </w:trPr>
        <w:tc>
          <w:tcPr>
            <w:tcW w:w="619" w:type="dxa"/>
            <w:vMerge w:val="restart"/>
            <w:tcBorders>
              <w:top w:val="nil"/>
              <w:left w:val="single" w:sz="4" w:space="0" w:color="auto"/>
              <w:bottom w:val="single" w:sz="4" w:space="0" w:color="auto"/>
              <w:right w:val="single" w:sz="4" w:space="0" w:color="auto"/>
            </w:tcBorders>
            <w:shd w:val="clear" w:color="000000" w:fill="FFFFFF"/>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8</w:t>
            </w:r>
          </w:p>
        </w:tc>
        <w:tc>
          <w:tcPr>
            <w:tcW w:w="40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 xml:space="preserve">Kisan Credit Card  </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No.</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103856</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103476</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54066</w:t>
            </w:r>
          </w:p>
        </w:tc>
        <w:tc>
          <w:tcPr>
            <w:tcW w:w="879" w:type="dxa"/>
            <w:tcBorders>
              <w:top w:val="nil"/>
              <w:left w:val="nil"/>
              <w:bottom w:val="nil"/>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-47.94%</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-47.75%</w:t>
            </w:r>
          </w:p>
        </w:tc>
      </w:tr>
      <w:tr w:rsidR="00CB3F9F" w:rsidRPr="00CB3F9F" w:rsidTr="00CB3F9F">
        <w:trPr>
          <w:trHeight w:val="225"/>
        </w:trPr>
        <w:tc>
          <w:tcPr>
            <w:tcW w:w="619" w:type="dxa"/>
            <w:vMerge/>
            <w:tcBorders>
              <w:top w:val="nil"/>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rsidR="00CB3F9F" w:rsidRPr="00CB3F9F" w:rsidRDefault="00CB3F9F" w:rsidP="00CB3F9F">
            <w:pPr>
              <w:spacing w:after="0" w:line="240" w:lineRule="auto"/>
              <w:rPr>
                <w:rFonts w:ascii="Arial" w:hAnsi="Arial" w:cs="Arial"/>
                <w:b/>
                <w:bCs/>
                <w:sz w:val="16"/>
                <w:szCs w:val="16"/>
                <w:lang w:val="en-US" w:eastAsia="en-US"/>
              </w:rPr>
            </w:pP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sz w:val="16"/>
                <w:szCs w:val="16"/>
                <w:lang w:val="en-US" w:eastAsia="en-US"/>
              </w:rPr>
            </w:pPr>
            <w:r w:rsidRPr="00CB3F9F">
              <w:rPr>
                <w:rFonts w:ascii="Arial" w:hAnsi="Arial" w:cs="Arial"/>
                <w:b/>
                <w:bCs/>
                <w:sz w:val="16"/>
                <w:szCs w:val="16"/>
                <w:lang w:val="en-US" w:eastAsia="en-US"/>
              </w:rPr>
              <w:t>Amount o/s</w:t>
            </w:r>
          </w:p>
        </w:tc>
        <w:tc>
          <w:tcPr>
            <w:tcW w:w="1062"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216601</w:t>
            </w:r>
          </w:p>
        </w:tc>
        <w:tc>
          <w:tcPr>
            <w:tcW w:w="124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202547</w:t>
            </w:r>
          </w:p>
        </w:tc>
        <w:tc>
          <w:tcPr>
            <w:tcW w:w="106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rPr>
                <w:rFonts w:ascii="Arial" w:hAnsi="Arial" w:cs="Arial"/>
                <w:b/>
                <w:bCs/>
                <w:color w:val="000000"/>
                <w:sz w:val="16"/>
                <w:szCs w:val="16"/>
                <w:lang w:val="en-US" w:eastAsia="en-US"/>
              </w:rPr>
            </w:pPr>
            <w:r w:rsidRPr="00CB3F9F">
              <w:rPr>
                <w:rFonts w:ascii="Arial" w:hAnsi="Arial" w:cs="Arial"/>
                <w:b/>
                <w:bCs/>
                <w:color w:val="000000"/>
                <w:sz w:val="16"/>
                <w:szCs w:val="16"/>
                <w:lang w:val="en-US" w:eastAsia="en-US"/>
              </w:rPr>
              <w:t>138915</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cs="Times New Roman"/>
                <w:b/>
                <w:bCs/>
                <w:sz w:val="16"/>
                <w:szCs w:val="16"/>
                <w:lang w:val="en-US" w:eastAsia="en-US"/>
              </w:rPr>
            </w:pPr>
            <w:r w:rsidRPr="00CB3F9F">
              <w:rPr>
                <w:rFonts w:cs="Times New Roman"/>
                <w:b/>
                <w:bCs/>
                <w:sz w:val="16"/>
                <w:szCs w:val="16"/>
                <w:lang w:val="en-US" w:eastAsia="en-US"/>
              </w:rPr>
              <w:t>-35.87%</w:t>
            </w:r>
          </w:p>
        </w:tc>
        <w:tc>
          <w:tcPr>
            <w:tcW w:w="820" w:type="dxa"/>
            <w:tcBorders>
              <w:top w:val="nil"/>
              <w:left w:val="nil"/>
              <w:bottom w:val="single" w:sz="4" w:space="0" w:color="auto"/>
              <w:right w:val="single" w:sz="4" w:space="0" w:color="auto"/>
            </w:tcBorders>
            <w:shd w:val="clear" w:color="000000" w:fill="FFFFFF"/>
            <w:vAlign w:val="center"/>
            <w:hideMark/>
          </w:tcPr>
          <w:p w:rsidR="00CB3F9F" w:rsidRPr="00CB3F9F" w:rsidRDefault="00CB3F9F" w:rsidP="00CB3F9F">
            <w:pPr>
              <w:spacing w:after="0" w:line="240" w:lineRule="auto"/>
              <w:jc w:val="right"/>
              <w:rPr>
                <w:rFonts w:ascii="Arial" w:hAnsi="Arial" w:cs="Arial"/>
                <w:b/>
                <w:bCs/>
                <w:sz w:val="16"/>
                <w:szCs w:val="16"/>
                <w:lang w:val="en-US" w:eastAsia="en-US"/>
              </w:rPr>
            </w:pPr>
            <w:r w:rsidRPr="00CB3F9F">
              <w:rPr>
                <w:rFonts w:ascii="Arial" w:hAnsi="Arial" w:cs="Arial"/>
                <w:b/>
                <w:bCs/>
                <w:sz w:val="16"/>
                <w:szCs w:val="16"/>
                <w:lang w:val="en-US" w:eastAsia="en-US"/>
              </w:rPr>
              <w:t>-31.42%</w:t>
            </w:r>
          </w:p>
        </w:tc>
      </w:tr>
    </w:tbl>
    <w:p w:rsidR="00DF5C95" w:rsidRPr="00A06234" w:rsidRDefault="00DF5C95" w:rsidP="008019C2">
      <w:pPr>
        <w:pStyle w:val="NoSpacing"/>
        <w:jc w:val="both"/>
        <w:rPr>
          <w:rFonts w:ascii="Arial" w:hAnsi="Arial" w:cs="Arial"/>
          <w:b/>
          <w:bCs/>
          <w:color w:val="FF0000"/>
          <w:sz w:val="28"/>
          <w:szCs w:val="24"/>
        </w:rPr>
      </w:pPr>
    </w:p>
    <w:p w:rsidR="00CB3F9F" w:rsidRDefault="00B75E4C" w:rsidP="00047059">
      <w:pPr>
        <w:pStyle w:val="NoSpacing"/>
        <w:jc w:val="both"/>
        <w:rPr>
          <w:rFonts w:ascii="Arial" w:hAnsi="Arial" w:cs="Arial"/>
          <w:b/>
          <w:bCs/>
          <w:color w:val="FF0000"/>
          <w:sz w:val="28"/>
          <w:szCs w:val="24"/>
        </w:rPr>
      </w:pPr>
      <w:r w:rsidRPr="00A06234">
        <w:rPr>
          <w:rFonts w:ascii="Arial" w:hAnsi="Arial" w:cs="Arial"/>
          <w:b/>
          <w:bCs/>
          <w:color w:val="FF0000"/>
          <w:sz w:val="28"/>
          <w:szCs w:val="24"/>
        </w:rPr>
        <w:tab/>
      </w:r>
      <w:r w:rsidR="007B4EE8" w:rsidRPr="00A06234">
        <w:rPr>
          <w:rFonts w:ascii="Arial" w:hAnsi="Arial" w:cs="Arial"/>
          <w:b/>
          <w:bCs/>
          <w:color w:val="FF0000"/>
          <w:sz w:val="28"/>
          <w:szCs w:val="24"/>
        </w:rPr>
        <w:t xml:space="preserve">                            </w:t>
      </w:r>
    </w:p>
    <w:p w:rsidR="00AE5D84" w:rsidRPr="00A06234" w:rsidRDefault="007B4EE8" w:rsidP="00047059">
      <w:pPr>
        <w:pStyle w:val="NoSpacing"/>
        <w:jc w:val="both"/>
        <w:rPr>
          <w:rFonts w:ascii="Arial" w:hAnsi="Arial" w:cs="Arial"/>
          <w:b/>
          <w:bCs/>
          <w:color w:val="000000"/>
          <w:sz w:val="28"/>
          <w:szCs w:val="24"/>
        </w:rPr>
      </w:pPr>
      <w:r w:rsidRPr="00A06234">
        <w:rPr>
          <w:rFonts w:ascii="Arial" w:hAnsi="Arial" w:cs="Arial"/>
          <w:b/>
          <w:bCs/>
          <w:color w:val="FF0000"/>
          <w:sz w:val="28"/>
          <w:szCs w:val="24"/>
        </w:rPr>
        <w:lastRenderedPageBreak/>
        <w:t xml:space="preserve"> </w:t>
      </w:r>
      <w:r w:rsidR="00B75E4C" w:rsidRPr="00A06234">
        <w:rPr>
          <w:rFonts w:ascii="Arial" w:hAnsi="Arial" w:cs="Arial"/>
          <w:b/>
          <w:bCs/>
          <w:color w:val="FF0000"/>
          <w:sz w:val="28"/>
          <w:szCs w:val="24"/>
        </w:rPr>
        <w:tab/>
      </w:r>
      <w:r w:rsidR="00B75E4C" w:rsidRPr="00A06234">
        <w:rPr>
          <w:rFonts w:ascii="Arial" w:hAnsi="Arial" w:cs="Arial"/>
          <w:b/>
          <w:bCs/>
          <w:color w:val="FF0000"/>
          <w:sz w:val="28"/>
          <w:szCs w:val="24"/>
        </w:rPr>
        <w:tab/>
      </w:r>
      <w:r w:rsidR="00B75E4C" w:rsidRPr="00A06234">
        <w:rPr>
          <w:rFonts w:ascii="Arial" w:hAnsi="Arial" w:cs="Arial"/>
          <w:b/>
          <w:bCs/>
          <w:color w:val="FF0000"/>
          <w:sz w:val="28"/>
          <w:szCs w:val="24"/>
        </w:rPr>
        <w:tab/>
      </w:r>
      <w:r w:rsidR="00B75E4C" w:rsidRPr="00A06234">
        <w:rPr>
          <w:rFonts w:ascii="Arial" w:hAnsi="Arial" w:cs="Arial"/>
          <w:b/>
          <w:bCs/>
          <w:color w:val="FF0000"/>
          <w:sz w:val="28"/>
          <w:szCs w:val="24"/>
        </w:rPr>
        <w:tab/>
      </w:r>
      <w:r w:rsidR="00671B2E" w:rsidRPr="00A06234">
        <w:rPr>
          <w:rFonts w:ascii="Arial" w:hAnsi="Arial" w:cs="Arial"/>
          <w:b/>
          <w:bCs/>
          <w:color w:val="FF0000"/>
          <w:sz w:val="28"/>
          <w:szCs w:val="24"/>
        </w:rPr>
        <w:t xml:space="preserve">                                </w:t>
      </w:r>
      <w:r w:rsidR="00A15551" w:rsidRPr="00A06234">
        <w:rPr>
          <w:rFonts w:ascii="Arial" w:hAnsi="Arial" w:cs="Arial"/>
          <w:b/>
          <w:bCs/>
          <w:color w:val="FF0000"/>
          <w:sz w:val="28"/>
          <w:szCs w:val="24"/>
        </w:rPr>
        <w:t xml:space="preserve">                                                                 </w:t>
      </w:r>
      <w:r w:rsidR="00047059" w:rsidRPr="00A06234">
        <w:rPr>
          <w:rFonts w:ascii="Arial" w:hAnsi="Arial" w:cs="Arial"/>
          <w:b/>
          <w:bCs/>
          <w:color w:val="FF0000"/>
          <w:sz w:val="28"/>
          <w:szCs w:val="24"/>
        </w:rPr>
        <w:t xml:space="preserve">                              </w:t>
      </w:r>
      <w:r w:rsidR="00AE5D84" w:rsidRPr="00A06234">
        <w:rPr>
          <w:rFonts w:ascii="Arial" w:hAnsi="Arial" w:cs="Arial"/>
          <w:b/>
          <w:bCs/>
          <w:color w:val="000000"/>
          <w:sz w:val="24"/>
          <w:szCs w:val="24"/>
          <w:u w:val="single"/>
          <w:lang w:val="en-US"/>
        </w:rPr>
        <w:t xml:space="preserve">Position of all Banks including Private Sector Banks as of </w:t>
      </w:r>
      <w:r w:rsidR="008019C2" w:rsidRPr="00A06234">
        <w:rPr>
          <w:rFonts w:ascii="Arial" w:hAnsi="Arial" w:cs="Arial"/>
          <w:b/>
          <w:bCs/>
          <w:color w:val="000000"/>
          <w:sz w:val="24"/>
          <w:szCs w:val="24"/>
          <w:u w:val="single"/>
          <w:lang w:val="en-US"/>
        </w:rPr>
        <w:t>3</w:t>
      </w:r>
      <w:r w:rsidR="00BF2441" w:rsidRPr="00A06234">
        <w:rPr>
          <w:rFonts w:ascii="Arial" w:hAnsi="Arial" w:cs="Arial"/>
          <w:b/>
          <w:bCs/>
          <w:color w:val="000000"/>
          <w:sz w:val="24"/>
          <w:szCs w:val="24"/>
          <w:u w:val="single"/>
          <w:lang w:val="en-US"/>
        </w:rPr>
        <w:t>0</w:t>
      </w:r>
      <w:r w:rsidR="00BF2441" w:rsidRPr="00A06234">
        <w:rPr>
          <w:rFonts w:ascii="Arial" w:hAnsi="Arial" w:cs="Arial"/>
          <w:b/>
          <w:bCs/>
          <w:color w:val="000000"/>
          <w:sz w:val="24"/>
          <w:szCs w:val="24"/>
          <w:u w:val="single"/>
          <w:vertAlign w:val="superscript"/>
          <w:lang w:val="en-US"/>
        </w:rPr>
        <w:t>th</w:t>
      </w:r>
      <w:r w:rsidR="00BF2441" w:rsidRPr="00A06234">
        <w:rPr>
          <w:rFonts w:ascii="Arial" w:hAnsi="Arial" w:cs="Arial"/>
          <w:b/>
          <w:bCs/>
          <w:color w:val="000000"/>
          <w:sz w:val="24"/>
          <w:szCs w:val="24"/>
          <w:u w:val="single"/>
          <w:lang w:val="en-US"/>
        </w:rPr>
        <w:t xml:space="preserve"> </w:t>
      </w:r>
      <w:r w:rsidR="009B2B0C" w:rsidRPr="00A06234">
        <w:rPr>
          <w:rFonts w:ascii="Arial" w:hAnsi="Arial" w:cs="Arial"/>
          <w:b/>
          <w:bCs/>
          <w:color w:val="000000"/>
          <w:sz w:val="24"/>
          <w:szCs w:val="24"/>
          <w:u w:val="single"/>
          <w:lang w:val="en-US"/>
        </w:rPr>
        <w:t xml:space="preserve"> </w:t>
      </w:r>
      <w:r w:rsidR="00BF2441" w:rsidRPr="00A06234">
        <w:rPr>
          <w:rFonts w:ascii="Arial" w:hAnsi="Arial" w:cs="Arial"/>
          <w:b/>
          <w:bCs/>
          <w:color w:val="000000"/>
          <w:sz w:val="24"/>
          <w:szCs w:val="24"/>
          <w:u w:val="single"/>
          <w:lang w:val="en-US"/>
        </w:rPr>
        <w:t>June</w:t>
      </w:r>
      <w:r w:rsidR="00AE5D84" w:rsidRPr="00A06234">
        <w:rPr>
          <w:rFonts w:ascii="Arial" w:hAnsi="Arial" w:cs="Arial"/>
          <w:b/>
          <w:color w:val="000000"/>
          <w:sz w:val="24"/>
          <w:szCs w:val="24"/>
          <w:u w:val="single"/>
          <w:lang w:val="en-US"/>
        </w:rPr>
        <w:t>, 201</w:t>
      </w:r>
      <w:r w:rsidR="009B2B0C" w:rsidRPr="00A06234">
        <w:rPr>
          <w:rFonts w:ascii="Arial" w:hAnsi="Arial" w:cs="Arial"/>
          <w:b/>
          <w:color w:val="000000"/>
          <w:sz w:val="24"/>
          <w:szCs w:val="24"/>
          <w:u w:val="single"/>
          <w:lang w:val="en-US"/>
        </w:rPr>
        <w:t>8</w:t>
      </w:r>
      <w:r w:rsidR="00AE5D84" w:rsidRPr="00A06234">
        <w:rPr>
          <w:rFonts w:ascii="Arial" w:hAnsi="Arial" w:cs="Arial"/>
          <w:b/>
          <w:bCs/>
          <w:color w:val="000000"/>
          <w:sz w:val="24"/>
          <w:szCs w:val="24"/>
          <w:u w:val="single"/>
          <w:lang w:val="en-US"/>
        </w:rPr>
        <w:t>:</w:t>
      </w:r>
    </w:p>
    <w:p w:rsidR="00AE5D84" w:rsidRPr="00010CE9" w:rsidRDefault="00C43598" w:rsidP="00AE5D84">
      <w:pPr>
        <w:autoSpaceDE w:val="0"/>
        <w:autoSpaceDN w:val="0"/>
        <w:adjustRightInd w:val="0"/>
        <w:spacing w:after="0" w:line="240" w:lineRule="auto"/>
        <w:rPr>
          <w:rFonts w:ascii="Arial" w:hAnsi="Arial" w:cs="Arial"/>
          <w:b/>
          <w:bCs/>
          <w:color w:val="000000"/>
          <w:sz w:val="24"/>
          <w:szCs w:val="24"/>
          <w:lang w:val="en-US"/>
        </w:rPr>
      </w:pP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r>
      <w:r>
        <w:rPr>
          <w:rFonts w:ascii="Arial" w:hAnsi="Arial" w:cs="Arial"/>
          <w:color w:val="000000"/>
          <w:sz w:val="24"/>
          <w:szCs w:val="24"/>
          <w:lang w:val="en-US"/>
        </w:rPr>
        <w:tab/>
        <w:t xml:space="preserve">        </w:t>
      </w:r>
      <w:r w:rsidRPr="00C43598">
        <w:rPr>
          <w:rFonts w:ascii="Arial" w:hAnsi="Arial" w:cs="Arial"/>
          <w:b/>
          <w:bCs/>
          <w:color w:val="000000"/>
          <w:sz w:val="24"/>
          <w:szCs w:val="24"/>
          <w:lang w:val="en-US"/>
        </w:rPr>
        <w:t xml:space="preserve">  (</w:t>
      </w:r>
      <w:r w:rsidRPr="00C43598">
        <w:rPr>
          <w:rFonts w:ascii="Arial" w:hAnsi="Arial" w:cs="Arial"/>
          <w:b/>
          <w:bCs/>
          <w:color w:val="000000"/>
          <w:sz w:val="24"/>
          <w:szCs w:val="24"/>
        </w:rPr>
        <w:t>Amount</w:t>
      </w:r>
      <w:r w:rsidR="00AE5D84" w:rsidRPr="00010CE9">
        <w:rPr>
          <w:rFonts w:ascii="Arial" w:hAnsi="Arial" w:cs="Arial"/>
          <w:b/>
          <w:bCs/>
          <w:color w:val="000000"/>
          <w:sz w:val="24"/>
          <w:szCs w:val="24"/>
          <w:lang w:val="en-US"/>
        </w:rPr>
        <w:t xml:space="preserve"> Rs. in Crores)</w:t>
      </w:r>
    </w:p>
    <w:p w:rsidR="005A01C1" w:rsidRPr="00A06234" w:rsidRDefault="005A01C1" w:rsidP="00AE5D84">
      <w:pPr>
        <w:autoSpaceDE w:val="0"/>
        <w:autoSpaceDN w:val="0"/>
        <w:adjustRightInd w:val="0"/>
        <w:spacing w:after="0" w:line="240" w:lineRule="auto"/>
        <w:rPr>
          <w:rFonts w:ascii="Arial" w:hAnsi="Arial" w:cs="Arial"/>
          <w:b/>
          <w:bCs/>
          <w:color w:val="000000"/>
          <w:sz w:val="24"/>
          <w:szCs w:val="24"/>
          <w:lang w:val="en-US"/>
        </w:rPr>
      </w:pPr>
      <w:r w:rsidRPr="00A06234">
        <w:rPr>
          <w:rFonts w:ascii="Arial" w:hAnsi="Arial" w:cs="Arial"/>
          <w:b/>
          <w:bCs/>
          <w:color w:val="000000"/>
          <w:sz w:val="24"/>
          <w:szCs w:val="24"/>
          <w:lang w:val="en-US"/>
        </w:rPr>
        <w:t>(B)</w:t>
      </w:r>
    </w:p>
    <w:tbl>
      <w:tblPr>
        <w:tblW w:w="9097" w:type="dxa"/>
        <w:tblInd w:w="103" w:type="dxa"/>
        <w:tblLook w:val="04A0" w:firstRow="1" w:lastRow="0" w:firstColumn="1" w:lastColumn="0" w:noHBand="0" w:noVBand="1"/>
      </w:tblPr>
      <w:tblGrid>
        <w:gridCol w:w="1167"/>
        <w:gridCol w:w="1729"/>
        <w:gridCol w:w="1273"/>
        <w:gridCol w:w="1126"/>
        <w:gridCol w:w="1126"/>
        <w:gridCol w:w="1338"/>
        <w:gridCol w:w="1338"/>
      </w:tblGrid>
      <w:tr w:rsidR="00BF2441" w:rsidRPr="00C06A31" w:rsidTr="00CB3F9F">
        <w:trPr>
          <w:trHeight w:val="955"/>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Sr.No</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Particulars</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881509">
            <w:pPr>
              <w:spacing w:after="0" w:line="240" w:lineRule="auto"/>
              <w:jc w:val="right"/>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1</w:t>
            </w:r>
            <w:r w:rsidR="00881509" w:rsidRPr="00C06A31">
              <w:rPr>
                <w:rFonts w:ascii="Arial" w:hAnsi="Arial" w:cs="Arial"/>
                <w:b/>
                <w:bCs/>
                <w:color w:val="000000"/>
                <w:sz w:val="26"/>
                <w:szCs w:val="26"/>
                <w:lang w:val="en-US" w:eastAsia="en-US"/>
              </w:rPr>
              <w:t>7</w:t>
            </w:r>
            <w:r w:rsidRPr="00C06A31">
              <w:rPr>
                <w:rFonts w:ascii="Arial" w:hAnsi="Arial" w:cs="Arial"/>
                <w:b/>
                <w:bCs/>
                <w:color w:val="000000"/>
                <w:sz w:val="26"/>
                <w:szCs w:val="26"/>
                <w:lang w:val="en-US" w:eastAsia="en-US"/>
              </w:rPr>
              <w:t>-Mar</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17-Jun</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18-Jun</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 xml:space="preserve">Variation to last Quarter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 xml:space="preserve">Variation to last Year </w:t>
            </w:r>
          </w:p>
        </w:tc>
      </w:tr>
      <w:tr w:rsidR="00BF2441" w:rsidRPr="00C06A31" w:rsidTr="00CB3F9F">
        <w:trPr>
          <w:trHeight w:val="637"/>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No. of Branches</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1404</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1405</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1428</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24</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23</w:t>
            </w:r>
          </w:p>
        </w:tc>
      </w:tr>
      <w:tr w:rsidR="00BF2441" w:rsidRPr="00C06A31" w:rsidTr="00CB3F9F">
        <w:trPr>
          <w:trHeight w:val="637"/>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Aggregate Deposits</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179624</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165870</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176109</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-3515</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10239</w:t>
            </w:r>
          </w:p>
        </w:tc>
      </w:tr>
      <w:tr w:rsidR="00BF2441" w:rsidRPr="00C06A31" w:rsidTr="00CB3F9F">
        <w:trPr>
          <w:trHeight w:val="318"/>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3</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Total Adv. O/s</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206703</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183676</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187145</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-19558</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3469</w:t>
            </w:r>
          </w:p>
        </w:tc>
      </w:tr>
      <w:tr w:rsidR="00BF2441" w:rsidRPr="00C06A31" w:rsidTr="00CB3F9F">
        <w:trPr>
          <w:trHeight w:val="637"/>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4</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Total PS. Advances</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47309</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42649</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53250</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5941</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10601</w:t>
            </w:r>
          </w:p>
        </w:tc>
      </w:tr>
      <w:tr w:rsidR="00BF2441" w:rsidRPr="00C06A31" w:rsidTr="00CB3F9F">
        <w:trPr>
          <w:trHeight w:val="637"/>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5</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Agriculture Adv.</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9242</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8532</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9205</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-37</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673</w:t>
            </w:r>
          </w:p>
        </w:tc>
      </w:tr>
      <w:tr w:rsidR="00BF2441" w:rsidRPr="00C06A31" w:rsidTr="00CB3F9F">
        <w:trPr>
          <w:trHeight w:val="318"/>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6</w:t>
            </w:r>
          </w:p>
        </w:tc>
        <w:tc>
          <w:tcPr>
            <w:tcW w:w="1729"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BF2441">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CD Ratio</w:t>
            </w:r>
          </w:p>
        </w:tc>
        <w:tc>
          <w:tcPr>
            <w:tcW w:w="1273"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115.80</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110.73</w:t>
            </w:r>
          </w:p>
        </w:tc>
        <w:tc>
          <w:tcPr>
            <w:tcW w:w="1126"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106.27</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9.53</w:t>
            </w:r>
          </w:p>
        </w:tc>
        <w:tc>
          <w:tcPr>
            <w:tcW w:w="1338" w:type="dxa"/>
            <w:tcBorders>
              <w:top w:val="nil"/>
              <w:left w:val="nil"/>
              <w:bottom w:val="single" w:sz="4" w:space="0" w:color="auto"/>
              <w:right w:val="single" w:sz="4" w:space="0" w:color="auto"/>
            </w:tcBorders>
            <w:shd w:val="clear" w:color="auto" w:fill="auto"/>
            <w:vAlign w:val="center"/>
            <w:hideMark/>
          </w:tcPr>
          <w:p w:rsidR="00BF2441" w:rsidRPr="00C06A31" w:rsidRDefault="00BF2441" w:rsidP="00A06234">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4.47</w:t>
            </w:r>
          </w:p>
        </w:tc>
      </w:tr>
    </w:tbl>
    <w:p w:rsidR="00F61065" w:rsidRPr="00A06234" w:rsidRDefault="008C5052" w:rsidP="008C5052">
      <w:pPr>
        <w:autoSpaceDE w:val="0"/>
        <w:autoSpaceDN w:val="0"/>
        <w:adjustRightInd w:val="0"/>
        <w:spacing w:after="0" w:line="240" w:lineRule="auto"/>
        <w:jc w:val="both"/>
        <w:rPr>
          <w:rFonts w:ascii="Arial" w:hAnsi="Arial" w:cs="Arial"/>
          <w:color w:val="FF0000"/>
          <w:sz w:val="24"/>
          <w:szCs w:val="24"/>
          <w:lang w:val="en-US"/>
        </w:rPr>
      </w:pPr>
      <w:r w:rsidRPr="00A06234">
        <w:rPr>
          <w:rFonts w:ascii="Arial" w:hAnsi="Arial" w:cs="Arial"/>
          <w:color w:val="FF0000"/>
          <w:sz w:val="24"/>
          <w:szCs w:val="24"/>
          <w:lang w:val="en-US"/>
        </w:rPr>
        <w:t xml:space="preserve">                </w:t>
      </w:r>
    </w:p>
    <w:p w:rsidR="008C5052" w:rsidRPr="00A06234" w:rsidRDefault="008C5052" w:rsidP="008C5052">
      <w:pPr>
        <w:autoSpaceDE w:val="0"/>
        <w:autoSpaceDN w:val="0"/>
        <w:adjustRightInd w:val="0"/>
        <w:spacing w:after="0" w:line="240" w:lineRule="auto"/>
        <w:jc w:val="both"/>
        <w:rPr>
          <w:rFonts w:ascii="Arial" w:hAnsi="Arial" w:cs="Arial"/>
          <w:color w:val="000000"/>
          <w:sz w:val="24"/>
          <w:szCs w:val="24"/>
          <w:lang w:val="en-US"/>
        </w:rPr>
      </w:pPr>
      <w:r w:rsidRPr="00A06234">
        <w:rPr>
          <w:rFonts w:ascii="Arial" w:hAnsi="Arial" w:cs="Arial"/>
          <w:color w:val="000000"/>
          <w:sz w:val="24"/>
          <w:szCs w:val="24"/>
          <w:lang w:val="en-US"/>
        </w:rPr>
        <w:t xml:space="preserve"> </w:t>
      </w:r>
      <w:r w:rsidR="006D6382" w:rsidRPr="00A06234">
        <w:rPr>
          <w:rFonts w:ascii="Arial" w:hAnsi="Arial" w:cs="Arial"/>
          <w:color w:val="000000"/>
          <w:sz w:val="24"/>
          <w:szCs w:val="24"/>
          <w:lang w:val="en-US"/>
        </w:rPr>
        <w:t xml:space="preserve">        </w:t>
      </w:r>
      <w:r w:rsidRPr="00A06234">
        <w:rPr>
          <w:rFonts w:ascii="Arial" w:hAnsi="Arial" w:cs="Arial"/>
          <w:b/>
          <w:bCs/>
          <w:color w:val="000000"/>
          <w:sz w:val="24"/>
          <w:szCs w:val="24"/>
          <w:u w:val="single"/>
          <w:lang w:val="en-US"/>
        </w:rPr>
        <w:t xml:space="preserve">Area wise Position of all Banks as </w:t>
      </w:r>
      <w:r w:rsidR="001C2511" w:rsidRPr="00A06234">
        <w:rPr>
          <w:rFonts w:ascii="Arial" w:hAnsi="Arial" w:cs="Arial"/>
          <w:b/>
          <w:bCs/>
          <w:color w:val="000000"/>
          <w:sz w:val="24"/>
          <w:szCs w:val="24"/>
          <w:u w:val="single"/>
          <w:lang w:val="en-US"/>
        </w:rPr>
        <w:t xml:space="preserve">of </w:t>
      </w:r>
      <w:r w:rsidR="00DB02AC" w:rsidRPr="00A06234">
        <w:rPr>
          <w:rFonts w:ascii="Arial" w:hAnsi="Arial" w:cs="Arial"/>
          <w:b/>
          <w:color w:val="000000"/>
          <w:sz w:val="24"/>
          <w:szCs w:val="24"/>
          <w:u w:val="single"/>
          <w:lang w:val="en-US"/>
        </w:rPr>
        <w:t>3</w:t>
      </w:r>
      <w:r w:rsidR="00BF2441" w:rsidRPr="00A06234">
        <w:rPr>
          <w:rFonts w:ascii="Arial" w:hAnsi="Arial" w:cs="Arial"/>
          <w:b/>
          <w:color w:val="000000"/>
          <w:sz w:val="24"/>
          <w:szCs w:val="24"/>
          <w:u w:val="single"/>
          <w:lang w:val="en-US"/>
        </w:rPr>
        <w:t>0</w:t>
      </w:r>
      <w:r w:rsidR="00BF2441" w:rsidRPr="00A06234">
        <w:rPr>
          <w:rFonts w:ascii="Arial" w:hAnsi="Arial" w:cs="Arial"/>
          <w:b/>
          <w:color w:val="000000"/>
          <w:sz w:val="24"/>
          <w:szCs w:val="24"/>
          <w:u w:val="single"/>
          <w:vertAlign w:val="superscript"/>
          <w:lang w:val="en-US"/>
        </w:rPr>
        <w:t>th</w:t>
      </w:r>
      <w:r w:rsidR="00BF2441" w:rsidRPr="00A06234">
        <w:rPr>
          <w:rFonts w:ascii="Arial" w:hAnsi="Arial" w:cs="Arial"/>
          <w:b/>
          <w:color w:val="000000"/>
          <w:sz w:val="24"/>
          <w:szCs w:val="24"/>
          <w:u w:val="single"/>
          <w:lang w:val="en-US"/>
        </w:rPr>
        <w:t xml:space="preserve"> </w:t>
      </w:r>
      <w:r w:rsidR="008019C2" w:rsidRPr="00A06234">
        <w:rPr>
          <w:rFonts w:ascii="Arial" w:hAnsi="Arial" w:cs="Arial"/>
          <w:b/>
          <w:color w:val="000000"/>
          <w:sz w:val="24"/>
          <w:szCs w:val="24"/>
          <w:u w:val="single"/>
          <w:lang w:val="en-US"/>
        </w:rPr>
        <w:t xml:space="preserve"> </w:t>
      </w:r>
      <w:r w:rsidR="00BF2441" w:rsidRPr="00A06234">
        <w:rPr>
          <w:rFonts w:ascii="Arial" w:hAnsi="Arial" w:cs="Arial"/>
          <w:b/>
          <w:color w:val="000000"/>
          <w:sz w:val="24"/>
          <w:szCs w:val="24"/>
          <w:u w:val="single"/>
          <w:lang w:val="en-US"/>
        </w:rPr>
        <w:t>June</w:t>
      </w:r>
      <w:r w:rsidR="00E3141F" w:rsidRPr="00A06234">
        <w:rPr>
          <w:rFonts w:ascii="Arial" w:hAnsi="Arial" w:cs="Arial"/>
          <w:b/>
          <w:color w:val="000000"/>
          <w:sz w:val="24"/>
          <w:szCs w:val="24"/>
          <w:u w:val="single"/>
          <w:lang w:val="en-US"/>
        </w:rPr>
        <w:t>,</w:t>
      </w:r>
      <w:r w:rsidRPr="00A06234">
        <w:rPr>
          <w:rFonts w:ascii="Arial" w:hAnsi="Arial" w:cs="Arial"/>
          <w:b/>
          <w:color w:val="000000"/>
          <w:sz w:val="24"/>
          <w:szCs w:val="24"/>
          <w:u w:val="single"/>
          <w:lang w:val="en-US"/>
        </w:rPr>
        <w:t xml:space="preserve"> 201</w:t>
      </w:r>
      <w:r w:rsidR="009B2B0C" w:rsidRPr="00A06234">
        <w:rPr>
          <w:rFonts w:ascii="Arial" w:hAnsi="Arial" w:cs="Arial"/>
          <w:b/>
          <w:color w:val="000000"/>
          <w:sz w:val="24"/>
          <w:szCs w:val="24"/>
          <w:u w:val="single"/>
          <w:lang w:val="en-US"/>
        </w:rPr>
        <w:t>8</w:t>
      </w:r>
      <w:r w:rsidRPr="00A06234">
        <w:rPr>
          <w:rFonts w:ascii="Arial" w:hAnsi="Arial" w:cs="Arial"/>
          <w:b/>
          <w:bCs/>
          <w:color w:val="000000"/>
          <w:sz w:val="24"/>
          <w:szCs w:val="24"/>
          <w:u w:val="single"/>
          <w:lang w:val="en-US"/>
        </w:rPr>
        <w:t>:</w:t>
      </w:r>
    </w:p>
    <w:p w:rsidR="008C5052" w:rsidRPr="00A06234" w:rsidRDefault="00484C9D" w:rsidP="008C5052">
      <w:pPr>
        <w:autoSpaceDE w:val="0"/>
        <w:autoSpaceDN w:val="0"/>
        <w:adjustRightInd w:val="0"/>
        <w:spacing w:after="0" w:line="240" w:lineRule="auto"/>
        <w:jc w:val="both"/>
        <w:rPr>
          <w:rFonts w:ascii="Arial" w:hAnsi="Arial" w:cs="Arial"/>
          <w:color w:val="000000"/>
          <w:szCs w:val="22"/>
          <w:lang w:val="en-US"/>
        </w:rPr>
      </w:pPr>
      <w:r w:rsidRPr="00A06234">
        <w:rPr>
          <w:rFonts w:ascii="Arial" w:hAnsi="Arial" w:cs="Arial"/>
          <w:color w:val="000000"/>
          <w:szCs w:val="22"/>
          <w:lang w:val="en-US"/>
        </w:rPr>
        <w:t xml:space="preserve"> </w:t>
      </w:r>
      <w:r w:rsidR="008C5052" w:rsidRPr="00A06234">
        <w:rPr>
          <w:rFonts w:ascii="Arial" w:hAnsi="Arial" w:cs="Arial"/>
          <w:color w:val="000000"/>
          <w:szCs w:val="22"/>
          <w:lang w:val="en-US"/>
        </w:rPr>
        <w:t xml:space="preserve"> </w:t>
      </w:r>
      <w:r w:rsidRPr="00A06234">
        <w:rPr>
          <w:rFonts w:ascii="Arial" w:hAnsi="Arial" w:cs="Arial"/>
          <w:b/>
          <w:bCs/>
          <w:color w:val="000000"/>
          <w:sz w:val="24"/>
          <w:szCs w:val="24"/>
          <w:lang w:val="en-US"/>
        </w:rPr>
        <w:t>(C)</w:t>
      </w:r>
      <w:r w:rsidR="008C5052" w:rsidRPr="00A06234">
        <w:rPr>
          <w:rFonts w:ascii="Arial" w:hAnsi="Arial" w:cs="Arial"/>
          <w:color w:val="000000"/>
          <w:szCs w:val="22"/>
          <w:lang w:val="en-US"/>
        </w:rPr>
        <w:tab/>
      </w:r>
      <w:r w:rsidRPr="00A06234">
        <w:rPr>
          <w:rFonts w:ascii="Arial" w:hAnsi="Arial" w:cs="Arial"/>
          <w:color w:val="000000"/>
          <w:szCs w:val="22"/>
          <w:lang w:val="en-US"/>
        </w:rPr>
        <w:t xml:space="preserve">                                                                                      </w:t>
      </w:r>
      <w:r w:rsidRPr="00A06234">
        <w:rPr>
          <w:rFonts w:ascii="Arial" w:hAnsi="Arial" w:cs="Arial"/>
          <w:color w:val="000000"/>
          <w:szCs w:val="22"/>
          <w:lang w:val="en-US"/>
        </w:rPr>
        <w:tab/>
      </w:r>
      <w:r w:rsidR="008C5052" w:rsidRPr="00010CE9">
        <w:rPr>
          <w:rFonts w:ascii="Arial" w:hAnsi="Arial" w:cs="Arial"/>
          <w:b/>
          <w:bCs/>
          <w:color w:val="000000"/>
          <w:szCs w:val="22"/>
          <w:lang w:val="en-US"/>
        </w:rPr>
        <w:t xml:space="preserve"> </w:t>
      </w:r>
      <w:r w:rsidR="008C5052" w:rsidRPr="00010CE9">
        <w:rPr>
          <w:rFonts w:ascii="Arial" w:hAnsi="Arial" w:cs="Arial"/>
          <w:b/>
          <w:bCs/>
          <w:color w:val="000000"/>
          <w:sz w:val="24"/>
          <w:szCs w:val="24"/>
          <w:lang w:val="en-US"/>
        </w:rPr>
        <w:t>(Amount Rs. In Crores)</w:t>
      </w:r>
    </w:p>
    <w:p w:rsidR="005A01C1" w:rsidRPr="00A06234" w:rsidRDefault="009B2B0C" w:rsidP="009B2B0C">
      <w:pPr>
        <w:tabs>
          <w:tab w:val="left" w:pos="7770"/>
        </w:tabs>
        <w:autoSpaceDE w:val="0"/>
        <w:autoSpaceDN w:val="0"/>
        <w:adjustRightInd w:val="0"/>
        <w:spacing w:after="0" w:line="240" w:lineRule="auto"/>
        <w:jc w:val="both"/>
        <w:rPr>
          <w:rFonts w:ascii="Arial" w:hAnsi="Arial" w:cs="Arial"/>
          <w:b/>
          <w:bCs/>
          <w:color w:val="000000"/>
          <w:sz w:val="24"/>
          <w:szCs w:val="24"/>
          <w:lang w:val="en-US"/>
        </w:rPr>
      </w:pPr>
      <w:r w:rsidRPr="00A06234">
        <w:rPr>
          <w:rFonts w:ascii="Arial" w:hAnsi="Arial" w:cs="Arial"/>
          <w:b/>
          <w:bCs/>
          <w:color w:val="000000"/>
          <w:sz w:val="24"/>
          <w:szCs w:val="24"/>
          <w:lang w:val="en-US"/>
        </w:rPr>
        <w:tab/>
      </w:r>
    </w:p>
    <w:tbl>
      <w:tblPr>
        <w:tblW w:w="8795" w:type="dxa"/>
        <w:tblInd w:w="-317" w:type="dxa"/>
        <w:tblLook w:val="04A0" w:firstRow="1" w:lastRow="0" w:firstColumn="1" w:lastColumn="0" w:noHBand="0" w:noVBand="1"/>
      </w:tblPr>
      <w:tblGrid>
        <w:gridCol w:w="2495"/>
        <w:gridCol w:w="1530"/>
        <w:gridCol w:w="1350"/>
        <w:gridCol w:w="1747"/>
        <w:gridCol w:w="1673"/>
      </w:tblGrid>
      <w:tr w:rsidR="00023D78" w:rsidRPr="00C06A31" w:rsidTr="00C06A31">
        <w:trPr>
          <w:trHeight w:val="1092"/>
        </w:trPr>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Particulars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No. of Branches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Deposits</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center"/>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Outstanding Advances</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rPr>
                <w:rFonts w:ascii="Arial" w:hAnsi="Arial" w:cs="Arial"/>
                <w:b/>
                <w:bCs/>
                <w:color w:val="000000"/>
                <w:sz w:val="26"/>
                <w:szCs w:val="26"/>
                <w:lang w:val="en-US" w:eastAsia="en-US"/>
              </w:rPr>
            </w:pPr>
            <w:r w:rsidRPr="00C06A31">
              <w:rPr>
                <w:rFonts w:ascii="Arial" w:hAnsi="Arial" w:cs="Arial"/>
                <w:b/>
                <w:bCs/>
                <w:color w:val="000000"/>
                <w:sz w:val="26"/>
                <w:szCs w:val="26"/>
                <w:lang w:val="en-US" w:eastAsia="en-US"/>
              </w:rPr>
              <w:t>CD Ratio (%)</w:t>
            </w:r>
          </w:p>
        </w:tc>
      </w:tr>
      <w:tr w:rsidR="00023D78" w:rsidRPr="00C06A31" w:rsidTr="00C06A31">
        <w:trPr>
          <w:trHeight w:val="410"/>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Rural / Semi-Urban</w:t>
            </w:r>
          </w:p>
        </w:tc>
        <w:tc>
          <w:tcPr>
            <w:tcW w:w="153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305</w:t>
            </w:r>
          </w:p>
        </w:tc>
        <w:tc>
          <w:tcPr>
            <w:tcW w:w="135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21645</w:t>
            </w:r>
          </w:p>
        </w:tc>
        <w:tc>
          <w:tcPr>
            <w:tcW w:w="1747"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22300</w:t>
            </w:r>
          </w:p>
        </w:tc>
        <w:tc>
          <w:tcPr>
            <w:tcW w:w="1673"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103.03</w:t>
            </w:r>
          </w:p>
        </w:tc>
      </w:tr>
      <w:tr w:rsidR="00023D78" w:rsidRPr="00C06A31" w:rsidTr="00C06A31">
        <w:trPr>
          <w:trHeight w:val="410"/>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Ahmedabad City</w:t>
            </w:r>
          </w:p>
        </w:tc>
        <w:tc>
          <w:tcPr>
            <w:tcW w:w="153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1123</w:t>
            </w:r>
          </w:p>
        </w:tc>
        <w:tc>
          <w:tcPr>
            <w:tcW w:w="135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154464</w:t>
            </w:r>
          </w:p>
        </w:tc>
        <w:tc>
          <w:tcPr>
            <w:tcW w:w="1747"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164844</w:t>
            </w:r>
          </w:p>
        </w:tc>
        <w:tc>
          <w:tcPr>
            <w:tcW w:w="1673"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106.72</w:t>
            </w:r>
          </w:p>
        </w:tc>
      </w:tr>
      <w:tr w:rsidR="00023D78" w:rsidRPr="00C06A31" w:rsidTr="00C06A31">
        <w:trPr>
          <w:trHeight w:val="410"/>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rPr>
                <w:rFonts w:ascii="Arial" w:hAnsi="Arial" w:cs="Arial"/>
                <w:color w:val="000000"/>
                <w:sz w:val="26"/>
                <w:szCs w:val="26"/>
                <w:lang w:val="en-US" w:eastAsia="en-US"/>
              </w:rPr>
            </w:pPr>
            <w:r w:rsidRPr="00C06A31">
              <w:rPr>
                <w:rFonts w:ascii="Arial" w:hAnsi="Arial" w:cs="Arial"/>
                <w:color w:val="000000"/>
                <w:sz w:val="26"/>
                <w:szCs w:val="26"/>
                <w:lang w:val="en-US" w:eastAsia="en-US"/>
              </w:rPr>
              <w:t>Total</w:t>
            </w:r>
          </w:p>
        </w:tc>
        <w:tc>
          <w:tcPr>
            <w:tcW w:w="153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1428</w:t>
            </w:r>
          </w:p>
        </w:tc>
        <w:tc>
          <w:tcPr>
            <w:tcW w:w="1350"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176109</w:t>
            </w:r>
          </w:p>
        </w:tc>
        <w:tc>
          <w:tcPr>
            <w:tcW w:w="1747"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187144</w:t>
            </w:r>
          </w:p>
        </w:tc>
        <w:tc>
          <w:tcPr>
            <w:tcW w:w="1673" w:type="dxa"/>
            <w:tcBorders>
              <w:top w:val="nil"/>
              <w:left w:val="nil"/>
              <w:bottom w:val="single" w:sz="4" w:space="0" w:color="auto"/>
              <w:right w:val="single" w:sz="4" w:space="0" w:color="auto"/>
            </w:tcBorders>
            <w:shd w:val="clear" w:color="auto" w:fill="auto"/>
            <w:vAlign w:val="center"/>
            <w:hideMark/>
          </w:tcPr>
          <w:p w:rsidR="00023D78" w:rsidRPr="00C06A31" w:rsidRDefault="00023D78" w:rsidP="00023D78">
            <w:pPr>
              <w:spacing w:after="0" w:line="240" w:lineRule="auto"/>
              <w:jc w:val="right"/>
              <w:rPr>
                <w:rFonts w:ascii="Arial" w:hAnsi="Arial" w:cs="Arial"/>
                <w:color w:val="000000"/>
                <w:sz w:val="26"/>
                <w:szCs w:val="26"/>
                <w:lang w:val="en-US" w:eastAsia="en-US"/>
              </w:rPr>
            </w:pPr>
            <w:r w:rsidRPr="00C06A31">
              <w:rPr>
                <w:rFonts w:ascii="Arial" w:hAnsi="Arial" w:cs="Arial"/>
                <w:color w:val="000000"/>
                <w:sz w:val="26"/>
                <w:szCs w:val="26"/>
                <w:lang w:val="en-US" w:eastAsia="en-US"/>
              </w:rPr>
              <w:t>106.27</w:t>
            </w:r>
          </w:p>
        </w:tc>
      </w:tr>
    </w:tbl>
    <w:p w:rsidR="00AA4E75" w:rsidRPr="00A06234" w:rsidRDefault="00AA4E75" w:rsidP="00776317">
      <w:pPr>
        <w:pStyle w:val="ListParagraph"/>
        <w:spacing w:after="0" w:line="240" w:lineRule="auto"/>
        <w:ind w:left="0"/>
        <w:jc w:val="both"/>
        <w:rPr>
          <w:rFonts w:ascii="Arial" w:hAnsi="Arial" w:cs="Arial"/>
          <w:b/>
          <w:bCs/>
          <w:color w:val="FF0000"/>
          <w:szCs w:val="22"/>
        </w:rPr>
      </w:pPr>
    </w:p>
    <w:p w:rsidR="009B2B0C" w:rsidRPr="00FC09AA" w:rsidRDefault="00655437" w:rsidP="00776317">
      <w:pPr>
        <w:pStyle w:val="ListParagraph"/>
        <w:spacing w:after="0" w:line="240" w:lineRule="auto"/>
        <w:ind w:left="0"/>
        <w:jc w:val="both"/>
        <w:rPr>
          <w:rFonts w:ascii="Arial" w:hAnsi="Arial" w:cs="Arial"/>
          <w:b/>
          <w:bCs/>
          <w:color w:val="000000"/>
          <w:sz w:val="28"/>
          <w:szCs w:val="28"/>
        </w:rPr>
      </w:pPr>
      <w:r w:rsidRPr="00FC09AA">
        <w:rPr>
          <w:rFonts w:ascii="Arial" w:hAnsi="Arial" w:cs="Arial"/>
          <w:b/>
          <w:bCs/>
          <w:color w:val="000000"/>
          <w:sz w:val="28"/>
          <w:szCs w:val="28"/>
        </w:rPr>
        <w:t>(</w:t>
      </w:r>
      <w:r w:rsidR="00EF5B47" w:rsidRPr="00FC09AA">
        <w:rPr>
          <w:rFonts w:ascii="Arial" w:hAnsi="Arial" w:cs="Arial"/>
          <w:b/>
          <w:bCs/>
          <w:color w:val="000000"/>
          <w:sz w:val="28"/>
          <w:szCs w:val="28"/>
        </w:rPr>
        <w:t xml:space="preserve">ANNEXTURE -1 &amp; 1A for details under B &amp; C) </w:t>
      </w:r>
      <w:r w:rsidRPr="00FC09AA">
        <w:rPr>
          <w:rFonts w:ascii="Arial" w:hAnsi="Arial" w:cs="Arial"/>
          <w:b/>
          <w:bCs/>
          <w:color w:val="000000"/>
          <w:sz w:val="28"/>
          <w:szCs w:val="28"/>
        </w:rPr>
        <w:t>Page No:-</w:t>
      </w:r>
      <w:r w:rsidR="005C3E65" w:rsidRPr="00FC09AA">
        <w:rPr>
          <w:rFonts w:ascii="Arial" w:hAnsi="Arial" w:cs="Arial"/>
          <w:b/>
          <w:bCs/>
          <w:color w:val="000000"/>
          <w:sz w:val="28"/>
          <w:szCs w:val="28"/>
        </w:rPr>
        <w:t xml:space="preserve"> 1</w:t>
      </w:r>
      <w:r w:rsidR="00463C4C" w:rsidRPr="00FC09AA">
        <w:rPr>
          <w:rFonts w:ascii="Arial" w:hAnsi="Arial" w:cs="Arial"/>
          <w:b/>
          <w:bCs/>
          <w:color w:val="000000"/>
          <w:sz w:val="28"/>
          <w:szCs w:val="28"/>
        </w:rPr>
        <w:t>2</w:t>
      </w:r>
      <w:r w:rsidR="005C3E65" w:rsidRPr="00FC09AA">
        <w:rPr>
          <w:rFonts w:ascii="Arial" w:hAnsi="Arial" w:cs="Arial"/>
          <w:b/>
          <w:bCs/>
          <w:color w:val="000000"/>
          <w:sz w:val="28"/>
          <w:szCs w:val="28"/>
        </w:rPr>
        <w:t xml:space="preserve"> To 1</w:t>
      </w:r>
      <w:r w:rsidR="00463C4C" w:rsidRPr="00FC09AA">
        <w:rPr>
          <w:rFonts w:ascii="Arial" w:hAnsi="Arial" w:cs="Arial"/>
          <w:b/>
          <w:bCs/>
          <w:color w:val="000000"/>
          <w:sz w:val="28"/>
          <w:szCs w:val="28"/>
        </w:rPr>
        <w:t>3</w:t>
      </w:r>
      <w:r w:rsidR="005C3E65" w:rsidRPr="00FC09AA">
        <w:rPr>
          <w:rFonts w:ascii="Arial" w:hAnsi="Arial" w:cs="Arial"/>
          <w:b/>
          <w:bCs/>
          <w:color w:val="000000"/>
          <w:sz w:val="28"/>
          <w:szCs w:val="28"/>
        </w:rPr>
        <w:t>.</w:t>
      </w:r>
    </w:p>
    <w:p w:rsidR="00DD7640" w:rsidRPr="00A06234" w:rsidRDefault="00776317" w:rsidP="00776317">
      <w:pPr>
        <w:pStyle w:val="ListParagraph"/>
        <w:spacing w:after="0" w:line="240" w:lineRule="auto"/>
        <w:ind w:left="0"/>
        <w:jc w:val="both"/>
        <w:rPr>
          <w:rFonts w:ascii="Arial" w:hAnsi="Arial" w:cs="Arial"/>
          <w:color w:val="000000"/>
          <w:sz w:val="28"/>
          <w:szCs w:val="28"/>
        </w:rPr>
      </w:pPr>
      <w:r w:rsidRPr="00A06234">
        <w:rPr>
          <w:rFonts w:ascii="Arial" w:hAnsi="Arial" w:cs="Arial"/>
          <w:color w:val="000000"/>
          <w:sz w:val="28"/>
          <w:szCs w:val="28"/>
        </w:rPr>
        <w:t>4.</w:t>
      </w:r>
      <w:r w:rsidRPr="00A06234">
        <w:rPr>
          <w:rFonts w:ascii="Arial" w:hAnsi="Arial" w:cs="Arial"/>
          <w:b/>
          <w:bCs/>
          <w:color w:val="000000"/>
          <w:sz w:val="28"/>
          <w:szCs w:val="28"/>
          <w:u w:val="single"/>
        </w:rPr>
        <w:t xml:space="preserve"> </w:t>
      </w:r>
      <w:r w:rsidRPr="00A06234">
        <w:rPr>
          <w:rFonts w:ascii="Arial" w:hAnsi="Arial" w:cs="Arial"/>
          <w:b/>
          <w:bCs/>
          <w:color w:val="000000"/>
          <w:sz w:val="28"/>
          <w:szCs w:val="28"/>
        </w:rPr>
        <w:t>FIP</w:t>
      </w:r>
      <w:r w:rsidR="00E07F53" w:rsidRPr="00A06234">
        <w:rPr>
          <w:rFonts w:ascii="Arial" w:hAnsi="Arial" w:cs="Arial"/>
          <w:b/>
          <w:bCs/>
          <w:color w:val="000000"/>
          <w:sz w:val="28"/>
          <w:szCs w:val="28"/>
        </w:rPr>
        <w:t xml:space="preserve"> progress Report - Roadmap</w:t>
      </w:r>
      <w:r w:rsidR="0065119C" w:rsidRPr="00A06234">
        <w:rPr>
          <w:rFonts w:ascii="Arial" w:hAnsi="Arial" w:cs="Arial"/>
          <w:b/>
          <w:bCs/>
          <w:color w:val="000000"/>
          <w:sz w:val="28"/>
          <w:szCs w:val="28"/>
        </w:rPr>
        <w:t xml:space="preserve"> – Provision of Banking Services in </w:t>
      </w:r>
      <w:r w:rsidR="009379C0" w:rsidRPr="00A06234">
        <w:rPr>
          <w:rFonts w:ascii="Arial" w:hAnsi="Arial" w:cs="Arial"/>
          <w:b/>
          <w:bCs/>
          <w:color w:val="000000"/>
          <w:sz w:val="28"/>
          <w:szCs w:val="28"/>
        </w:rPr>
        <w:t>unbanked villages</w:t>
      </w:r>
      <w:r w:rsidR="0065119C" w:rsidRPr="00A06234">
        <w:rPr>
          <w:rFonts w:ascii="Arial" w:hAnsi="Arial" w:cs="Arial"/>
          <w:b/>
          <w:bCs/>
          <w:color w:val="000000"/>
          <w:sz w:val="28"/>
          <w:szCs w:val="28"/>
        </w:rPr>
        <w:t xml:space="preserve"> having population less than 2000</w:t>
      </w:r>
      <w:r w:rsidR="001101EB" w:rsidRPr="00A06234">
        <w:rPr>
          <w:rFonts w:ascii="Arial" w:hAnsi="Arial" w:cs="Arial"/>
          <w:b/>
          <w:bCs/>
          <w:color w:val="000000"/>
          <w:sz w:val="28"/>
          <w:szCs w:val="28"/>
        </w:rPr>
        <w:t xml:space="preserve">. </w:t>
      </w:r>
    </w:p>
    <w:p w:rsidR="0065119C" w:rsidRPr="00A06234" w:rsidRDefault="001101EB" w:rsidP="00AD6A09">
      <w:pPr>
        <w:pStyle w:val="ListParagraph"/>
        <w:spacing w:after="0" w:line="240" w:lineRule="auto"/>
        <w:ind w:left="153"/>
        <w:jc w:val="both"/>
        <w:rPr>
          <w:rFonts w:ascii="Arial" w:hAnsi="Arial" w:cs="Arial"/>
          <w:color w:val="000000"/>
          <w:sz w:val="28"/>
          <w:szCs w:val="28"/>
        </w:rPr>
      </w:pPr>
      <w:r w:rsidRPr="00A06234">
        <w:rPr>
          <w:rFonts w:ascii="Arial" w:hAnsi="Arial" w:cs="Arial"/>
          <w:color w:val="000000"/>
          <w:sz w:val="28"/>
          <w:szCs w:val="28"/>
        </w:rPr>
        <w:t>(Keeping</w:t>
      </w:r>
      <w:r w:rsidR="0065119C" w:rsidRPr="00A06234">
        <w:rPr>
          <w:rFonts w:ascii="Arial" w:hAnsi="Arial" w:cs="Arial"/>
          <w:color w:val="000000"/>
          <w:sz w:val="28"/>
          <w:szCs w:val="28"/>
        </w:rPr>
        <w:t xml:space="preserve"> in view the </w:t>
      </w:r>
      <w:r w:rsidR="000A7B56" w:rsidRPr="00A06234">
        <w:rPr>
          <w:rFonts w:ascii="Arial" w:hAnsi="Arial" w:cs="Arial"/>
          <w:color w:val="000000"/>
          <w:sz w:val="28"/>
          <w:szCs w:val="28"/>
        </w:rPr>
        <w:t>on going</w:t>
      </w:r>
      <w:r w:rsidR="0065119C" w:rsidRPr="00A06234">
        <w:rPr>
          <w:rFonts w:ascii="Arial" w:hAnsi="Arial" w:cs="Arial"/>
          <w:color w:val="000000"/>
          <w:sz w:val="28"/>
          <w:szCs w:val="28"/>
        </w:rPr>
        <w:t xml:space="preserve"> implementation of PMJDY, SLBC </w:t>
      </w:r>
      <w:r w:rsidR="00AD6A09" w:rsidRPr="00A06234">
        <w:rPr>
          <w:rFonts w:ascii="Arial" w:hAnsi="Arial" w:cs="Arial"/>
          <w:color w:val="000000"/>
          <w:sz w:val="28"/>
          <w:szCs w:val="28"/>
        </w:rPr>
        <w:t>Convenors banks and lead banks we</w:t>
      </w:r>
      <w:r w:rsidR="0065119C" w:rsidRPr="00A06234">
        <w:rPr>
          <w:rFonts w:ascii="Arial" w:hAnsi="Arial" w:cs="Arial"/>
          <w:color w:val="000000"/>
          <w:sz w:val="28"/>
          <w:szCs w:val="28"/>
        </w:rPr>
        <w:t xml:space="preserve">re advised to complete the process of providing banking services in unbanked villages with population below 2000 by </w:t>
      </w:r>
      <w:r w:rsidR="0065119C" w:rsidRPr="00A06234">
        <w:rPr>
          <w:rFonts w:ascii="Arial" w:hAnsi="Arial" w:cs="Arial"/>
          <w:b/>
          <w:bCs/>
          <w:color w:val="000000"/>
          <w:sz w:val="28"/>
          <w:szCs w:val="28"/>
        </w:rPr>
        <w:t>August 14, 2015</w:t>
      </w:r>
      <w:r w:rsidR="0065119C" w:rsidRPr="00A06234">
        <w:rPr>
          <w:rFonts w:ascii="Arial" w:hAnsi="Arial" w:cs="Arial"/>
          <w:color w:val="000000"/>
          <w:sz w:val="28"/>
          <w:szCs w:val="28"/>
        </w:rPr>
        <w:t xml:space="preserve"> in line with the PMJDY instead of March 2016 prescribed earlier.)</w:t>
      </w:r>
    </w:p>
    <w:p w:rsidR="00C13A77" w:rsidRDefault="00AD6A09" w:rsidP="005D7C48">
      <w:pPr>
        <w:pStyle w:val="NoSpacing"/>
        <w:ind w:left="142"/>
        <w:jc w:val="both"/>
        <w:rPr>
          <w:rFonts w:ascii="Arial" w:hAnsi="Arial" w:cs="Arial"/>
          <w:color w:val="000000"/>
          <w:sz w:val="28"/>
          <w:szCs w:val="28"/>
        </w:rPr>
      </w:pPr>
      <w:r w:rsidRPr="00A06234">
        <w:rPr>
          <w:rFonts w:ascii="Arial" w:hAnsi="Arial" w:cs="Arial"/>
          <w:color w:val="000000"/>
          <w:sz w:val="28"/>
          <w:szCs w:val="28"/>
        </w:rPr>
        <w:t>As per Pradhan Mantri Jan Dhan Yojna launched on 15.08.2014, banks were expected to ensure that there must be at least one Bank account per household by 26.01.2015; however looking to all out efforts of all banks, this task was completed by 10.12.2014 in Ahmedabad District. It was also instructed to all banks that if other persons from households approach to open Bank account; banks must open the same under PMJDY with Zero balance.</w:t>
      </w:r>
      <w:r w:rsidR="005D7C48" w:rsidRPr="00A06234">
        <w:rPr>
          <w:rFonts w:ascii="Arial" w:hAnsi="Arial" w:cs="Arial"/>
          <w:color w:val="000000"/>
          <w:sz w:val="28"/>
          <w:szCs w:val="28"/>
        </w:rPr>
        <w:t xml:space="preserve"> </w:t>
      </w:r>
    </w:p>
    <w:p w:rsidR="00463C4C" w:rsidRPr="00A06234" w:rsidRDefault="00463C4C" w:rsidP="005D7C48">
      <w:pPr>
        <w:pStyle w:val="NoSpacing"/>
        <w:ind w:left="142"/>
        <w:jc w:val="both"/>
        <w:rPr>
          <w:rFonts w:ascii="Arial" w:hAnsi="Arial" w:cs="Arial"/>
          <w:color w:val="000000"/>
          <w:sz w:val="28"/>
          <w:szCs w:val="28"/>
        </w:rPr>
      </w:pPr>
    </w:p>
    <w:p w:rsidR="00A06234" w:rsidRPr="00A06234" w:rsidRDefault="00A06234" w:rsidP="00463C4C">
      <w:pPr>
        <w:pStyle w:val="ListParagraph"/>
        <w:spacing w:after="0" w:line="240" w:lineRule="auto"/>
        <w:ind w:left="0"/>
        <w:rPr>
          <w:rFonts w:ascii="Arial" w:hAnsi="Arial" w:cs="Arial"/>
          <w:b/>
          <w:bCs/>
          <w:color w:val="000000"/>
          <w:sz w:val="28"/>
          <w:szCs w:val="28"/>
        </w:rPr>
      </w:pPr>
      <w:r w:rsidRPr="00A06234">
        <w:rPr>
          <w:rFonts w:ascii="Arial" w:hAnsi="Arial" w:cs="Arial"/>
          <w:b/>
          <w:bCs/>
          <w:color w:val="000000"/>
          <w:sz w:val="28"/>
          <w:szCs w:val="28"/>
        </w:rPr>
        <w:lastRenderedPageBreak/>
        <w:t>5. Progress under PMJDY as on 19.0</w:t>
      </w:r>
      <w:r w:rsidR="00681898">
        <w:rPr>
          <w:rFonts w:ascii="Arial" w:hAnsi="Arial" w:cs="Arial"/>
          <w:b/>
          <w:bCs/>
          <w:color w:val="000000"/>
          <w:sz w:val="28"/>
          <w:szCs w:val="28"/>
        </w:rPr>
        <w:t>9</w:t>
      </w:r>
      <w:r w:rsidRPr="00A06234">
        <w:rPr>
          <w:rFonts w:ascii="Arial" w:hAnsi="Arial" w:cs="Arial"/>
          <w:b/>
          <w:bCs/>
          <w:color w:val="000000"/>
          <w:sz w:val="28"/>
          <w:szCs w:val="28"/>
        </w:rPr>
        <w:t>.2018</w:t>
      </w:r>
    </w:p>
    <w:p w:rsidR="003E7C43" w:rsidRPr="00A06234" w:rsidRDefault="003E7C43" w:rsidP="007E2E06">
      <w:pPr>
        <w:pStyle w:val="ListParagraph"/>
        <w:spacing w:after="0" w:line="240" w:lineRule="auto"/>
        <w:ind w:left="0"/>
        <w:rPr>
          <w:rFonts w:ascii="Arial" w:hAnsi="Arial" w:cs="Arial"/>
          <w:b/>
          <w:bCs/>
          <w:color w:val="FF0000"/>
          <w:sz w:val="28"/>
          <w:szCs w:val="28"/>
        </w:rPr>
      </w:pPr>
    </w:p>
    <w:tbl>
      <w:tblPr>
        <w:tblpPr w:leftFromText="180" w:rightFromText="180" w:vertAnchor="page" w:horzAnchor="margin" w:tblpXSpec="center" w:tblpY="1681"/>
        <w:tblW w:w="11340" w:type="dxa"/>
        <w:tblLook w:val="04A0" w:firstRow="1" w:lastRow="0" w:firstColumn="1" w:lastColumn="0" w:noHBand="0" w:noVBand="1"/>
      </w:tblPr>
      <w:tblGrid>
        <w:gridCol w:w="1168"/>
        <w:gridCol w:w="750"/>
        <w:gridCol w:w="750"/>
        <w:gridCol w:w="750"/>
        <w:gridCol w:w="750"/>
        <w:gridCol w:w="839"/>
        <w:gridCol w:w="839"/>
        <w:gridCol w:w="999"/>
        <w:gridCol w:w="945"/>
        <w:gridCol w:w="945"/>
        <w:gridCol w:w="999"/>
        <w:gridCol w:w="803"/>
        <w:gridCol w:w="803"/>
      </w:tblGrid>
      <w:tr w:rsidR="00427ED4" w:rsidRPr="00A06234" w:rsidTr="00427ED4">
        <w:trPr>
          <w:trHeight w:val="765"/>
        </w:trPr>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Bank</w:t>
            </w:r>
          </w:p>
        </w:tc>
        <w:tc>
          <w:tcPr>
            <w:tcW w:w="467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No. of Accounts opened</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 xml:space="preserve">Difference in toal Account </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Out of which, total Aadhaar Seeded Accounts</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Out of which, total Aadhaar Seeded Accounts</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Difference in Aadhaar Seeding</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Total number of RuPay Cards issued</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Total number of RuPay Cards issued</w:t>
            </w:r>
          </w:p>
        </w:tc>
      </w:tr>
      <w:tr w:rsidR="00427ED4" w:rsidRPr="00A06234" w:rsidTr="00427ED4">
        <w:trPr>
          <w:trHeight w:val="390"/>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4678" w:type="dxa"/>
            <w:gridSpan w:val="6"/>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r>
      <w:tr w:rsidR="00427ED4" w:rsidRPr="00A06234" w:rsidTr="00427ED4">
        <w:trPr>
          <w:trHeight w:val="765"/>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 xml:space="preserve">Rural </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 xml:space="preserve">Rural </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Urban</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Urban</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 xml:space="preserve">Total </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 xml:space="preserve">Total </w:t>
            </w: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r>
      <w:tr w:rsidR="00427ED4" w:rsidRPr="00A06234" w:rsidTr="00427ED4">
        <w:trPr>
          <w:trHeight w:val="390"/>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750" w:type="dxa"/>
            <w:vMerge/>
            <w:tcBorders>
              <w:top w:val="nil"/>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750" w:type="dxa"/>
            <w:vMerge/>
            <w:tcBorders>
              <w:top w:val="nil"/>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750" w:type="dxa"/>
            <w:vMerge/>
            <w:tcBorders>
              <w:top w:val="nil"/>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750" w:type="dxa"/>
            <w:vMerge/>
            <w:tcBorders>
              <w:top w:val="nil"/>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(R +U)</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center"/>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(R +U)</w:t>
            </w: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p>
        </w:tc>
      </w:tr>
      <w:tr w:rsidR="00427ED4" w:rsidRPr="00A06234" w:rsidTr="00427ED4">
        <w:trPr>
          <w:trHeight w:val="390"/>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 </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(May 18)</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(Sept 18)</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(May 18)</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(Sept 18)</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 Feb 18)</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(Sept 18)</w:t>
            </w:r>
          </w:p>
        </w:tc>
        <w:tc>
          <w:tcPr>
            <w:tcW w:w="99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 </w:t>
            </w:r>
          </w:p>
        </w:tc>
        <w:tc>
          <w:tcPr>
            <w:tcW w:w="945"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(May 18)</w:t>
            </w:r>
          </w:p>
        </w:tc>
        <w:tc>
          <w:tcPr>
            <w:tcW w:w="945"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(Sept 18)</w:t>
            </w:r>
          </w:p>
        </w:tc>
        <w:tc>
          <w:tcPr>
            <w:tcW w:w="99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 </w:t>
            </w:r>
          </w:p>
        </w:tc>
        <w:tc>
          <w:tcPr>
            <w:tcW w:w="803"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(May 18)</w:t>
            </w:r>
          </w:p>
        </w:tc>
        <w:tc>
          <w:tcPr>
            <w:tcW w:w="803"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(Sept 18)</w:t>
            </w:r>
          </w:p>
        </w:tc>
      </w:tr>
      <w:tr w:rsidR="00427ED4" w:rsidRPr="00A06234" w:rsidTr="00427ED4">
        <w:trPr>
          <w:trHeight w:val="390"/>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rPr>
                <w:rFonts w:ascii="Arial" w:hAnsi="Arial" w:cs="Arial"/>
                <w:color w:val="000000"/>
                <w:sz w:val="16"/>
                <w:szCs w:val="16"/>
                <w:lang w:val="en-US" w:eastAsia="en-US"/>
              </w:rPr>
            </w:pPr>
            <w:r w:rsidRPr="00A06234">
              <w:rPr>
                <w:rFonts w:ascii="Arial" w:hAnsi="Arial" w:cs="Arial"/>
                <w:color w:val="000000"/>
                <w:sz w:val="16"/>
                <w:szCs w:val="16"/>
                <w:lang w:val="en-US" w:eastAsia="en-US"/>
              </w:rPr>
              <w:t>PSBs</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203239</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208434</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782681</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795563</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985920</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1003997</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18077</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732370</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759812</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27442</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849639</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861769</w:t>
            </w:r>
          </w:p>
        </w:tc>
      </w:tr>
      <w:tr w:rsidR="00427ED4" w:rsidRPr="00A06234" w:rsidTr="00427ED4">
        <w:trPr>
          <w:trHeight w:val="390"/>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rPr>
                <w:rFonts w:ascii="Arial" w:hAnsi="Arial" w:cs="Arial"/>
                <w:color w:val="000000"/>
                <w:sz w:val="16"/>
                <w:szCs w:val="16"/>
                <w:lang w:val="en-US" w:eastAsia="en-US"/>
              </w:rPr>
            </w:pPr>
            <w:r w:rsidRPr="00A06234">
              <w:rPr>
                <w:rFonts w:ascii="Arial" w:hAnsi="Arial" w:cs="Arial"/>
                <w:color w:val="000000"/>
                <w:sz w:val="16"/>
                <w:szCs w:val="16"/>
                <w:lang w:val="en-US" w:eastAsia="en-US"/>
              </w:rPr>
              <w:t>RRBs</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4057</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4190</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1092</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1112</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5149</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5302</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153</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4561</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4754</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193</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4209</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4335</w:t>
            </w:r>
          </w:p>
        </w:tc>
      </w:tr>
      <w:tr w:rsidR="00427ED4" w:rsidRPr="00A06234" w:rsidTr="00427ED4">
        <w:trPr>
          <w:trHeight w:val="465"/>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rPr>
                <w:rFonts w:ascii="Arial" w:hAnsi="Arial" w:cs="Arial"/>
                <w:color w:val="000000"/>
                <w:sz w:val="16"/>
                <w:szCs w:val="16"/>
                <w:lang w:val="en-US" w:eastAsia="en-US"/>
              </w:rPr>
            </w:pPr>
            <w:r w:rsidRPr="00A06234">
              <w:rPr>
                <w:rFonts w:ascii="Arial" w:hAnsi="Arial" w:cs="Arial"/>
                <w:color w:val="000000"/>
                <w:sz w:val="16"/>
                <w:szCs w:val="16"/>
                <w:lang w:val="en-US" w:eastAsia="en-US"/>
              </w:rPr>
              <w:t>Private Banks</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3392</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3736</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30499</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29408</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33891</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33144</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-747</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18858</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18823</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-35</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31772</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31668</w:t>
            </w:r>
          </w:p>
        </w:tc>
      </w:tr>
      <w:tr w:rsidR="00427ED4" w:rsidRPr="00A06234" w:rsidTr="00427ED4">
        <w:trPr>
          <w:trHeight w:val="390"/>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rPr>
                <w:rFonts w:ascii="Arial" w:hAnsi="Arial" w:cs="Arial"/>
                <w:color w:val="000000"/>
                <w:sz w:val="16"/>
                <w:szCs w:val="16"/>
                <w:lang w:val="en-US" w:eastAsia="en-US"/>
              </w:rPr>
            </w:pPr>
            <w:r w:rsidRPr="00A06234">
              <w:rPr>
                <w:rFonts w:ascii="Arial" w:hAnsi="Arial" w:cs="Arial"/>
                <w:color w:val="000000"/>
                <w:sz w:val="16"/>
                <w:szCs w:val="16"/>
                <w:lang w:val="en-US" w:eastAsia="en-US"/>
              </w:rPr>
              <w:t>DCCB/GSCB</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7984</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7994</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8014</w:t>
            </w:r>
          </w:p>
        </w:tc>
        <w:tc>
          <w:tcPr>
            <w:tcW w:w="750"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8210</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15998</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16204</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206</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13471</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16189</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2718</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1374</w:t>
            </w:r>
          </w:p>
        </w:tc>
        <w:tc>
          <w:tcPr>
            <w:tcW w:w="803"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color w:val="000000"/>
                <w:sz w:val="16"/>
                <w:szCs w:val="16"/>
                <w:lang w:val="en-US" w:eastAsia="en-US"/>
              </w:rPr>
            </w:pPr>
            <w:r w:rsidRPr="00A06234">
              <w:rPr>
                <w:rFonts w:ascii="Arial" w:hAnsi="Arial" w:cs="Arial"/>
                <w:color w:val="000000"/>
                <w:sz w:val="16"/>
                <w:szCs w:val="16"/>
                <w:lang w:val="en-US" w:eastAsia="en-US"/>
              </w:rPr>
              <w:t>16201</w:t>
            </w:r>
          </w:p>
        </w:tc>
      </w:tr>
      <w:tr w:rsidR="00427ED4" w:rsidRPr="00A06234" w:rsidTr="00427ED4">
        <w:trPr>
          <w:trHeight w:val="390"/>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Total</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218672</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224354</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822286</w:t>
            </w:r>
          </w:p>
        </w:tc>
        <w:tc>
          <w:tcPr>
            <w:tcW w:w="750"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834293</w:t>
            </w:r>
          </w:p>
        </w:tc>
        <w:tc>
          <w:tcPr>
            <w:tcW w:w="839"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1040958</w:t>
            </w:r>
          </w:p>
        </w:tc>
        <w:tc>
          <w:tcPr>
            <w:tcW w:w="83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1058647</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17689</w:t>
            </w:r>
          </w:p>
        </w:tc>
        <w:tc>
          <w:tcPr>
            <w:tcW w:w="945"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769260</w:t>
            </w:r>
          </w:p>
        </w:tc>
        <w:tc>
          <w:tcPr>
            <w:tcW w:w="945"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799578</w:t>
            </w:r>
          </w:p>
        </w:tc>
        <w:tc>
          <w:tcPr>
            <w:tcW w:w="999" w:type="dxa"/>
            <w:tcBorders>
              <w:top w:val="nil"/>
              <w:left w:val="nil"/>
              <w:bottom w:val="single" w:sz="4" w:space="0" w:color="auto"/>
              <w:right w:val="single" w:sz="4" w:space="0" w:color="auto"/>
            </w:tcBorders>
            <w:shd w:val="clear" w:color="000000" w:fill="FFFFFF"/>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30318</w:t>
            </w:r>
          </w:p>
        </w:tc>
        <w:tc>
          <w:tcPr>
            <w:tcW w:w="803"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886994</w:t>
            </w:r>
          </w:p>
        </w:tc>
        <w:tc>
          <w:tcPr>
            <w:tcW w:w="803" w:type="dxa"/>
            <w:tcBorders>
              <w:top w:val="nil"/>
              <w:left w:val="nil"/>
              <w:bottom w:val="single" w:sz="4" w:space="0" w:color="auto"/>
              <w:right w:val="single" w:sz="4" w:space="0" w:color="auto"/>
            </w:tcBorders>
            <w:shd w:val="clear" w:color="auto" w:fill="auto"/>
            <w:vAlign w:val="center"/>
            <w:hideMark/>
          </w:tcPr>
          <w:p w:rsidR="00427ED4" w:rsidRPr="00A06234" w:rsidRDefault="00427ED4" w:rsidP="00427ED4">
            <w:pPr>
              <w:spacing w:after="0" w:line="240" w:lineRule="auto"/>
              <w:jc w:val="right"/>
              <w:rPr>
                <w:rFonts w:ascii="Arial" w:hAnsi="Arial" w:cs="Arial"/>
                <w:b/>
                <w:bCs/>
                <w:color w:val="000000"/>
                <w:sz w:val="16"/>
                <w:szCs w:val="16"/>
                <w:lang w:val="en-US" w:eastAsia="en-US"/>
              </w:rPr>
            </w:pPr>
            <w:r w:rsidRPr="00A06234">
              <w:rPr>
                <w:rFonts w:ascii="Arial" w:hAnsi="Arial" w:cs="Arial"/>
                <w:b/>
                <w:bCs/>
                <w:color w:val="000000"/>
                <w:sz w:val="16"/>
                <w:szCs w:val="16"/>
                <w:lang w:val="en-US" w:eastAsia="en-US"/>
              </w:rPr>
              <w:t>913973</w:t>
            </w:r>
          </w:p>
        </w:tc>
      </w:tr>
    </w:tbl>
    <w:p w:rsidR="00427ED4" w:rsidRPr="00A06234" w:rsidRDefault="00010CE9" w:rsidP="00427ED4">
      <w:pPr>
        <w:pStyle w:val="ListParagraph"/>
        <w:spacing w:after="0" w:line="240" w:lineRule="auto"/>
        <w:ind w:left="0"/>
        <w:rPr>
          <w:rFonts w:ascii="Arial" w:hAnsi="Arial" w:cs="Arial"/>
          <w:b/>
          <w:bCs/>
          <w:color w:val="FF0000"/>
          <w:sz w:val="28"/>
          <w:szCs w:val="28"/>
        </w:rPr>
      </w:pPr>
      <w:r>
        <w:rPr>
          <w:rFonts w:ascii="Arial" w:hAnsi="Arial" w:cs="Arial"/>
          <w:b/>
          <w:bCs/>
          <w:color w:val="000000"/>
          <w:sz w:val="28"/>
          <w:szCs w:val="28"/>
        </w:rPr>
        <w:t xml:space="preserve">                                                                   </w:t>
      </w:r>
      <w:r w:rsidR="00427ED4" w:rsidRPr="00463C4C">
        <w:rPr>
          <w:rFonts w:ascii="Arial" w:hAnsi="Arial" w:cs="Arial"/>
          <w:b/>
          <w:bCs/>
          <w:color w:val="000000"/>
          <w:sz w:val="28"/>
          <w:szCs w:val="28"/>
        </w:rPr>
        <w:t>(ANNEXTURE-2)  Page No: 14</w:t>
      </w:r>
    </w:p>
    <w:p w:rsidR="00023D78" w:rsidRDefault="00023D78" w:rsidP="00A06234">
      <w:pPr>
        <w:pStyle w:val="ListParagraph"/>
        <w:spacing w:after="0" w:line="240" w:lineRule="auto"/>
        <w:ind w:left="0"/>
        <w:rPr>
          <w:rFonts w:ascii="Arial" w:hAnsi="Arial" w:cs="Arial"/>
          <w:color w:val="FF0000"/>
          <w:sz w:val="28"/>
          <w:szCs w:val="28"/>
        </w:rPr>
      </w:pPr>
    </w:p>
    <w:p w:rsidR="00427ED4" w:rsidRPr="00A06234" w:rsidRDefault="00427ED4" w:rsidP="00A06234">
      <w:pPr>
        <w:pStyle w:val="ListParagraph"/>
        <w:spacing w:after="0" w:line="240" w:lineRule="auto"/>
        <w:ind w:left="0"/>
        <w:rPr>
          <w:rFonts w:ascii="Arial" w:hAnsi="Arial" w:cs="Arial"/>
          <w:color w:val="FF0000"/>
          <w:sz w:val="28"/>
          <w:szCs w:val="28"/>
        </w:rPr>
      </w:pPr>
    </w:p>
    <w:p w:rsidR="00516458" w:rsidRPr="00A06234" w:rsidRDefault="000D5CF6" w:rsidP="00EB7D70">
      <w:pPr>
        <w:pStyle w:val="ListParagraph"/>
        <w:numPr>
          <w:ilvl w:val="1"/>
          <w:numId w:val="26"/>
        </w:numPr>
        <w:spacing w:after="0" w:line="240" w:lineRule="auto"/>
        <w:rPr>
          <w:rFonts w:ascii="Arial" w:hAnsi="Arial" w:cs="Arial"/>
          <w:b/>
          <w:bCs/>
          <w:color w:val="000000"/>
          <w:sz w:val="28"/>
          <w:szCs w:val="28"/>
        </w:rPr>
      </w:pPr>
      <w:r w:rsidRPr="00A06234">
        <w:rPr>
          <w:rFonts w:ascii="Arial" w:hAnsi="Arial" w:cs="Arial"/>
          <w:b/>
          <w:bCs/>
          <w:color w:val="000000"/>
          <w:sz w:val="28"/>
          <w:szCs w:val="28"/>
        </w:rPr>
        <w:t>Gap in appointment of the BCs</w:t>
      </w:r>
      <w:r w:rsidR="00072E3E" w:rsidRPr="00A06234">
        <w:rPr>
          <w:rFonts w:ascii="Arial" w:hAnsi="Arial" w:cs="Arial"/>
          <w:b/>
          <w:bCs/>
          <w:color w:val="000000"/>
          <w:sz w:val="28"/>
          <w:szCs w:val="28"/>
        </w:rPr>
        <w:t>.</w:t>
      </w:r>
    </w:p>
    <w:p w:rsidR="00072E3E" w:rsidRPr="00A06234" w:rsidRDefault="00072E3E" w:rsidP="00072E3E">
      <w:pPr>
        <w:pStyle w:val="ListParagraph"/>
        <w:spacing w:after="0" w:line="240" w:lineRule="auto"/>
        <w:ind w:left="810"/>
        <w:rPr>
          <w:rFonts w:ascii="Arial" w:hAnsi="Arial" w:cs="Arial"/>
          <w:b/>
          <w:bCs/>
          <w:color w:val="000000"/>
          <w:sz w:val="28"/>
          <w:szCs w:val="28"/>
          <w:u w:val="single"/>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1523"/>
        <w:gridCol w:w="1307"/>
        <w:gridCol w:w="1322"/>
        <w:gridCol w:w="1571"/>
        <w:gridCol w:w="3450"/>
      </w:tblGrid>
      <w:tr w:rsidR="001A10E7" w:rsidRPr="00A06234" w:rsidTr="00F256A5">
        <w:trPr>
          <w:trHeight w:val="369"/>
        </w:trPr>
        <w:tc>
          <w:tcPr>
            <w:tcW w:w="914" w:type="dxa"/>
            <w:vMerge w:val="restart"/>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p>
        </w:tc>
        <w:tc>
          <w:tcPr>
            <w:tcW w:w="9151" w:type="dxa"/>
            <w:gridSpan w:val="5"/>
            <w:shd w:val="clear" w:color="auto" w:fill="auto"/>
            <w:vAlign w:val="center"/>
          </w:tcPr>
          <w:p w:rsidR="001A10E7" w:rsidRPr="00A06234" w:rsidRDefault="001A10E7" w:rsidP="00F256A5">
            <w:pPr>
              <w:spacing w:after="0" w:line="240" w:lineRule="exact"/>
              <w:ind w:left="-108" w:right="-78"/>
              <w:jc w:val="center"/>
              <w:rPr>
                <w:rFonts w:ascii="Arial" w:hAnsi="Arial" w:cs="Arial"/>
                <w:color w:val="000000"/>
                <w:sz w:val="28"/>
                <w:szCs w:val="28"/>
              </w:rPr>
            </w:pPr>
            <w:r w:rsidRPr="00A06234">
              <w:rPr>
                <w:rFonts w:ascii="Arial" w:hAnsi="Arial" w:cs="Arial"/>
                <w:color w:val="000000"/>
                <w:sz w:val="28"/>
                <w:szCs w:val="28"/>
              </w:rPr>
              <w:t>Status Report on Bank Mitra and Infrastructure as on 3</w:t>
            </w:r>
            <w:r w:rsidR="00F256A5">
              <w:rPr>
                <w:rFonts w:ascii="Arial" w:hAnsi="Arial" w:cs="Arial"/>
                <w:color w:val="000000"/>
                <w:sz w:val="28"/>
                <w:szCs w:val="28"/>
              </w:rPr>
              <w:t>0</w:t>
            </w:r>
            <w:r w:rsidR="00515113" w:rsidRPr="00A06234">
              <w:rPr>
                <w:rFonts w:ascii="Arial" w:hAnsi="Arial" w:cs="Arial"/>
                <w:color w:val="000000"/>
                <w:sz w:val="28"/>
                <w:szCs w:val="28"/>
              </w:rPr>
              <w:t>.0</w:t>
            </w:r>
            <w:r w:rsidR="00F256A5">
              <w:rPr>
                <w:rFonts w:ascii="Arial" w:hAnsi="Arial" w:cs="Arial"/>
                <w:color w:val="000000"/>
                <w:sz w:val="28"/>
                <w:szCs w:val="28"/>
              </w:rPr>
              <w:t>6</w:t>
            </w:r>
            <w:r w:rsidR="00AE1C55" w:rsidRPr="00A06234">
              <w:rPr>
                <w:rFonts w:ascii="Arial" w:hAnsi="Arial" w:cs="Arial"/>
                <w:color w:val="000000"/>
                <w:sz w:val="28"/>
                <w:szCs w:val="28"/>
              </w:rPr>
              <w:t>.201</w:t>
            </w:r>
            <w:r w:rsidR="00515113" w:rsidRPr="00A06234">
              <w:rPr>
                <w:rFonts w:ascii="Arial" w:hAnsi="Arial" w:cs="Arial"/>
                <w:color w:val="000000"/>
                <w:sz w:val="28"/>
                <w:szCs w:val="28"/>
              </w:rPr>
              <w:t>8</w:t>
            </w:r>
          </w:p>
        </w:tc>
      </w:tr>
      <w:tr w:rsidR="001A10E7" w:rsidRPr="00A06234" w:rsidTr="000520F9">
        <w:tc>
          <w:tcPr>
            <w:tcW w:w="914" w:type="dxa"/>
            <w:vMerge/>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p>
        </w:tc>
        <w:tc>
          <w:tcPr>
            <w:tcW w:w="1540" w:type="dxa"/>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r w:rsidRPr="00A06234">
              <w:rPr>
                <w:rFonts w:ascii="Arial" w:hAnsi="Arial" w:cs="Arial"/>
                <w:color w:val="000000"/>
                <w:sz w:val="28"/>
                <w:szCs w:val="28"/>
              </w:rPr>
              <w:t>No. of SSA allotted (a)</w:t>
            </w:r>
          </w:p>
        </w:tc>
        <w:tc>
          <w:tcPr>
            <w:tcW w:w="1310" w:type="dxa"/>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r w:rsidRPr="00A06234">
              <w:rPr>
                <w:rFonts w:ascii="Arial" w:hAnsi="Arial" w:cs="Arial"/>
                <w:color w:val="000000"/>
                <w:sz w:val="28"/>
                <w:szCs w:val="28"/>
              </w:rPr>
              <w:t>No. of BCs required (b)</w:t>
            </w:r>
          </w:p>
        </w:tc>
        <w:tc>
          <w:tcPr>
            <w:tcW w:w="1317" w:type="dxa"/>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r w:rsidRPr="00A06234">
              <w:rPr>
                <w:rFonts w:ascii="Arial" w:hAnsi="Arial" w:cs="Arial"/>
                <w:color w:val="000000"/>
                <w:sz w:val="28"/>
                <w:szCs w:val="28"/>
              </w:rPr>
              <w:t>No. of BCs available (c)</w:t>
            </w:r>
          </w:p>
        </w:tc>
        <w:tc>
          <w:tcPr>
            <w:tcW w:w="1459" w:type="dxa"/>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r w:rsidRPr="00A06234">
              <w:rPr>
                <w:rFonts w:ascii="Arial" w:hAnsi="Arial" w:cs="Arial"/>
                <w:color w:val="000000"/>
                <w:sz w:val="28"/>
                <w:szCs w:val="28"/>
              </w:rPr>
              <w:t>Uncovered SSA (d)</w:t>
            </w:r>
          </w:p>
        </w:tc>
        <w:tc>
          <w:tcPr>
            <w:tcW w:w="3525" w:type="dxa"/>
            <w:shd w:val="clear" w:color="auto" w:fill="auto"/>
            <w:vAlign w:val="center"/>
          </w:tcPr>
          <w:p w:rsidR="001A10E7" w:rsidRPr="00A06234" w:rsidRDefault="001A10E7" w:rsidP="000A314B">
            <w:pPr>
              <w:spacing w:after="0" w:line="240" w:lineRule="exact"/>
              <w:jc w:val="center"/>
              <w:rPr>
                <w:rFonts w:ascii="Arial" w:hAnsi="Arial" w:cs="Arial"/>
                <w:color w:val="000000"/>
                <w:sz w:val="28"/>
                <w:szCs w:val="28"/>
              </w:rPr>
            </w:pPr>
            <w:r w:rsidRPr="00A06234">
              <w:rPr>
                <w:rFonts w:ascii="Arial" w:hAnsi="Arial" w:cs="Arial"/>
                <w:color w:val="000000"/>
                <w:sz w:val="28"/>
                <w:szCs w:val="28"/>
              </w:rPr>
              <w:t>out of (d), No. of location uncovered due to connectivity</w:t>
            </w:r>
          </w:p>
        </w:tc>
      </w:tr>
      <w:tr w:rsidR="00E14026" w:rsidRPr="00A06234" w:rsidTr="000520F9">
        <w:tc>
          <w:tcPr>
            <w:tcW w:w="914" w:type="dxa"/>
            <w:shd w:val="clear" w:color="auto" w:fill="auto"/>
          </w:tcPr>
          <w:p w:rsidR="00E14026" w:rsidRPr="00A06234" w:rsidRDefault="00E14026" w:rsidP="000A314B">
            <w:pPr>
              <w:spacing w:after="0" w:line="480" w:lineRule="auto"/>
              <w:rPr>
                <w:rFonts w:ascii="Arial" w:hAnsi="Arial" w:cs="Arial"/>
                <w:color w:val="000000"/>
                <w:sz w:val="28"/>
                <w:szCs w:val="28"/>
              </w:rPr>
            </w:pPr>
            <w:r w:rsidRPr="00A06234">
              <w:rPr>
                <w:rFonts w:ascii="Arial" w:hAnsi="Arial" w:cs="Arial"/>
                <w:color w:val="000000"/>
                <w:sz w:val="28"/>
                <w:szCs w:val="28"/>
              </w:rPr>
              <w:t>1</w:t>
            </w:r>
          </w:p>
        </w:tc>
        <w:tc>
          <w:tcPr>
            <w:tcW w:w="1540" w:type="dxa"/>
            <w:shd w:val="clear" w:color="auto" w:fill="auto"/>
          </w:tcPr>
          <w:p w:rsidR="00E14026" w:rsidRPr="00A06234" w:rsidRDefault="00C43E06" w:rsidP="00C43E06">
            <w:pPr>
              <w:spacing w:after="0" w:line="480" w:lineRule="auto"/>
              <w:jc w:val="center"/>
              <w:rPr>
                <w:rFonts w:ascii="Arial" w:hAnsi="Arial" w:cs="Arial"/>
                <w:color w:val="000000"/>
                <w:sz w:val="28"/>
                <w:szCs w:val="28"/>
              </w:rPr>
            </w:pPr>
            <w:r w:rsidRPr="00A06234">
              <w:rPr>
                <w:rFonts w:ascii="Arial" w:hAnsi="Arial" w:cs="Arial"/>
                <w:color w:val="000000"/>
                <w:sz w:val="28"/>
                <w:szCs w:val="28"/>
              </w:rPr>
              <w:t>251</w:t>
            </w:r>
          </w:p>
        </w:tc>
        <w:tc>
          <w:tcPr>
            <w:tcW w:w="1310" w:type="dxa"/>
            <w:shd w:val="clear" w:color="auto" w:fill="auto"/>
          </w:tcPr>
          <w:p w:rsidR="00E14026" w:rsidRPr="00A06234" w:rsidRDefault="00C43E06" w:rsidP="00C43E06">
            <w:pPr>
              <w:spacing w:after="0" w:line="480" w:lineRule="auto"/>
              <w:rPr>
                <w:rFonts w:ascii="Arial" w:hAnsi="Arial" w:cs="Arial"/>
                <w:color w:val="000000"/>
                <w:sz w:val="28"/>
                <w:szCs w:val="28"/>
              </w:rPr>
            </w:pPr>
            <w:r w:rsidRPr="00A06234">
              <w:rPr>
                <w:rFonts w:ascii="Arial" w:hAnsi="Arial" w:cs="Arial"/>
                <w:color w:val="000000"/>
                <w:sz w:val="28"/>
                <w:szCs w:val="28"/>
              </w:rPr>
              <w:t>182</w:t>
            </w:r>
          </w:p>
        </w:tc>
        <w:tc>
          <w:tcPr>
            <w:tcW w:w="1317" w:type="dxa"/>
            <w:shd w:val="clear" w:color="auto" w:fill="auto"/>
          </w:tcPr>
          <w:p w:rsidR="00E14026" w:rsidRPr="00A06234" w:rsidRDefault="00581234" w:rsidP="00C43E06">
            <w:pPr>
              <w:spacing w:after="0" w:line="480" w:lineRule="auto"/>
              <w:jc w:val="center"/>
              <w:rPr>
                <w:rFonts w:ascii="Arial" w:hAnsi="Arial" w:cs="Arial"/>
                <w:color w:val="000000"/>
                <w:sz w:val="28"/>
                <w:szCs w:val="28"/>
              </w:rPr>
            </w:pPr>
            <w:r w:rsidRPr="00A06234">
              <w:rPr>
                <w:rFonts w:ascii="Arial" w:hAnsi="Arial" w:cs="Arial"/>
                <w:color w:val="000000"/>
                <w:sz w:val="28"/>
                <w:szCs w:val="28"/>
              </w:rPr>
              <w:t>1</w:t>
            </w:r>
            <w:r w:rsidR="00E22B6E">
              <w:rPr>
                <w:rFonts w:ascii="Arial" w:hAnsi="Arial" w:cs="Arial"/>
                <w:color w:val="000000"/>
                <w:sz w:val="28"/>
                <w:szCs w:val="28"/>
              </w:rPr>
              <w:t>82</w:t>
            </w:r>
          </w:p>
        </w:tc>
        <w:tc>
          <w:tcPr>
            <w:tcW w:w="1459" w:type="dxa"/>
            <w:shd w:val="clear" w:color="auto" w:fill="auto"/>
          </w:tcPr>
          <w:p w:rsidR="00E14026" w:rsidRPr="00A06234" w:rsidRDefault="00112B2F" w:rsidP="00E22B6E">
            <w:pPr>
              <w:spacing w:after="0" w:line="480" w:lineRule="auto"/>
              <w:rPr>
                <w:rFonts w:ascii="Arial" w:hAnsi="Arial" w:cs="Arial"/>
                <w:color w:val="000000"/>
                <w:sz w:val="28"/>
                <w:szCs w:val="28"/>
              </w:rPr>
            </w:pPr>
            <w:r w:rsidRPr="00A06234">
              <w:rPr>
                <w:rFonts w:ascii="Arial" w:hAnsi="Arial" w:cs="Arial"/>
                <w:color w:val="000000"/>
                <w:sz w:val="28"/>
                <w:szCs w:val="28"/>
              </w:rPr>
              <w:t>0</w:t>
            </w:r>
          </w:p>
        </w:tc>
        <w:tc>
          <w:tcPr>
            <w:tcW w:w="3525" w:type="dxa"/>
            <w:shd w:val="clear" w:color="auto" w:fill="auto"/>
          </w:tcPr>
          <w:p w:rsidR="00E14026" w:rsidRPr="00A06234" w:rsidRDefault="00D06A32" w:rsidP="00EB3BB4">
            <w:pPr>
              <w:spacing w:after="0" w:line="480" w:lineRule="auto"/>
              <w:jc w:val="center"/>
              <w:rPr>
                <w:rFonts w:ascii="Arial" w:hAnsi="Arial" w:cs="Arial"/>
                <w:color w:val="000000"/>
                <w:sz w:val="28"/>
                <w:szCs w:val="28"/>
              </w:rPr>
            </w:pPr>
            <w:r w:rsidRPr="00A06234">
              <w:rPr>
                <w:rFonts w:ascii="Arial" w:hAnsi="Arial" w:cs="Arial"/>
                <w:color w:val="000000"/>
                <w:sz w:val="28"/>
                <w:szCs w:val="28"/>
              </w:rPr>
              <w:t>0</w:t>
            </w:r>
          </w:p>
        </w:tc>
      </w:tr>
    </w:tbl>
    <w:p w:rsidR="000434EA" w:rsidRPr="00A06234" w:rsidRDefault="00D04523" w:rsidP="00071351">
      <w:pPr>
        <w:autoSpaceDE w:val="0"/>
        <w:autoSpaceDN w:val="0"/>
        <w:adjustRightInd w:val="0"/>
        <w:spacing w:after="0" w:line="240" w:lineRule="auto"/>
        <w:ind w:left="-567" w:firstLine="567"/>
        <w:jc w:val="both"/>
        <w:rPr>
          <w:rFonts w:ascii="Arial" w:hAnsi="Arial" w:cs="Arial"/>
          <w:b/>
          <w:bCs/>
          <w:color w:val="FF0000"/>
          <w:sz w:val="24"/>
          <w:szCs w:val="24"/>
          <w:lang w:val="en-US"/>
        </w:rPr>
      </w:pPr>
      <w:r w:rsidRPr="00A06234">
        <w:rPr>
          <w:rFonts w:ascii="Arial" w:hAnsi="Arial" w:cs="Arial"/>
          <w:b/>
          <w:bCs/>
          <w:color w:val="FF0000"/>
          <w:sz w:val="24"/>
          <w:szCs w:val="24"/>
          <w:lang w:val="en-US"/>
        </w:rPr>
        <w:t xml:space="preserve"> </w:t>
      </w:r>
    </w:p>
    <w:p w:rsidR="00071351" w:rsidRPr="00FC09AA" w:rsidRDefault="00CE0DDC" w:rsidP="00071351">
      <w:pPr>
        <w:autoSpaceDE w:val="0"/>
        <w:autoSpaceDN w:val="0"/>
        <w:adjustRightInd w:val="0"/>
        <w:spacing w:after="0" w:line="240" w:lineRule="auto"/>
        <w:ind w:left="-567" w:firstLine="567"/>
        <w:jc w:val="both"/>
        <w:rPr>
          <w:rFonts w:ascii="Arial" w:hAnsi="Arial" w:cs="Arial"/>
          <w:b/>
          <w:bCs/>
          <w:color w:val="000000"/>
          <w:sz w:val="24"/>
          <w:szCs w:val="24"/>
          <w:lang w:val="en-US"/>
        </w:rPr>
      </w:pPr>
      <w:r w:rsidRPr="00FC09AA">
        <w:rPr>
          <w:rFonts w:ascii="Arial" w:hAnsi="Arial" w:cs="Arial"/>
          <w:b/>
          <w:bCs/>
          <w:color w:val="000000"/>
          <w:sz w:val="24"/>
          <w:szCs w:val="24"/>
          <w:lang w:val="en-US"/>
        </w:rPr>
        <w:t xml:space="preserve"> </w:t>
      </w:r>
      <w:r w:rsidR="00010CE9">
        <w:rPr>
          <w:rFonts w:ascii="Arial" w:hAnsi="Arial" w:cs="Arial"/>
          <w:b/>
          <w:bCs/>
          <w:color w:val="000000"/>
          <w:sz w:val="24"/>
          <w:szCs w:val="24"/>
          <w:lang w:val="en-US"/>
        </w:rPr>
        <w:t xml:space="preserve">                                                                                     </w:t>
      </w:r>
      <w:r w:rsidRPr="00FC09AA">
        <w:rPr>
          <w:rFonts w:ascii="Arial" w:hAnsi="Arial" w:cs="Arial"/>
          <w:b/>
          <w:bCs/>
          <w:color w:val="000000"/>
          <w:sz w:val="24"/>
          <w:szCs w:val="24"/>
          <w:lang w:val="en-US"/>
        </w:rPr>
        <w:t>(ANNEXTURE-3)  Page No:-</w:t>
      </w:r>
      <w:r w:rsidR="00A90D67" w:rsidRPr="00FC09AA">
        <w:rPr>
          <w:rFonts w:ascii="Arial" w:hAnsi="Arial" w:cs="Arial"/>
          <w:b/>
          <w:bCs/>
          <w:color w:val="000000"/>
          <w:sz w:val="24"/>
          <w:szCs w:val="24"/>
          <w:lang w:val="en-US"/>
        </w:rPr>
        <w:t xml:space="preserve"> </w:t>
      </w:r>
      <w:r w:rsidR="00463C4C" w:rsidRPr="00FC09AA">
        <w:rPr>
          <w:rFonts w:ascii="Arial" w:hAnsi="Arial" w:cs="Arial"/>
          <w:b/>
          <w:bCs/>
          <w:color w:val="000000"/>
          <w:sz w:val="24"/>
          <w:szCs w:val="24"/>
          <w:lang w:val="en-US"/>
        </w:rPr>
        <w:t>15</w:t>
      </w:r>
    </w:p>
    <w:p w:rsidR="000434EA" w:rsidRPr="00A06234" w:rsidRDefault="000434EA" w:rsidP="00071351">
      <w:pPr>
        <w:autoSpaceDE w:val="0"/>
        <w:autoSpaceDN w:val="0"/>
        <w:adjustRightInd w:val="0"/>
        <w:spacing w:after="0" w:line="240" w:lineRule="auto"/>
        <w:ind w:left="-567" w:firstLine="567"/>
        <w:jc w:val="both"/>
        <w:rPr>
          <w:rFonts w:ascii="Arial" w:hAnsi="Arial" w:cs="Arial"/>
          <w:b/>
          <w:bCs/>
          <w:color w:val="FF0000"/>
          <w:sz w:val="24"/>
          <w:szCs w:val="24"/>
          <w:lang w:val="en-US"/>
        </w:rPr>
      </w:pPr>
    </w:p>
    <w:p w:rsidR="00C220E3" w:rsidRPr="00A06234" w:rsidRDefault="00B719DC" w:rsidP="00C41805">
      <w:pPr>
        <w:pStyle w:val="NoSpacing"/>
        <w:rPr>
          <w:rFonts w:ascii="Arial" w:hAnsi="Arial" w:cs="Arial"/>
          <w:b/>
          <w:bCs/>
          <w:color w:val="000000"/>
          <w:sz w:val="28"/>
          <w:szCs w:val="24"/>
        </w:rPr>
      </w:pPr>
      <w:r w:rsidRPr="00A06234">
        <w:rPr>
          <w:rFonts w:ascii="Arial" w:hAnsi="Arial" w:cs="Arial"/>
          <w:b/>
          <w:bCs/>
          <w:color w:val="000000"/>
          <w:sz w:val="28"/>
          <w:szCs w:val="24"/>
        </w:rPr>
        <w:t>5.</w:t>
      </w:r>
      <w:r w:rsidR="00EB7D70" w:rsidRPr="00A06234">
        <w:rPr>
          <w:rFonts w:ascii="Arial" w:hAnsi="Arial" w:cs="Arial"/>
          <w:b/>
          <w:bCs/>
          <w:color w:val="000000"/>
          <w:sz w:val="28"/>
          <w:szCs w:val="24"/>
        </w:rPr>
        <w:t>2</w:t>
      </w:r>
      <w:r w:rsidRPr="00A06234">
        <w:rPr>
          <w:rFonts w:ascii="Arial" w:hAnsi="Arial" w:cs="Arial"/>
          <w:b/>
          <w:bCs/>
          <w:color w:val="000000"/>
          <w:sz w:val="28"/>
          <w:szCs w:val="24"/>
        </w:rPr>
        <w:t xml:space="preserve"> </w:t>
      </w:r>
      <w:r w:rsidR="009B7D08" w:rsidRPr="00A06234">
        <w:rPr>
          <w:rFonts w:ascii="Arial" w:hAnsi="Arial" w:cs="Arial"/>
          <w:b/>
          <w:bCs/>
          <w:color w:val="000000"/>
          <w:sz w:val="28"/>
          <w:szCs w:val="24"/>
        </w:rPr>
        <w:t>Progress in enrolment in Social Security Schemes</w:t>
      </w:r>
      <w:r w:rsidRPr="00A06234">
        <w:rPr>
          <w:rFonts w:ascii="Arial" w:hAnsi="Arial" w:cs="Arial"/>
          <w:b/>
          <w:bCs/>
          <w:color w:val="000000"/>
          <w:sz w:val="28"/>
          <w:szCs w:val="24"/>
        </w:rPr>
        <w:t>:</w:t>
      </w:r>
      <w:r w:rsidR="00BA503A" w:rsidRPr="00A06234">
        <w:rPr>
          <w:rFonts w:ascii="Arial" w:hAnsi="Arial" w:cs="Arial"/>
          <w:b/>
          <w:bCs/>
          <w:color w:val="000000"/>
          <w:sz w:val="28"/>
          <w:szCs w:val="24"/>
        </w:rPr>
        <w:t xml:space="preserve"> </w:t>
      </w:r>
      <w:r w:rsidR="00C41805" w:rsidRPr="00A06234">
        <w:rPr>
          <w:rFonts w:ascii="Arial" w:hAnsi="Arial" w:cs="Arial"/>
          <w:b/>
          <w:bCs/>
          <w:color w:val="000000"/>
          <w:sz w:val="28"/>
          <w:szCs w:val="24"/>
        </w:rPr>
        <w:t xml:space="preserve"> Number of account enrolled up to 3</w:t>
      </w:r>
      <w:r w:rsidR="00ED78A2" w:rsidRPr="00A06234">
        <w:rPr>
          <w:rFonts w:ascii="Arial" w:hAnsi="Arial" w:cs="Arial"/>
          <w:b/>
          <w:bCs/>
          <w:color w:val="000000"/>
          <w:sz w:val="28"/>
          <w:szCs w:val="24"/>
        </w:rPr>
        <w:t>0</w:t>
      </w:r>
      <w:r w:rsidR="00C41805" w:rsidRPr="00A06234">
        <w:rPr>
          <w:rFonts w:ascii="Arial" w:hAnsi="Arial" w:cs="Arial"/>
          <w:b/>
          <w:bCs/>
          <w:color w:val="000000"/>
          <w:sz w:val="28"/>
          <w:szCs w:val="24"/>
        </w:rPr>
        <w:t>.</w:t>
      </w:r>
      <w:r w:rsidR="00112B2F" w:rsidRPr="00A06234">
        <w:rPr>
          <w:rFonts w:ascii="Arial" w:hAnsi="Arial" w:cs="Arial"/>
          <w:b/>
          <w:bCs/>
          <w:color w:val="000000"/>
          <w:sz w:val="28"/>
          <w:szCs w:val="24"/>
        </w:rPr>
        <w:t>0</w:t>
      </w:r>
      <w:r w:rsidR="00ED78A2" w:rsidRPr="00A06234">
        <w:rPr>
          <w:rFonts w:ascii="Arial" w:hAnsi="Arial" w:cs="Arial"/>
          <w:b/>
          <w:bCs/>
          <w:color w:val="000000"/>
          <w:sz w:val="28"/>
          <w:szCs w:val="24"/>
        </w:rPr>
        <w:t>6</w:t>
      </w:r>
      <w:r w:rsidR="00C41805" w:rsidRPr="00A06234">
        <w:rPr>
          <w:rFonts w:ascii="Arial" w:hAnsi="Arial" w:cs="Arial"/>
          <w:b/>
          <w:bCs/>
          <w:color w:val="000000"/>
          <w:sz w:val="28"/>
          <w:szCs w:val="24"/>
        </w:rPr>
        <w:t>.201</w:t>
      </w:r>
      <w:r w:rsidR="00112B2F" w:rsidRPr="00A06234">
        <w:rPr>
          <w:rFonts w:ascii="Arial" w:hAnsi="Arial" w:cs="Arial"/>
          <w:b/>
          <w:bCs/>
          <w:color w:val="000000"/>
          <w:sz w:val="28"/>
          <w:szCs w:val="24"/>
        </w:rPr>
        <w:t>8</w:t>
      </w:r>
      <w:r w:rsidR="00C41805" w:rsidRPr="00A06234">
        <w:rPr>
          <w:rFonts w:ascii="Arial" w:hAnsi="Arial" w:cs="Arial"/>
          <w:b/>
          <w:bCs/>
          <w:color w:val="000000"/>
          <w:sz w:val="28"/>
          <w:szCs w:val="24"/>
        </w:rPr>
        <w:t>.</w:t>
      </w:r>
    </w:p>
    <w:p w:rsidR="00A94814" w:rsidRPr="00A06234" w:rsidRDefault="00A94814" w:rsidP="00C41805">
      <w:pPr>
        <w:pStyle w:val="NoSpacing"/>
        <w:rPr>
          <w:rFonts w:ascii="Arial" w:hAnsi="Arial" w:cs="Arial"/>
          <w:b/>
          <w:bCs/>
          <w:color w:val="000000"/>
          <w:sz w:val="28"/>
          <w:szCs w:val="24"/>
        </w:rPr>
      </w:pPr>
    </w:p>
    <w:tbl>
      <w:tblPr>
        <w:tblW w:w="6060" w:type="dxa"/>
        <w:tblInd w:w="103" w:type="dxa"/>
        <w:tblLook w:val="04A0" w:firstRow="1" w:lastRow="0" w:firstColumn="1" w:lastColumn="0" w:noHBand="0" w:noVBand="1"/>
      </w:tblPr>
      <w:tblGrid>
        <w:gridCol w:w="1175"/>
        <w:gridCol w:w="2160"/>
        <w:gridCol w:w="2725"/>
      </w:tblGrid>
      <w:tr w:rsidR="002B07AF" w:rsidRPr="002B07AF" w:rsidTr="002B07AF">
        <w:trPr>
          <w:trHeight w:val="1200"/>
        </w:trPr>
        <w:tc>
          <w:tcPr>
            <w:tcW w:w="11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color w:val="000000"/>
                <w:sz w:val="24"/>
                <w:szCs w:val="24"/>
                <w:lang w:val="en-US" w:eastAsia="en-US"/>
              </w:rPr>
            </w:pPr>
            <w:r w:rsidRPr="002B07AF">
              <w:rPr>
                <w:rFonts w:ascii="Arial" w:hAnsi="Arial" w:cs="Arial"/>
                <w:color w:val="000000"/>
                <w:sz w:val="24"/>
                <w:szCs w:val="24"/>
                <w:lang w:val="en-US" w:eastAsia="en-US"/>
              </w:rPr>
              <w:t>Sr.No</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Name of Scheme</w:t>
            </w:r>
          </w:p>
        </w:tc>
        <w:tc>
          <w:tcPr>
            <w:tcW w:w="2725" w:type="dxa"/>
            <w:tcBorders>
              <w:top w:val="single" w:sz="4" w:space="0" w:color="auto"/>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No of Account enrolled by Bank</w:t>
            </w:r>
          </w:p>
        </w:tc>
      </w:tr>
      <w:tr w:rsidR="002B07AF" w:rsidRPr="002B07AF" w:rsidTr="002B07AF">
        <w:trPr>
          <w:trHeight w:val="300"/>
        </w:trPr>
        <w:tc>
          <w:tcPr>
            <w:tcW w:w="1175" w:type="dxa"/>
            <w:tcBorders>
              <w:top w:val="nil"/>
              <w:left w:val="single" w:sz="4" w:space="0" w:color="auto"/>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color w:val="000000"/>
                <w:sz w:val="24"/>
                <w:szCs w:val="24"/>
                <w:lang w:val="en-US" w:eastAsia="en-US"/>
              </w:rPr>
            </w:pPr>
            <w:r w:rsidRPr="002B07AF">
              <w:rPr>
                <w:rFonts w:ascii="Arial" w:hAnsi="Arial" w:cs="Arial"/>
                <w:color w:val="000000"/>
                <w:sz w:val="24"/>
                <w:szCs w:val="24"/>
                <w:lang w:val="en-US" w:eastAsia="en-US"/>
              </w:rPr>
              <w:t>1</w:t>
            </w:r>
          </w:p>
        </w:tc>
        <w:tc>
          <w:tcPr>
            <w:tcW w:w="2160"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PMJJBY</w:t>
            </w:r>
          </w:p>
        </w:tc>
        <w:tc>
          <w:tcPr>
            <w:tcW w:w="2725"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432454</w:t>
            </w:r>
          </w:p>
        </w:tc>
      </w:tr>
      <w:tr w:rsidR="002B07AF" w:rsidRPr="002B07AF" w:rsidTr="002B07AF">
        <w:trPr>
          <w:trHeight w:val="300"/>
        </w:trPr>
        <w:tc>
          <w:tcPr>
            <w:tcW w:w="1175" w:type="dxa"/>
            <w:tcBorders>
              <w:top w:val="nil"/>
              <w:left w:val="single" w:sz="4" w:space="0" w:color="auto"/>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color w:val="000000"/>
                <w:sz w:val="24"/>
                <w:szCs w:val="24"/>
                <w:lang w:val="en-US" w:eastAsia="en-US"/>
              </w:rPr>
            </w:pPr>
            <w:r w:rsidRPr="002B07AF">
              <w:rPr>
                <w:rFonts w:ascii="Arial" w:hAnsi="Arial" w:cs="Arial"/>
                <w:color w:val="000000"/>
                <w:sz w:val="24"/>
                <w:szCs w:val="24"/>
                <w:lang w:val="en-US" w:eastAsia="en-US"/>
              </w:rPr>
              <w:t>2</w:t>
            </w:r>
          </w:p>
        </w:tc>
        <w:tc>
          <w:tcPr>
            <w:tcW w:w="2160"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PMSBY</w:t>
            </w:r>
          </w:p>
        </w:tc>
        <w:tc>
          <w:tcPr>
            <w:tcW w:w="2725"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877066</w:t>
            </w:r>
          </w:p>
        </w:tc>
      </w:tr>
      <w:tr w:rsidR="002B07AF" w:rsidRPr="002B07AF" w:rsidTr="002B07AF">
        <w:trPr>
          <w:trHeight w:val="300"/>
        </w:trPr>
        <w:tc>
          <w:tcPr>
            <w:tcW w:w="1175" w:type="dxa"/>
            <w:tcBorders>
              <w:top w:val="nil"/>
              <w:left w:val="single" w:sz="4" w:space="0" w:color="auto"/>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color w:val="000000"/>
                <w:sz w:val="24"/>
                <w:szCs w:val="24"/>
                <w:lang w:val="en-US" w:eastAsia="en-US"/>
              </w:rPr>
            </w:pPr>
            <w:r w:rsidRPr="002B07AF">
              <w:rPr>
                <w:rFonts w:ascii="Arial" w:hAnsi="Arial" w:cs="Arial"/>
                <w:color w:val="000000"/>
                <w:sz w:val="24"/>
                <w:szCs w:val="24"/>
                <w:lang w:val="en-US" w:eastAsia="en-US"/>
              </w:rPr>
              <w:t>3</w:t>
            </w:r>
          </w:p>
        </w:tc>
        <w:tc>
          <w:tcPr>
            <w:tcW w:w="2160"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APY</w:t>
            </w:r>
          </w:p>
        </w:tc>
        <w:tc>
          <w:tcPr>
            <w:tcW w:w="2725"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sz w:val="24"/>
                <w:szCs w:val="24"/>
                <w:lang w:val="en-US" w:eastAsia="en-US"/>
              </w:rPr>
            </w:pPr>
            <w:r w:rsidRPr="002B07AF">
              <w:rPr>
                <w:rFonts w:ascii="Arial" w:hAnsi="Arial" w:cs="Arial"/>
                <w:sz w:val="24"/>
                <w:szCs w:val="24"/>
                <w:lang w:val="en-US" w:eastAsia="en-US"/>
              </w:rPr>
              <w:t>94159</w:t>
            </w:r>
          </w:p>
        </w:tc>
      </w:tr>
      <w:tr w:rsidR="002B07AF" w:rsidRPr="002B07AF" w:rsidTr="002B07AF">
        <w:trPr>
          <w:trHeight w:val="315"/>
        </w:trPr>
        <w:tc>
          <w:tcPr>
            <w:tcW w:w="1175" w:type="dxa"/>
            <w:tcBorders>
              <w:top w:val="nil"/>
              <w:left w:val="single" w:sz="4" w:space="0" w:color="auto"/>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color w:val="000000"/>
                <w:sz w:val="24"/>
                <w:szCs w:val="24"/>
                <w:lang w:val="en-US" w:eastAsia="en-US"/>
              </w:rPr>
            </w:pPr>
            <w:r w:rsidRPr="002B07AF">
              <w:rPr>
                <w:rFonts w:ascii="Arial" w:hAnsi="Arial" w:cs="Arial"/>
                <w:color w:val="000000"/>
                <w:sz w:val="24"/>
                <w:szCs w:val="24"/>
                <w:lang w:val="en-US" w:eastAsia="en-US"/>
              </w:rPr>
              <w:t> </w:t>
            </w:r>
          </w:p>
        </w:tc>
        <w:tc>
          <w:tcPr>
            <w:tcW w:w="2160"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b/>
                <w:bCs/>
                <w:sz w:val="24"/>
                <w:szCs w:val="24"/>
                <w:lang w:val="en-US" w:eastAsia="en-US"/>
              </w:rPr>
            </w:pPr>
            <w:r w:rsidRPr="002B07AF">
              <w:rPr>
                <w:rFonts w:ascii="Arial" w:hAnsi="Arial" w:cs="Arial"/>
                <w:b/>
                <w:bCs/>
                <w:sz w:val="24"/>
                <w:szCs w:val="24"/>
                <w:lang w:val="en-US" w:eastAsia="en-US"/>
              </w:rPr>
              <w:t>Total</w:t>
            </w:r>
          </w:p>
        </w:tc>
        <w:tc>
          <w:tcPr>
            <w:tcW w:w="2725" w:type="dxa"/>
            <w:tcBorders>
              <w:top w:val="nil"/>
              <w:left w:val="nil"/>
              <w:bottom w:val="single" w:sz="4" w:space="0" w:color="auto"/>
              <w:right w:val="single" w:sz="4" w:space="0" w:color="auto"/>
            </w:tcBorders>
            <w:shd w:val="clear" w:color="000000" w:fill="FFFFFF"/>
            <w:vAlign w:val="center"/>
            <w:hideMark/>
          </w:tcPr>
          <w:p w:rsidR="002B07AF" w:rsidRPr="002B07AF" w:rsidRDefault="002B07AF" w:rsidP="002B07AF">
            <w:pPr>
              <w:spacing w:after="0" w:line="240" w:lineRule="auto"/>
              <w:jc w:val="both"/>
              <w:rPr>
                <w:rFonts w:ascii="Arial" w:hAnsi="Arial" w:cs="Arial"/>
                <w:b/>
                <w:bCs/>
                <w:sz w:val="24"/>
                <w:szCs w:val="24"/>
                <w:lang w:val="en-US" w:eastAsia="en-US"/>
              </w:rPr>
            </w:pPr>
            <w:r w:rsidRPr="002B07AF">
              <w:rPr>
                <w:rFonts w:ascii="Arial" w:hAnsi="Arial" w:cs="Arial"/>
                <w:b/>
                <w:bCs/>
                <w:sz w:val="24"/>
                <w:szCs w:val="24"/>
                <w:lang w:val="en-US" w:eastAsia="en-US"/>
              </w:rPr>
              <w:t>1403679</w:t>
            </w:r>
          </w:p>
        </w:tc>
      </w:tr>
    </w:tbl>
    <w:p w:rsidR="00C41805" w:rsidRPr="00FC09AA" w:rsidRDefault="00C41805" w:rsidP="00C41805">
      <w:pPr>
        <w:pStyle w:val="NoSpacing"/>
        <w:rPr>
          <w:rFonts w:ascii="Arial" w:hAnsi="Arial" w:cs="Arial"/>
          <w:b/>
          <w:bCs/>
          <w:color w:val="000000"/>
          <w:sz w:val="24"/>
          <w:szCs w:val="24"/>
          <w:u w:val="single"/>
          <w:lang w:val="en-US"/>
        </w:rPr>
      </w:pPr>
    </w:p>
    <w:p w:rsidR="00DA37FD" w:rsidRPr="00A06234" w:rsidRDefault="00EE3867" w:rsidP="006C44BA">
      <w:pPr>
        <w:pStyle w:val="ListParagraph"/>
        <w:spacing w:line="480" w:lineRule="auto"/>
        <w:ind w:left="0"/>
        <w:rPr>
          <w:rFonts w:ascii="Arial" w:hAnsi="Arial" w:cs="Arial"/>
          <w:b/>
          <w:bCs/>
          <w:color w:val="FF0000"/>
          <w:sz w:val="28"/>
          <w:szCs w:val="28"/>
        </w:rPr>
      </w:pPr>
      <w:r>
        <w:rPr>
          <w:rFonts w:ascii="Arial" w:hAnsi="Arial" w:cs="Arial"/>
          <w:b/>
          <w:bCs/>
          <w:color w:val="000000"/>
          <w:sz w:val="28"/>
          <w:szCs w:val="28"/>
        </w:rPr>
        <w:t xml:space="preserve">                                                                 </w:t>
      </w:r>
      <w:r w:rsidR="00071351" w:rsidRPr="00FC09AA">
        <w:rPr>
          <w:rFonts w:ascii="Arial" w:hAnsi="Arial" w:cs="Arial"/>
          <w:b/>
          <w:bCs/>
          <w:color w:val="000000"/>
          <w:sz w:val="28"/>
          <w:szCs w:val="28"/>
        </w:rPr>
        <w:t xml:space="preserve"> </w:t>
      </w:r>
      <w:r w:rsidR="00DA4E1B" w:rsidRPr="00FC09AA">
        <w:rPr>
          <w:rFonts w:ascii="Arial" w:hAnsi="Arial" w:cs="Arial"/>
          <w:b/>
          <w:bCs/>
          <w:color w:val="000000"/>
          <w:sz w:val="28"/>
          <w:szCs w:val="28"/>
        </w:rPr>
        <w:t>(ANNEXTURE -4)  Page No:-</w:t>
      </w:r>
      <w:r w:rsidR="00BF2ABF" w:rsidRPr="00FC09AA">
        <w:rPr>
          <w:rFonts w:ascii="Arial" w:hAnsi="Arial" w:cs="Arial"/>
          <w:b/>
          <w:bCs/>
          <w:color w:val="000000"/>
          <w:sz w:val="28"/>
          <w:szCs w:val="28"/>
        </w:rPr>
        <w:t>1</w:t>
      </w:r>
      <w:r w:rsidR="00374660" w:rsidRPr="00FC09AA">
        <w:rPr>
          <w:rFonts w:ascii="Arial" w:hAnsi="Arial" w:cs="Arial"/>
          <w:b/>
          <w:bCs/>
          <w:color w:val="000000"/>
          <w:sz w:val="28"/>
          <w:szCs w:val="28"/>
        </w:rPr>
        <w:t>6</w:t>
      </w:r>
    </w:p>
    <w:p w:rsidR="00C41805" w:rsidRPr="00A06234" w:rsidRDefault="00C41805" w:rsidP="00C43598">
      <w:pPr>
        <w:pStyle w:val="ListParagraph"/>
        <w:spacing w:line="240" w:lineRule="auto"/>
        <w:ind w:left="0"/>
        <w:rPr>
          <w:rFonts w:ascii="Arial" w:hAnsi="Arial" w:cs="Arial"/>
          <w:b/>
          <w:bCs/>
          <w:color w:val="000000"/>
          <w:sz w:val="28"/>
          <w:szCs w:val="28"/>
        </w:rPr>
      </w:pPr>
      <w:r w:rsidRPr="00A06234">
        <w:rPr>
          <w:rFonts w:ascii="Arial" w:hAnsi="Arial" w:cs="Arial"/>
          <w:b/>
          <w:bCs/>
          <w:color w:val="000000"/>
          <w:sz w:val="28"/>
          <w:szCs w:val="28"/>
        </w:rPr>
        <w:lastRenderedPageBreak/>
        <w:t>5.3Progress under PMMY</w:t>
      </w:r>
    </w:p>
    <w:tbl>
      <w:tblPr>
        <w:tblpPr w:leftFromText="180" w:rightFromText="180" w:vertAnchor="text" w:horzAnchor="margin" w:tblpY="916"/>
        <w:tblW w:w="9108" w:type="dxa"/>
        <w:tblLook w:val="04A0" w:firstRow="1" w:lastRow="0" w:firstColumn="1" w:lastColumn="0" w:noHBand="0" w:noVBand="1"/>
      </w:tblPr>
      <w:tblGrid>
        <w:gridCol w:w="1120"/>
        <w:gridCol w:w="1340"/>
        <w:gridCol w:w="1068"/>
        <w:gridCol w:w="990"/>
        <w:gridCol w:w="1080"/>
        <w:gridCol w:w="1350"/>
        <w:gridCol w:w="900"/>
        <w:gridCol w:w="1260"/>
      </w:tblGrid>
      <w:tr w:rsidR="007E2E06" w:rsidRPr="00A06234" w:rsidTr="007E2E06">
        <w:trPr>
          <w:trHeight w:val="315"/>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SHISHU</w:t>
            </w:r>
          </w:p>
        </w:tc>
        <w:tc>
          <w:tcPr>
            <w:tcW w:w="2058"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KISHOR</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TARUN</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TOTAL</w:t>
            </w:r>
          </w:p>
        </w:tc>
      </w:tr>
      <w:tr w:rsidR="007E2E06" w:rsidRPr="00A06234" w:rsidTr="007E2E06">
        <w:trPr>
          <w:trHeight w:val="315"/>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Aug-18</w:t>
            </w:r>
          </w:p>
        </w:tc>
        <w:tc>
          <w:tcPr>
            <w:tcW w:w="2058"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Aug-18</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Aug-18</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center"/>
              <w:rPr>
                <w:rFonts w:ascii="Arial" w:hAnsi="Arial" w:cs="Arial"/>
                <w:b/>
                <w:bCs/>
                <w:color w:val="000000"/>
                <w:sz w:val="24"/>
                <w:szCs w:val="24"/>
                <w:lang w:val="en-US" w:eastAsia="en-US"/>
              </w:rPr>
            </w:pPr>
            <w:r w:rsidRPr="00A06234">
              <w:rPr>
                <w:rFonts w:ascii="Arial" w:hAnsi="Arial" w:cs="Arial"/>
                <w:b/>
                <w:bCs/>
                <w:color w:val="000000"/>
                <w:sz w:val="24"/>
                <w:szCs w:val="24"/>
                <w:lang w:val="en-US" w:eastAsia="en-US"/>
              </w:rPr>
              <w:t>Aug-18</w:t>
            </w:r>
          </w:p>
        </w:tc>
      </w:tr>
      <w:tr w:rsidR="007E2E06" w:rsidRPr="00A06234" w:rsidTr="007E2E06">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A/cs</w:t>
            </w:r>
          </w:p>
        </w:tc>
        <w:tc>
          <w:tcPr>
            <w:tcW w:w="134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Amt. Disb.</w:t>
            </w:r>
          </w:p>
        </w:tc>
        <w:tc>
          <w:tcPr>
            <w:tcW w:w="1068"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A/cs</w:t>
            </w:r>
          </w:p>
        </w:tc>
        <w:tc>
          <w:tcPr>
            <w:tcW w:w="99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Amt. Disb.</w:t>
            </w:r>
          </w:p>
        </w:tc>
        <w:tc>
          <w:tcPr>
            <w:tcW w:w="108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A/cs</w:t>
            </w:r>
          </w:p>
        </w:tc>
        <w:tc>
          <w:tcPr>
            <w:tcW w:w="135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Amt. Disb.</w:t>
            </w:r>
          </w:p>
        </w:tc>
        <w:tc>
          <w:tcPr>
            <w:tcW w:w="90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A/cs</w:t>
            </w:r>
          </w:p>
        </w:tc>
        <w:tc>
          <w:tcPr>
            <w:tcW w:w="126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rPr>
                <w:rFonts w:ascii="Arial" w:hAnsi="Arial" w:cs="Arial"/>
                <w:color w:val="000000"/>
                <w:sz w:val="24"/>
                <w:szCs w:val="24"/>
                <w:lang w:val="en-US" w:eastAsia="en-US"/>
              </w:rPr>
            </w:pPr>
            <w:r w:rsidRPr="00A06234">
              <w:rPr>
                <w:rFonts w:ascii="Arial" w:hAnsi="Arial" w:cs="Arial"/>
                <w:color w:val="000000"/>
                <w:sz w:val="24"/>
                <w:szCs w:val="24"/>
                <w:lang w:val="en-US" w:eastAsia="en-US"/>
              </w:rPr>
              <w:t>Amt. Disb.</w:t>
            </w:r>
          </w:p>
        </w:tc>
      </w:tr>
      <w:tr w:rsidR="007E2E06" w:rsidRPr="00A06234" w:rsidTr="007E2E06">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50534</w:t>
            </w:r>
          </w:p>
        </w:tc>
        <w:tc>
          <w:tcPr>
            <w:tcW w:w="134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16425</w:t>
            </w:r>
          </w:p>
        </w:tc>
        <w:tc>
          <w:tcPr>
            <w:tcW w:w="1068"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5217</w:t>
            </w:r>
          </w:p>
        </w:tc>
        <w:tc>
          <w:tcPr>
            <w:tcW w:w="99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11317</w:t>
            </w:r>
          </w:p>
        </w:tc>
        <w:tc>
          <w:tcPr>
            <w:tcW w:w="108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1994</w:t>
            </w:r>
          </w:p>
        </w:tc>
        <w:tc>
          <w:tcPr>
            <w:tcW w:w="135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14489</w:t>
            </w:r>
          </w:p>
        </w:tc>
        <w:tc>
          <w:tcPr>
            <w:tcW w:w="90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57745</w:t>
            </w:r>
          </w:p>
        </w:tc>
        <w:tc>
          <w:tcPr>
            <w:tcW w:w="1260" w:type="dxa"/>
            <w:tcBorders>
              <w:top w:val="nil"/>
              <w:left w:val="nil"/>
              <w:bottom w:val="single" w:sz="4" w:space="0" w:color="auto"/>
              <w:right w:val="single" w:sz="4" w:space="0" w:color="auto"/>
            </w:tcBorders>
            <w:shd w:val="clear" w:color="auto" w:fill="auto"/>
            <w:vAlign w:val="center"/>
            <w:hideMark/>
          </w:tcPr>
          <w:p w:rsidR="007E2E06" w:rsidRPr="00A06234" w:rsidRDefault="007E2E06" w:rsidP="007E2E06">
            <w:pPr>
              <w:spacing w:after="0" w:line="240" w:lineRule="auto"/>
              <w:jc w:val="right"/>
              <w:rPr>
                <w:rFonts w:ascii="Arial" w:hAnsi="Arial" w:cs="Arial"/>
                <w:color w:val="000000"/>
                <w:sz w:val="24"/>
                <w:szCs w:val="24"/>
                <w:lang w:val="en-US" w:eastAsia="en-US"/>
              </w:rPr>
            </w:pPr>
            <w:r w:rsidRPr="00A06234">
              <w:rPr>
                <w:rFonts w:ascii="Arial" w:hAnsi="Arial" w:cs="Arial"/>
                <w:color w:val="000000"/>
                <w:sz w:val="24"/>
                <w:szCs w:val="24"/>
                <w:lang w:val="en-US" w:eastAsia="en-US"/>
              </w:rPr>
              <w:t>42231</w:t>
            </w:r>
          </w:p>
        </w:tc>
      </w:tr>
    </w:tbl>
    <w:p w:rsidR="00C43598" w:rsidRPr="00C305F4" w:rsidRDefault="00C41805" w:rsidP="007E2E06">
      <w:pPr>
        <w:pStyle w:val="ListParagraph"/>
        <w:spacing w:line="240" w:lineRule="auto"/>
        <w:ind w:left="0"/>
        <w:rPr>
          <w:rFonts w:ascii="Arial" w:hAnsi="Arial" w:cs="Arial"/>
          <w:b/>
          <w:bCs/>
          <w:color w:val="000000"/>
          <w:sz w:val="28"/>
          <w:szCs w:val="28"/>
        </w:rPr>
      </w:pPr>
      <w:r w:rsidRPr="00A06234">
        <w:rPr>
          <w:rFonts w:ascii="Arial" w:hAnsi="Arial" w:cs="Arial"/>
          <w:color w:val="000000"/>
          <w:szCs w:val="22"/>
        </w:rPr>
        <w:t>Pr</w:t>
      </w:r>
      <w:r w:rsidR="00016B1B">
        <w:rPr>
          <w:rFonts w:ascii="Arial" w:hAnsi="Arial" w:cs="Arial"/>
          <w:color w:val="000000"/>
          <w:szCs w:val="22"/>
        </w:rPr>
        <w:t xml:space="preserve">adhan Mantri MUDRA Yojana was launched </w:t>
      </w:r>
      <w:r w:rsidRPr="00A06234">
        <w:rPr>
          <w:rFonts w:ascii="Arial" w:hAnsi="Arial" w:cs="Arial"/>
          <w:color w:val="000000"/>
          <w:szCs w:val="22"/>
        </w:rPr>
        <w:t xml:space="preserve">on 08.04.2015 </w:t>
      </w:r>
      <w:r w:rsidR="004B6231" w:rsidRPr="00A06234">
        <w:rPr>
          <w:rFonts w:ascii="Arial" w:hAnsi="Arial" w:cs="Arial"/>
          <w:color w:val="000000"/>
          <w:szCs w:val="22"/>
        </w:rPr>
        <w:t>by the</w:t>
      </w:r>
      <w:r w:rsidRPr="00A06234">
        <w:rPr>
          <w:rFonts w:ascii="Arial" w:hAnsi="Arial" w:cs="Arial"/>
          <w:color w:val="000000"/>
          <w:szCs w:val="22"/>
        </w:rPr>
        <w:t xml:space="preserve"> Honourable Prime Minister Shri Narendra Modi, is set up a subsidiary of SID</w:t>
      </w:r>
      <w:r w:rsidR="00E650A3" w:rsidRPr="00A06234">
        <w:rPr>
          <w:rFonts w:ascii="Arial" w:hAnsi="Arial" w:cs="Arial"/>
          <w:color w:val="000000"/>
          <w:szCs w:val="22"/>
        </w:rPr>
        <w:t>B</w:t>
      </w:r>
      <w:r w:rsidRPr="00A06234">
        <w:rPr>
          <w:rFonts w:ascii="Arial" w:hAnsi="Arial" w:cs="Arial"/>
          <w:color w:val="000000"/>
          <w:szCs w:val="22"/>
        </w:rPr>
        <w:t xml:space="preserve">I. </w:t>
      </w:r>
      <w:r w:rsidR="008A493A" w:rsidRPr="00A06234">
        <w:rPr>
          <w:rFonts w:ascii="Arial" w:hAnsi="Arial" w:cs="Arial"/>
          <w:color w:val="000000"/>
          <w:szCs w:val="22"/>
        </w:rPr>
        <w:t xml:space="preserve">Progress under the scheme for </w:t>
      </w:r>
      <w:r w:rsidR="007E2E06" w:rsidRPr="00A06234">
        <w:rPr>
          <w:rFonts w:ascii="Arial" w:hAnsi="Arial" w:cs="Arial"/>
          <w:color w:val="000000"/>
          <w:szCs w:val="22"/>
        </w:rPr>
        <w:t>current year is as below</w:t>
      </w:r>
      <w:r w:rsidR="007E2E06" w:rsidRPr="00CC4C91">
        <w:rPr>
          <w:rFonts w:ascii="Arial" w:hAnsi="Arial" w:cs="Arial"/>
          <w:color w:val="FF0000"/>
          <w:sz w:val="24"/>
          <w:szCs w:val="24"/>
        </w:rPr>
        <w:t xml:space="preserve">. </w:t>
      </w:r>
      <w:r w:rsidR="00C43598" w:rsidRPr="00CC4C91">
        <w:rPr>
          <w:rFonts w:ascii="Arial" w:hAnsi="Arial" w:cs="Arial"/>
          <w:color w:val="FF0000"/>
          <w:sz w:val="24"/>
          <w:szCs w:val="24"/>
        </w:rPr>
        <w:t xml:space="preserve">                                          </w:t>
      </w:r>
      <w:r w:rsidR="00CC4C91" w:rsidRPr="00CC4C91">
        <w:rPr>
          <w:rFonts w:ascii="Arial" w:hAnsi="Arial" w:cs="Arial"/>
          <w:color w:val="FF0000"/>
          <w:sz w:val="24"/>
          <w:szCs w:val="24"/>
        </w:rPr>
        <w:t xml:space="preserve">                      </w:t>
      </w:r>
      <w:r w:rsidR="00C43598" w:rsidRPr="00CC4C91">
        <w:rPr>
          <w:rFonts w:ascii="Arial" w:hAnsi="Arial" w:cs="Arial"/>
          <w:color w:val="FF0000"/>
          <w:sz w:val="24"/>
          <w:szCs w:val="24"/>
        </w:rPr>
        <w:t xml:space="preserve">   </w:t>
      </w:r>
      <w:r w:rsidR="00CC4C91" w:rsidRPr="00C305F4">
        <w:rPr>
          <w:rFonts w:ascii="Arial" w:hAnsi="Arial" w:cs="Arial"/>
          <w:b/>
          <w:bCs/>
          <w:color w:val="000000"/>
          <w:sz w:val="24"/>
          <w:szCs w:val="24"/>
        </w:rPr>
        <w:t>(Amount</w:t>
      </w:r>
      <w:r w:rsidR="00C43598" w:rsidRPr="00C305F4">
        <w:rPr>
          <w:rFonts w:ascii="Arial" w:hAnsi="Arial" w:cs="Arial"/>
          <w:b/>
          <w:bCs/>
          <w:color w:val="000000"/>
          <w:sz w:val="24"/>
          <w:szCs w:val="24"/>
        </w:rPr>
        <w:t xml:space="preserve"> in Lakh)</w:t>
      </w:r>
    </w:p>
    <w:p w:rsidR="00016B1B" w:rsidRPr="00016B1B" w:rsidRDefault="007E2E06" w:rsidP="007E2E06">
      <w:pPr>
        <w:pStyle w:val="ListParagraph"/>
        <w:spacing w:line="240" w:lineRule="auto"/>
        <w:ind w:left="0"/>
        <w:rPr>
          <w:rFonts w:ascii="Arial" w:hAnsi="Arial" w:cs="Arial"/>
          <w:color w:val="FF0000"/>
          <w:szCs w:val="22"/>
        </w:rPr>
      </w:pPr>
      <w:r w:rsidRPr="00A06234">
        <w:rPr>
          <w:rFonts w:ascii="Arial" w:hAnsi="Arial" w:cs="Arial"/>
          <w:color w:val="FF0000"/>
          <w:szCs w:val="22"/>
        </w:rPr>
        <w:t xml:space="preserve"> </w:t>
      </w:r>
      <w:r w:rsidRPr="00A06234">
        <w:rPr>
          <w:rFonts w:ascii="Arial" w:hAnsi="Arial" w:cs="Arial"/>
          <w:b/>
          <w:bCs/>
          <w:color w:val="FF0000"/>
          <w:szCs w:val="22"/>
        </w:rPr>
        <w:t xml:space="preserve">           </w:t>
      </w:r>
    </w:p>
    <w:p w:rsidR="00841D51" w:rsidRPr="00A06234" w:rsidRDefault="00EE3867" w:rsidP="00B905AA">
      <w:pPr>
        <w:pStyle w:val="ListParagraph"/>
        <w:spacing w:line="480" w:lineRule="auto"/>
        <w:ind w:left="0"/>
        <w:rPr>
          <w:rFonts w:ascii="Arial" w:hAnsi="Arial" w:cs="Arial"/>
          <w:b/>
          <w:bCs/>
          <w:color w:val="FF0000"/>
          <w:sz w:val="28"/>
          <w:szCs w:val="28"/>
        </w:rPr>
      </w:pPr>
      <w:r>
        <w:rPr>
          <w:rFonts w:ascii="Arial" w:hAnsi="Arial" w:cs="Arial"/>
          <w:b/>
          <w:bCs/>
          <w:color w:val="000000"/>
          <w:sz w:val="28"/>
          <w:szCs w:val="28"/>
        </w:rPr>
        <w:t xml:space="preserve">                                                                </w:t>
      </w:r>
      <w:r w:rsidR="00007573" w:rsidRPr="00FC09AA">
        <w:rPr>
          <w:rFonts w:ascii="Arial" w:hAnsi="Arial" w:cs="Arial"/>
          <w:b/>
          <w:bCs/>
          <w:color w:val="000000"/>
          <w:sz w:val="28"/>
          <w:szCs w:val="28"/>
        </w:rPr>
        <w:t>(ANNEXTURE -5)  Page No:-</w:t>
      </w:r>
      <w:r w:rsidR="00A90D67" w:rsidRPr="00A06234">
        <w:rPr>
          <w:rFonts w:ascii="Arial" w:hAnsi="Arial" w:cs="Arial"/>
          <w:b/>
          <w:bCs/>
          <w:color w:val="FF0000"/>
          <w:sz w:val="28"/>
          <w:szCs w:val="28"/>
        </w:rPr>
        <w:t xml:space="preserve"> </w:t>
      </w:r>
      <w:r w:rsidR="00B47687" w:rsidRPr="00FC09AA">
        <w:rPr>
          <w:rFonts w:ascii="Arial" w:hAnsi="Arial" w:cs="Arial"/>
          <w:b/>
          <w:bCs/>
          <w:color w:val="000000"/>
          <w:sz w:val="28"/>
          <w:szCs w:val="28"/>
        </w:rPr>
        <w:t>1</w:t>
      </w:r>
      <w:r w:rsidR="00374660" w:rsidRPr="00FC09AA">
        <w:rPr>
          <w:rFonts w:ascii="Arial" w:hAnsi="Arial" w:cs="Arial"/>
          <w:b/>
          <w:bCs/>
          <w:color w:val="000000"/>
          <w:sz w:val="28"/>
          <w:szCs w:val="28"/>
        </w:rPr>
        <w:t>7</w:t>
      </w:r>
    </w:p>
    <w:p w:rsidR="00B905AA" w:rsidRPr="00A06234" w:rsidRDefault="003F730E" w:rsidP="00BE0897">
      <w:pPr>
        <w:pStyle w:val="ListParagraph"/>
        <w:spacing w:line="240" w:lineRule="auto"/>
        <w:ind w:left="0"/>
        <w:rPr>
          <w:rFonts w:ascii="Arial" w:hAnsi="Arial" w:cs="Arial"/>
          <w:b/>
          <w:bCs/>
          <w:color w:val="000000"/>
          <w:sz w:val="28"/>
          <w:szCs w:val="28"/>
        </w:rPr>
      </w:pPr>
      <w:r w:rsidRPr="00A06234">
        <w:rPr>
          <w:rFonts w:ascii="Arial" w:hAnsi="Arial" w:cs="Arial"/>
          <w:b/>
          <w:bCs/>
          <w:color w:val="000000"/>
          <w:sz w:val="28"/>
          <w:szCs w:val="28"/>
        </w:rPr>
        <w:t>6. The</w:t>
      </w:r>
      <w:r w:rsidR="00BB757C" w:rsidRPr="00A06234">
        <w:rPr>
          <w:rFonts w:ascii="Arial" w:hAnsi="Arial" w:cs="Arial"/>
          <w:b/>
          <w:bCs/>
          <w:color w:val="000000"/>
          <w:sz w:val="28"/>
          <w:szCs w:val="28"/>
        </w:rPr>
        <w:t xml:space="preserve"> details of the progress mad</w:t>
      </w:r>
      <w:r w:rsidR="00EF09F1" w:rsidRPr="00A06234">
        <w:rPr>
          <w:rFonts w:ascii="Arial" w:hAnsi="Arial" w:cs="Arial"/>
          <w:b/>
          <w:bCs/>
          <w:color w:val="000000"/>
          <w:sz w:val="28"/>
          <w:szCs w:val="28"/>
        </w:rPr>
        <w:t>e in implementation of Central Government</w:t>
      </w:r>
      <w:r w:rsidR="00BB757C" w:rsidRPr="00A06234">
        <w:rPr>
          <w:rFonts w:ascii="Arial" w:hAnsi="Arial" w:cs="Arial"/>
          <w:b/>
          <w:bCs/>
          <w:color w:val="000000"/>
          <w:sz w:val="28"/>
          <w:szCs w:val="28"/>
        </w:rPr>
        <w:t xml:space="preserve"> Sponsored </w:t>
      </w:r>
      <w:r w:rsidR="005137AB" w:rsidRPr="00A06234">
        <w:rPr>
          <w:rFonts w:ascii="Arial" w:hAnsi="Arial" w:cs="Arial"/>
          <w:b/>
          <w:bCs/>
          <w:color w:val="000000"/>
          <w:sz w:val="28"/>
          <w:szCs w:val="28"/>
        </w:rPr>
        <w:t>Schemes.</w:t>
      </w:r>
    </w:p>
    <w:p w:rsidR="00BE0897" w:rsidRDefault="00BE0897" w:rsidP="00BE0897">
      <w:pPr>
        <w:pStyle w:val="ListParagraph"/>
        <w:spacing w:line="240" w:lineRule="auto"/>
        <w:ind w:left="0"/>
        <w:rPr>
          <w:rFonts w:ascii="Arial" w:hAnsi="Arial" w:cs="Arial"/>
          <w:b/>
          <w:bCs/>
          <w:color w:val="000000"/>
          <w:sz w:val="28"/>
          <w:szCs w:val="28"/>
        </w:rPr>
      </w:pPr>
    </w:p>
    <w:p w:rsidR="001D7500" w:rsidRPr="00A06234" w:rsidRDefault="00143673" w:rsidP="00B905AA">
      <w:pPr>
        <w:pStyle w:val="ListParagraph"/>
        <w:spacing w:line="480" w:lineRule="auto"/>
        <w:ind w:left="0"/>
        <w:rPr>
          <w:rFonts w:ascii="Arial" w:hAnsi="Arial" w:cs="Arial"/>
          <w:b/>
          <w:bCs/>
          <w:color w:val="000000"/>
          <w:sz w:val="28"/>
          <w:szCs w:val="28"/>
        </w:rPr>
      </w:pPr>
      <w:r w:rsidRPr="00A06234">
        <w:rPr>
          <w:rFonts w:ascii="Arial" w:hAnsi="Arial" w:cs="Arial"/>
          <w:b/>
          <w:bCs/>
          <w:color w:val="000000"/>
          <w:sz w:val="28"/>
          <w:szCs w:val="28"/>
        </w:rPr>
        <w:t>6.1</w:t>
      </w:r>
      <w:r w:rsidR="001C381B" w:rsidRPr="00A06234">
        <w:rPr>
          <w:rFonts w:ascii="Arial" w:hAnsi="Arial" w:cs="Arial"/>
          <w:b/>
          <w:bCs/>
          <w:color w:val="000000"/>
          <w:sz w:val="28"/>
          <w:szCs w:val="28"/>
        </w:rPr>
        <w:t xml:space="preserve">   </w:t>
      </w:r>
      <w:r w:rsidR="001D7500" w:rsidRPr="00A06234">
        <w:rPr>
          <w:rFonts w:ascii="Arial" w:hAnsi="Arial" w:cs="Arial"/>
          <w:b/>
          <w:bCs/>
          <w:color w:val="000000"/>
          <w:sz w:val="28"/>
          <w:szCs w:val="28"/>
        </w:rPr>
        <w:t xml:space="preserve">Name of Scheme: - </w:t>
      </w:r>
      <w:r w:rsidR="006F5B08" w:rsidRPr="00A06234">
        <w:rPr>
          <w:rFonts w:ascii="Arial" w:hAnsi="Arial" w:cs="Arial"/>
          <w:b/>
          <w:bCs/>
          <w:color w:val="000000"/>
          <w:sz w:val="28"/>
          <w:szCs w:val="28"/>
        </w:rPr>
        <w:t xml:space="preserve">PMEGP </w:t>
      </w:r>
      <w:r w:rsidR="006F5B08">
        <w:rPr>
          <w:rFonts w:ascii="Arial" w:hAnsi="Arial" w:cs="Arial"/>
          <w:b/>
          <w:bCs/>
          <w:color w:val="000000"/>
          <w:sz w:val="28"/>
          <w:szCs w:val="28"/>
        </w:rPr>
        <w:t>(</w:t>
      </w:r>
      <w:r w:rsidR="00B213A9">
        <w:rPr>
          <w:rFonts w:ascii="Arial" w:hAnsi="Arial" w:cs="Arial"/>
          <w:b/>
          <w:bCs/>
          <w:color w:val="000000"/>
          <w:sz w:val="28"/>
          <w:szCs w:val="28"/>
        </w:rPr>
        <w:t xml:space="preserve"> Data as of 31.08.2018)</w:t>
      </w:r>
    </w:p>
    <w:tbl>
      <w:tblPr>
        <w:tblW w:w="967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1949"/>
        <w:gridCol w:w="1726"/>
        <w:gridCol w:w="1956"/>
        <w:gridCol w:w="1914"/>
      </w:tblGrid>
      <w:tr w:rsidR="00173A69" w:rsidRPr="00A06234" w:rsidTr="007426C7">
        <w:trPr>
          <w:trHeight w:val="1319"/>
        </w:trPr>
        <w:tc>
          <w:tcPr>
            <w:tcW w:w="2128" w:type="dxa"/>
            <w:shd w:val="clear" w:color="auto" w:fill="auto"/>
            <w:vAlign w:val="center"/>
          </w:tcPr>
          <w:p w:rsidR="00173A69" w:rsidRPr="00A06234" w:rsidRDefault="00173A69" w:rsidP="000A314B">
            <w:pPr>
              <w:pStyle w:val="NoSpacing"/>
              <w:ind w:left="-67" w:right="-132"/>
              <w:jc w:val="center"/>
              <w:rPr>
                <w:rFonts w:ascii="Arial" w:hAnsi="Arial" w:cs="Arial"/>
                <w:color w:val="000000"/>
                <w:sz w:val="28"/>
                <w:szCs w:val="28"/>
              </w:rPr>
            </w:pPr>
            <w:r w:rsidRPr="00A06234">
              <w:rPr>
                <w:rFonts w:ascii="Arial" w:hAnsi="Arial" w:cs="Arial"/>
                <w:color w:val="000000"/>
                <w:sz w:val="28"/>
                <w:szCs w:val="28"/>
              </w:rPr>
              <w:t>Appl. Forwarded to Banks</w:t>
            </w:r>
          </w:p>
        </w:tc>
        <w:tc>
          <w:tcPr>
            <w:tcW w:w="3675" w:type="dxa"/>
            <w:gridSpan w:val="2"/>
            <w:shd w:val="clear" w:color="auto" w:fill="auto"/>
            <w:vAlign w:val="center"/>
          </w:tcPr>
          <w:p w:rsidR="00173A69" w:rsidRPr="00A06234" w:rsidRDefault="00173A69" w:rsidP="000A314B">
            <w:pPr>
              <w:pStyle w:val="NoSpacing"/>
              <w:ind w:left="-84" w:right="-132"/>
              <w:jc w:val="center"/>
              <w:rPr>
                <w:rFonts w:ascii="Arial" w:hAnsi="Arial" w:cs="Arial"/>
                <w:color w:val="000000"/>
                <w:sz w:val="28"/>
                <w:szCs w:val="28"/>
              </w:rPr>
            </w:pPr>
            <w:r w:rsidRPr="00A06234">
              <w:rPr>
                <w:rFonts w:ascii="Arial" w:hAnsi="Arial" w:cs="Arial"/>
                <w:color w:val="000000"/>
                <w:sz w:val="28"/>
                <w:szCs w:val="28"/>
              </w:rPr>
              <w:t>Appl. Sanctioned by Banks</w:t>
            </w:r>
          </w:p>
        </w:tc>
        <w:tc>
          <w:tcPr>
            <w:tcW w:w="1956" w:type="dxa"/>
            <w:shd w:val="clear" w:color="auto" w:fill="auto"/>
            <w:vAlign w:val="center"/>
          </w:tcPr>
          <w:p w:rsidR="00173A69" w:rsidRPr="00A06234" w:rsidRDefault="00173A69" w:rsidP="000A314B">
            <w:pPr>
              <w:pStyle w:val="NoSpacing"/>
              <w:ind w:left="-102" w:right="-132"/>
              <w:jc w:val="center"/>
              <w:rPr>
                <w:rFonts w:ascii="Arial" w:hAnsi="Arial" w:cs="Arial"/>
                <w:color w:val="000000"/>
                <w:sz w:val="28"/>
                <w:szCs w:val="28"/>
              </w:rPr>
            </w:pPr>
            <w:r w:rsidRPr="00A06234">
              <w:rPr>
                <w:rFonts w:ascii="Arial" w:hAnsi="Arial" w:cs="Arial"/>
                <w:color w:val="000000"/>
                <w:sz w:val="28"/>
                <w:szCs w:val="28"/>
              </w:rPr>
              <w:t>Appl. Rejected by Banks</w:t>
            </w:r>
          </w:p>
        </w:tc>
        <w:tc>
          <w:tcPr>
            <w:tcW w:w="1914" w:type="dxa"/>
            <w:shd w:val="clear" w:color="auto" w:fill="auto"/>
            <w:vAlign w:val="center"/>
          </w:tcPr>
          <w:p w:rsidR="00173A69" w:rsidRPr="00A06234" w:rsidRDefault="00173A69" w:rsidP="000A314B">
            <w:pPr>
              <w:pStyle w:val="NoSpacing"/>
              <w:ind w:left="-120" w:right="-132"/>
              <w:jc w:val="center"/>
              <w:rPr>
                <w:rFonts w:ascii="Arial" w:hAnsi="Arial" w:cs="Arial"/>
                <w:color w:val="000000"/>
                <w:sz w:val="28"/>
                <w:szCs w:val="28"/>
              </w:rPr>
            </w:pPr>
            <w:r w:rsidRPr="00A06234">
              <w:rPr>
                <w:rFonts w:ascii="Arial" w:hAnsi="Arial" w:cs="Arial"/>
                <w:color w:val="000000"/>
                <w:sz w:val="28"/>
                <w:szCs w:val="28"/>
              </w:rPr>
              <w:t>Appl. Pending with Banks</w:t>
            </w:r>
          </w:p>
        </w:tc>
      </w:tr>
      <w:tr w:rsidR="00173A69" w:rsidRPr="00A06234" w:rsidTr="007426C7">
        <w:trPr>
          <w:trHeight w:val="981"/>
        </w:trPr>
        <w:tc>
          <w:tcPr>
            <w:tcW w:w="2128" w:type="dxa"/>
            <w:shd w:val="clear" w:color="auto" w:fill="auto"/>
            <w:vAlign w:val="center"/>
          </w:tcPr>
          <w:p w:rsidR="00173A69" w:rsidRPr="00A06234" w:rsidRDefault="00173A69" w:rsidP="000A314B">
            <w:pPr>
              <w:pStyle w:val="NoSpacing"/>
              <w:ind w:right="-117" w:hanging="101"/>
              <w:jc w:val="center"/>
              <w:rPr>
                <w:rFonts w:ascii="Arial" w:hAnsi="Arial" w:cs="Arial"/>
                <w:color w:val="000000"/>
                <w:sz w:val="28"/>
                <w:szCs w:val="28"/>
              </w:rPr>
            </w:pPr>
            <w:r w:rsidRPr="00A06234">
              <w:rPr>
                <w:rFonts w:ascii="Arial" w:hAnsi="Arial" w:cs="Arial"/>
                <w:color w:val="000000"/>
                <w:sz w:val="28"/>
                <w:szCs w:val="28"/>
              </w:rPr>
              <w:t>No. of Projects</w:t>
            </w:r>
          </w:p>
        </w:tc>
        <w:tc>
          <w:tcPr>
            <w:tcW w:w="1949" w:type="dxa"/>
            <w:shd w:val="clear" w:color="auto" w:fill="auto"/>
            <w:vAlign w:val="center"/>
          </w:tcPr>
          <w:p w:rsidR="00173A69" w:rsidRPr="00A06234" w:rsidRDefault="00173A69" w:rsidP="000A314B">
            <w:pPr>
              <w:pStyle w:val="NoSpacing"/>
              <w:jc w:val="center"/>
              <w:rPr>
                <w:rFonts w:ascii="Arial" w:hAnsi="Arial" w:cs="Arial"/>
                <w:color w:val="000000"/>
                <w:sz w:val="28"/>
                <w:szCs w:val="28"/>
              </w:rPr>
            </w:pPr>
            <w:r w:rsidRPr="00A06234">
              <w:rPr>
                <w:rFonts w:ascii="Arial" w:hAnsi="Arial" w:cs="Arial"/>
                <w:color w:val="000000"/>
                <w:sz w:val="28"/>
                <w:szCs w:val="28"/>
              </w:rPr>
              <w:t>No. of Projects</w:t>
            </w:r>
          </w:p>
        </w:tc>
        <w:tc>
          <w:tcPr>
            <w:tcW w:w="1726" w:type="dxa"/>
            <w:shd w:val="clear" w:color="auto" w:fill="auto"/>
            <w:vAlign w:val="center"/>
          </w:tcPr>
          <w:p w:rsidR="00173A69" w:rsidRPr="00A06234" w:rsidRDefault="00173A69" w:rsidP="000A314B">
            <w:pPr>
              <w:pStyle w:val="NoSpacing"/>
              <w:ind w:left="-50" w:right="-117"/>
              <w:rPr>
                <w:rFonts w:ascii="Arial" w:hAnsi="Arial" w:cs="Arial"/>
                <w:color w:val="000000"/>
                <w:sz w:val="28"/>
                <w:szCs w:val="28"/>
              </w:rPr>
            </w:pPr>
            <w:r w:rsidRPr="00A06234">
              <w:rPr>
                <w:rFonts w:ascii="Arial" w:hAnsi="Arial" w:cs="Arial"/>
                <w:color w:val="000000"/>
                <w:sz w:val="28"/>
                <w:szCs w:val="28"/>
              </w:rPr>
              <w:t>Total Project Cost</w:t>
            </w:r>
          </w:p>
        </w:tc>
        <w:tc>
          <w:tcPr>
            <w:tcW w:w="1956" w:type="dxa"/>
            <w:shd w:val="clear" w:color="auto" w:fill="auto"/>
            <w:vAlign w:val="center"/>
          </w:tcPr>
          <w:p w:rsidR="00173A69" w:rsidRPr="00A06234" w:rsidRDefault="00173A69" w:rsidP="000A314B">
            <w:pPr>
              <w:pStyle w:val="NoSpacing"/>
              <w:ind w:right="-117" w:hanging="88"/>
              <w:jc w:val="center"/>
              <w:rPr>
                <w:rFonts w:ascii="Arial" w:hAnsi="Arial" w:cs="Arial"/>
                <w:color w:val="000000"/>
                <w:sz w:val="28"/>
                <w:szCs w:val="28"/>
              </w:rPr>
            </w:pPr>
            <w:r w:rsidRPr="00A06234">
              <w:rPr>
                <w:rFonts w:ascii="Arial" w:hAnsi="Arial" w:cs="Arial"/>
                <w:color w:val="000000"/>
                <w:sz w:val="28"/>
                <w:szCs w:val="28"/>
              </w:rPr>
              <w:t>No. of Projects</w:t>
            </w:r>
          </w:p>
        </w:tc>
        <w:tc>
          <w:tcPr>
            <w:tcW w:w="1914" w:type="dxa"/>
            <w:shd w:val="clear" w:color="auto" w:fill="auto"/>
            <w:vAlign w:val="center"/>
          </w:tcPr>
          <w:p w:rsidR="00173A69" w:rsidRPr="00A06234" w:rsidRDefault="00173A69" w:rsidP="000A314B">
            <w:pPr>
              <w:pStyle w:val="NoSpacing"/>
              <w:ind w:right="-117" w:hanging="88"/>
              <w:jc w:val="center"/>
              <w:rPr>
                <w:rFonts w:ascii="Arial" w:hAnsi="Arial" w:cs="Arial"/>
                <w:color w:val="000000"/>
                <w:sz w:val="28"/>
                <w:szCs w:val="28"/>
              </w:rPr>
            </w:pPr>
            <w:r w:rsidRPr="00A06234">
              <w:rPr>
                <w:rFonts w:ascii="Arial" w:hAnsi="Arial" w:cs="Arial"/>
                <w:color w:val="000000"/>
                <w:sz w:val="28"/>
                <w:szCs w:val="28"/>
              </w:rPr>
              <w:t>No. of Projects</w:t>
            </w:r>
          </w:p>
        </w:tc>
      </w:tr>
      <w:tr w:rsidR="00A25A82" w:rsidRPr="00A06234" w:rsidTr="007426C7">
        <w:trPr>
          <w:trHeight w:val="339"/>
        </w:trPr>
        <w:tc>
          <w:tcPr>
            <w:tcW w:w="2128" w:type="dxa"/>
            <w:shd w:val="clear" w:color="auto" w:fill="auto"/>
          </w:tcPr>
          <w:p w:rsidR="00173A69" w:rsidRPr="00A06234" w:rsidRDefault="007B1390" w:rsidP="007B1390">
            <w:pPr>
              <w:pStyle w:val="NoSpacing"/>
              <w:jc w:val="center"/>
              <w:rPr>
                <w:rFonts w:ascii="Arial" w:hAnsi="Arial" w:cs="Arial"/>
                <w:b/>
                <w:bCs/>
                <w:color w:val="000000"/>
                <w:sz w:val="28"/>
                <w:szCs w:val="28"/>
              </w:rPr>
            </w:pPr>
            <w:r w:rsidRPr="00A06234">
              <w:rPr>
                <w:rFonts w:ascii="Arial" w:hAnsi="Arial" w:cs="Arial"/>
                <w:b/>
                <w:bCs/>
                <w:color w:val="000000"/>
                <w:sz w:val="28"/>
                <w:szCs w:val="28"/>
              </w:rPr>
              <w:t>535</w:t>
            </w:r>
          </w:p>
        </w:tc>
        <w:tc>
          <w:tcPr>
            <w:tcW w:w="1949" w:type="dxa"/>
            <w:shd w:val="clear" w:color="auto" w:fill="auto"/>
          </w:tcPr>
          <w:p w:rsidR="00173A69" w:rsidRPr="00A06234" w:rsidRDefault="007B1390" w:rsidP="00EA0D7C">
            <w:pPr>
              <w:pStyle w:val="NoSpacing"/>
              <w:jc w:val="center"/>
              <w:rPr>
                <w:rFonts w:ascii="Arial" w:hAnsi="Arial" w:cs="Arial"/>
                <w:b/>
                <w:bCs/>
                <w:color w:val="000000"/>
                <w:sz w:val="28"/>
                <w:szCs w:val="28"/>
              </w:rPr>
            </w:pPr>
            <w:r w:rsidRPr="00A06234">
              <w:rPr>
                <w:rFonts w:ascii="Arial" w:hAnsi="Arial" w:cs="Arial"/>
                <w:b/>
                <w:bCs/>
                <w:color w:val="000000"/>
                <w:sz w:val="28"/>
                <w:szCs w:val="28"/>
              </w:rPr>
              <w:t>21</w:t>
            </w:r>
          </w:p>
        </w:tc>
        <w:tc>
          <w:tcPr>
            <w:tcW w:w="1726" w:type="dxa"/>
            <w:shd w:val="clear" w:color="auto" w:fill="auto"/>
          </w:tcPr>
          <w:p w:rsidR="00173A69" w:rsidRPr="00A06234" w:rsidRDefault="007B1390" w:rsidP="00EA0D7C">
            <w:pPr>
              <w:pStyle w:val="NoSpacing"/>
              <w:jc w:val="center"/>
              <w:rPr>
                <w:rFonts w:ascii="Arial" w:hAnsi="Arial" w:cs="Arial"/>
                <w:b/>
                <w:bCs/>
                <w:color w:val="000000"/>
                <w:sz w:val="28"/>
                <w:szCs w:val="28"/>
              </w:rPr>
            </w:pPr>
            <w:r w:rsidRPr="00A06234">
              <w:rPr>
                <w:rFonts w:ascii="Arial" w:hAnsi="Arial" w:cs="Arial"/>
                <w:b/>
                <w:bCs/>
                <w:color w:val="000000"/>
                <w:sz w:val="28"/>
                <w:szCs w:val="28"/>
              </w:rPr>
              <w:t>490.56</w:t>
            </w:r>
          </w:p>
        </w:tc>
        <w:tc>
          <w:tcPr>
            <w:tcW w:w="1956" w:type="dxa"/>
            <w:shd w:val="clear" w:color="auto" w:fill="auto"/>
          </w:tcPr>
          <w:p w:rsidR="00173A69" w:rsidRPr="00A06234" w:rsidRDefault="007B1390" w:rsidP="007B1390">
            <w:pPr>
              <w:pStyle w:val="NoSpacing"/>
              <w:jc w:val="center"/>
              <w:rPr>
                <w:rFonts w:ascii="Arial" w:hAnsi="Arial" w:cs="Arial"/>
                <w:b/>
                <w:bCs/>
                <w:color w:val="000000"/>
                <w:sz w:val="28"/>
                <w:szCs w:val="28"/>
              </w:rPr>
            </w:pPr>
            <w:r w:rsidRPr="00A06234">
              <w:rPr>
                <w:rFonts w:ascii="Arial" w:hAnsi="Arial" w:cs="Arial"/>
                <w:b/>
                <w:bCs/>
                <w:color w:val="000000"/>
                <w:sz w:val="28"/>
                <w:szCs w:val="28"/>
              </w:rPr>
              <w:t>25</w:t>
            </w:r>
          </w:p>
        </w:tc>
        <w:tc>
          <w:tcPr>
            <w:tcW w:w="1914" w:type="dxa"/>
            <w:shd w:val="clear" w:color="auto" w:fill="auto"/>
          </w:tcPr>
          <w:p w:rsidR="00173A69" w:rsidRPr="00A06234" w:rsidRDefault="007B1390" w:rsidP="00EA0D7C">
            <w:pPr>
              <w:pStyle w:val="NoSpacing"/>
              <w:jc w:val="center"/>
              <w:rPr>
                <w:rFonts w:ascii="Arial" w:hAnsi="Arial" w:cs="Arial"/>
                <w:b/>
                <w:bCs/>
                <w:color w:val="000000"/>
                <w:sz w:val="28"/>
                <w:szCs w:val="28"/>
              </w:rPr>
            </w:pPr>
            <w:r w:rsidRPr="00A06234">
              <w:rPr>
                <w:rFonts w:ascii="Arial" w:hAnsi="Arial" w:cs="Arial"/>
                <w:b/>
                <w:bCs/>
                <w:color w:val="000000"/>
                <w:sz w:val="28"/>
                <w:szCs w:val="28"/>
              </w:rPr>
              <w:t>489</w:t>
            </w:r>
          </w:p>
        </w:tc>
      </w:tr>
    </w:tbl>
    <w:p w:rsidR="00DC7508" w:rsidRPr="00A06234" w:rsidRDefault="00DC7508" w:rsidP="00B246F5">
      <w:pPr>
        <w:autoSpaceDE w:val="0"/>
        <w:autoSpaceDN w:val="0"/>
        <w:adjustRightInd w:val="0"/>
        <w:spacing w:after="0" w:line="240" w:lineRule="auto"/>
        <w:jc w:val="both"/>
        <w:rPr>
          <w:rFonts w:ascii="Arial" w:hAnsi="Arial" w:cs="Arial"/>
          <w:b/>
          <w:bCs/>
          <w:color w:val="FF0000"/>
          <w:szCs w:val="22"/>
          <w:u w:val="single"/>
          <w:lang w:val="en-US"/>
        </w:rPr>
      </w:pPr>
    </w:p>
    <w:p w:rsidR="00BE0897" w:rsidRDefault="00750F07" w:rsidP="00BE0897">
      <w:pPr>
        <w:pStyle w:val="ListParagraph"/>
        <w:ind w:left="0"/>
        <w:rPr>
          <w:rFonts w:ascii="Arial" w:hAnsi="Arial" w:cs="Arial"/>
          <w:b/>
          <w:bCs/>
          <w:color w:val="FF0000"/>
          <w:sz w:val="28"/>
          <w:szCs w:val="28"/>
        </w:rPr>
      </w:pPr>
      <w:r>
        <w:rPr>
          <w:rFonts w:ascii="Arial" w:hAnsi="Arial" w:cs="Arial"/>
          <w:b/>
          <w:bCs/>
          <w:color w:val="000000"/>
          <w:sz w:val="28"/>
          <w:szCs w:val="28"/>
        </w:rPr>
        <w:t xml:space="preserve">                                                                 </w:t>
      </w:r>
      <w:r w:rsidR="00007573" w:rsidRPr="00FC09AA">
        <w:rPr>
          <w:rFonts w:ascii="Arial" w:hAnsi="Arial" w:cs="Arial"/>
          <w:b/>
          <w:bCs/>
          <w:color w:val="000000"/>
          <w:sz w:val="28"/>
          <w:szCs w:val="28"/>
        </w:rPr>
        <w:t>(ANNEXTURE -6)  Page No</w:t>
      </w:r>
      <w:r w:rsidR="006C5677" w:rsidRPr="00FC09AA">
        <w:rPr>
          <w:rFonts w:ascii="Arial" w:hAnsi="Arial" w:cs="Arial"/>
          <w:b/>
          <w:bCs/>
          <w:color w:val="000000"/>
          <w:sz w:val="28"/>
          <w:szCs w:val="28"/>
        </w:rPr>
        <w:t>:-</w:t>
      </w:r>
      <w:r w:rsidR="00A90D67" w:rsidRPr="00A06234">
        <w:rPr>
          <w:rFonts w:ascii="Arial" w:hAnsi="Arial" w:cs="Arial"/>
          <w:b/>
          <w:bCs/>
          <w:color w:val="FF0000"/>
          <w:sz w:val="28"/>
          <w:szCs w:val="28"/>
        </w:rPr>
        <w:t xml:space="preserve"> </w:t>
      </w:r>
      <w:r w:rsidR="006607EE" w:rsidRPr="00FC09AA">
        <w:rPr>
          <w:rFonts w:ascii="Arial" w:hAnsi="Arial" w:cs="Arial"/>
          <w:b/>
          <w:bCs/>
          <w:color w:val="000000"/>
          <w:sz w:val="28"/>
          <w:szCs w:val="28"/>
        </w:rPr>
        <w:t>1</w:t>
      </w:r>
      <w:r w:rsidR="00374660" w:rsidRPr="00FC09AA">
        <w:rPr>
          <w:rFonts w:ascii="Arial" w:hAnsi="Arial" w:cs="Arial"/>
          <w:b/>
          <w:bCs/>
          <w:color w:val="000000"/>
          <w:sz w:val="28"/>
          <w:szCs w:val="28"/>
        </w:rPr>
        <w:t>8</w:t>
      </w:r>
    </w:p>
    <w:p w:rsidR="00EF3950" w:rsidRPr="00BE0897" w:rsidRDefault="00143673" w:rsidP="00BE0897">
      <w:pPr>
        <w:pStyle w:val="ListParagraph"/>
        <w:ind w:left="0"/>
        <w:rPr>
          <w:rFonts w:ascii="Arial" w:hAnsi="Arial" w:cs="Arial"/>
          <w:b/>
          <w:bCs/>
          <w:color w:val="FF0000"/>
          <w:sz w:val="28"/>
          <w:szCs w:val="28"/>
        </w:rPr>
      </w:pPr>
      <w:r w:rsidRPr="00FC09AA">
        <w:rPr>
          <w:rFonts w:ascii="Arial" w:hAnsi="Arial" w:cs="Arial"/>
          <w:b/>
          <w:bCs/>
          <w:color w:val="000000"/>
          <w:sz w:val="28"/>
          <w:szCs w:val="28"/>
        </w:rPr>
        <w:t>6.</w:t>
      </w:r>
      <w:r w:rsidR="00C2288D" w:rsidRPr="00FC09AA">
        <w:rPr>
          <w:rFonts w:ascii="Arial" w:hAnsi="Arial" w:cs="Arial"/>
          <w:b/>
          <w:bCs/>
          <w:color w:val="000000"/>
          <w:sz w:val="28"/>
          <w:szCs w:val="28"/>
        </w:rPr>
        <w:t xml:space="preserve">2 </w:t>
      </w:r>
      <w:r w:rsidR="001B3BEC" w:rsidRPr="00FC09AA">
        <w:rPr>
          <w:rFonts w:ascii="Arial" w:hAnsi="Arial" w:cs="Arial"/>
          <w:b/>
          <w:bCs/>
          <w:color w:val="000000"/>
          <w:sz w:val="28"/>
          <w:szCs w:val="28"/>
        </w:rPr>
        <w:t>Government Sponsored</w:t>
      </w:r>
      <w:r w:rsidR="00C2288D" w:rsidRPr="00FC09AA">
        <w:rPr>
          <w:rFonts w:ascii="Arial" w:hAnsi="Arial" w:cs="Arial"/>
          <w:b/>
          <w:bCs/>
          <w:color w:val="000000"/>
          <w:sz w:val="28"/>
          <w:szCs w:val="28"/>
        </w:rPr>
        <w:t xml:space="preserve"> Scheme</w:t>
      </w:r>
      <w:r w:rsidR="001B3BEC" w:rsidRPr="00FC09AA">
        <w:rPr>
          <w:rFonts w:ascii="Arial" w:hAnsi="Arial" w:cs="Arial"/>
          <w:b/>
          <w:bCs/>
          <w:color w:val="000000"/>
          <w:sz w:val="28"/>
          <w:szCs w:val="28"/>
        </w:rPr>
        <w:t>s</w:t>
      </w:r>
      <w:r w:rsidR="00C2288D" w:rsidRPr="00FC09AA">
        <w:rPr>
          <w:rFonts w:ascii="Arial" w:hAnsi="Arial" w:cs="Arial"/>
          <w:b/>
          <w:bCs/>
          <w:color w:val="000000"/>
          <w:sz w:val="28"/>
          <w:szCs w:val="28"/>
        </w:rPr>
        <w:t>:</w:t>
      </w:r>
    </w:p>
    <w:tbl>
      <w:tblPr>
        <w:tblW w:w="8600" w:type="dxa"/>
        <w:tblInd w:w="103" w:type="dxa"/>
        <w:tblLook w:val="04A0" w:firstRow="1" w:lastRow="0" w:firstColumn="1" w:lastColumn="0" w:noHBand="0" w:noVBand="1"/>
      </w:tblPr>
      <w:tblGrid>
        <w:gridCol w:w="1198"/>
        <w:gridCol w:w="794"/>
        <w:gridCol w:w="1091"/>
        <w:gridCol w:w="1113"/>
        <w:gridCol w:w="1321"/>
        <w:gridCol w:w="929"/>
        <w:gridCol w:w="1094"/>
        <w:gridCol w:w="1060"/>
      </w:tblGrid>
      <w:tr w:rsidR="00674198" w:rsidRPr="00674198" w:rsidTr="00674198">
        <w:trPr>
          <w:trHeight w:val="30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Name of Scheme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Target</w:t>
            </w:r>
          </w:p>
        </w:tc>
        <w:tc>
          <w:tcPr>
            <w:tcW w:w="4400" w:type="dxa"/>
            <w:gridSpan w:val="4"/>
            <w:tcBorders>
              <w:top w:val="single" w:sz="4" w:space="0" w:color="auto"/>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No. of Applications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 Achievement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 xml:space="preserve">Data as of </w:t>
            </w:r>
          </w:p>
        </w:tc>
      </w:tr>
      <w:tr w:rsidR="00674198" w:rsidRPr="00674198" w:rsidTr="00674198">
        <w:trPr>
          <w:trHeight w:val="450"/>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674198" w:rsidRPr="00674198" w:rsidRDefault="00674198" w:rsidP="00674198">
            <w:pPr>
              <w:spacing w:after="0" w:line="240" w:lineRule="auto"/>
              <w:rPr>
                <w:rFonts w:cs="Times New Roman"/>
                <w:b/>
                <w:bCs/>
                <w:color w:val="000000"/>
                <w:sz w:val="16"/>
                <w:szCs w:val="16"/>
                <w:lang w:val="en-US" w:eastAsia="en-U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674198" w:rsidRPr="00674198" w:rsidRDefault="00674198" w:rsidP="00674198">
            <w:pPr>
              <w:spacing w:after="0" w:line="240" w:lineRule="auto"/>
              <w:rPr>
                <w:rFonts w:cs="Times New Roman"/>
                <w:b/>
                <w:bCs/>
                <w:color w:val="000000"/>
                <w:sz w:val="16"/>
                <w:szCs w:val="16"/>
                <w:lang w:val="en-US" w:eastAsia="en-US"/>
              </w:rPr>
            </w:pP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 xml:space="preserve">Sponsored </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 xml:space="preserve">Sanctioned </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Rejected/Return</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b/>
                <w:bCs/>
                <w:color w:val="000000"/>
                <w:sz w:val="16"/>
                <w:szCs w:val="16"/>
                <w:lang w:val="en-US" w:eastAsia="en-US"/>
              </w:rPr>
            </w:pPr>
            <w:r w:rsidRPr="00674198">
              <w:rPr>
                <w:rFonts w:cs="Times New Roman"/>
                <w:b/>
                <w:bCs/>
                <w:color w:val="000000"/>
                <w:sz w:val="16"/>
                <w:szCs w:val="16"/>
                <w:lang w:val="en-US" w:eastAsia="en-US"/>
              </w:rPr>
              <w:t xml:space="preserve">Pending </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674198" w:rsidRPr="00674198" w:rsidRDefault="00674198" w:rsidP="00674198">
            <w:pPr>
              <w:spacing w:after="0" w:line="240" w:lineRule="auto"/>
              <w:rPr>
                <w:rFonts w:cs="Times New Roman"/>
                <w:b/>
                <w:bCs/>
                <w:color w:val="000000"/>
                <w:sz w:val="16"/>
                <w:szCs w:val="16"/>
                <w:lang w:val="en-US" w:eastAsia="en-US"/>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674198" w:rsidRPr="00674198" w:rsidRDefault="00674198" w:rsidP="00674198">
            <w:pPr>
              <w:spacing w:after="0" w:line="240" w:lineRule="auto"/>
              <w:rPr>
                <w:rFonts w:cs="Times New Roman"/>
                <w:b/>
                <w:bCs/>
                <w:color w:val="000000"/>
                <w:sz w:val="16"/>
                <w:szCs w:val="16"/>
                <w:lang w:val="en-US" w:eastAsia="en-US"/>
              </w:rPr>
            </w:pP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NULM</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1000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998</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45</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253</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2590</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4.50</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30.06.2018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NRLM</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1950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380</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76</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0</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306</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3.90</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30.06.2018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VBS</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4300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7251</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1540</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813</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4898</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35.81</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31.07.2018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GSCDC</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1295</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433</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15</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30</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388</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1.16</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31.07.2018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GDCWB</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400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5</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0</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5</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0.00</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30.06.2018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GWEDC</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70</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11</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23</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42</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center"/>
              <w:rPr>
                <w:rFonts w:cs="Times New Roman"/>
                <w:color w:val="000000"/>
                <w:sz w:val="16"/>
                <w:szCs w:val="16"/>
                <w:lang w:val="en-US" w:eastAsia="en-US"/>
              </w:rPr>
            </w:pPr>
            <w:r w:rsidRPr="00674198">
              <w:rPr>
                <w:rFonts w:cs="Times New Roman"/>
                <w:color w:val="000000"/>
                <w:sz w:val="16"/>
                <w:szCs w:val="16"/>
                <w:lang w:val="en-US" w:eastAsia="en-US"/>
              </w:rPr>
              <w:t>#DIV/0!</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31.08.2018</w:t>
            </w:r>
          </w:p>
        </w:tc>
      </w:tr>
      <w:tr w:rsidR="00674198" w:rsidRPr="00674198" w:rsidTr="00674198">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rPr>
                <w:rFonts w:cs="Times New Roman"/>
                <w:b/>
                <w:bCs/>
                <w:color w:val="000000"/>
                <w:sz w:val="16"/>
                <w:szCs w:val="16"/>
                <w:lang w:val="en-US" w:eastAsia="en-US"/>
              </w:rPr>
            </w:pPr>
            <w:r w:rsidRPr="00674198">
              <w:rPr>
                <w:rFonts w:cs="Times New Roman"/>
                <w:b/>
                <w:bCs/>
                <w:color w:val="000000"/>
                <w:sz w:val="16"/>
                <w:szCs w:val="16"/>
                <w:lang w:val="en-US" w:eastAsia="en-US"/>
              </w:rPr>
              <w:t>DTASY</w:t>
            </w:r>
          </w:p>
        </w:tc>
        <w:tc>
          <w:tcPr>
            <w:tcW w:w="8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60</w:t>
            </w:r>
          </w:p>
        </w:tc>
        <w:tc>
          <w:tcPr>
            <w:tcW w:w="112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202</w:t>
            </w:r>
          </w:p>
        </w:tc>
        <w:tc>
          <w:tcPr>
            <w:tcW w:w="11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w:t>
            </w:r>
          </w:p>
        </w:tc>
        <w:tc>
          <w:tcPr>
            <w:tcW w:w="118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148</w:t>
            </w:r>
          </w:p>
        </w:tc>
        <w:tc>
          <w:tcPr>
            <w:tcW w:w="96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64</w:t>
            </w:r>
          </w:p>
        </w:tc>
        <w:tc>
          <w:tcPr>
            <w:tcW w:w="1040" w:type="dxa"/>
            <w:tcBorders>
              <w:top w:val="nil"/>
              <w:left w:val="nil"/>
              <w:bottom w:val="single" w:sz="4" w:space="0" w:color="auto"/>
              <w:right w:val="single" w:sz="4" w:space="0" w:color="auto"/>
            </w:tcBorders>
            <w:shd w:val="clear" w:color="auto" w:fill="auto"/>
            <w:vAlign w:val="center"/>
            <w:hideMark/>
          </w:tcPr>
          <w:p w:rsidR="00674198" w:rsidRPr="00674198" w:rsidRDefault="00674198" w:rsidP="00674198">
            <w:pPr>
              <w:spacing w:after="0" w:line="240" w:lineRule="auto"/>
              <w:jc w:val="right"/>
              <w:rPr>
                <w:rFonts w:cs="Times New Roman"/>
                <w:color w:val="000000"/>
                <w:sz w:val="16"/>
                <w:szCs w:val="16"/>
                <w:lang w:val="en-US" w:eastAsia="en-US"/>
              </w:rPr>
            </w:pPr>
            <w:r w:rsidRPr="00674198">
              <w:rPr>
                <w:rFonts w:cs="Times New Roman"/>
                <w:color w:val="000000"/>
                <w:sz w:val="16"/>
                <w:szCs w:val="16"/>
                <w:lang w:val="en-US" w:eastAsia="en-US"/>
              </w:rPr>
              <w:t>1.67</w:t>
            </w:r>
          </w:p>
        </w:tc>
        <w:tc>
          <w:tcPr>
            <w:tcW w:w="1060" w:type="dxa"/>
            <w:tcBorders>
              <w:top w:val="nil"/>
              <w:left w:val="nil"/>
              <w:bottom w:val="single" w:sz="4" w:space="0" w:color="auto"/>
              <w:right w:val="single" w:sz="4" w:space="0" w:color="auto"/>
            </w:tcBorders>
            <w:shd w:val="clear" w:color="auto" w:fill="auto"/>
            <w:noWrap/>
            <w:vAlign w:val="bottom"/>
            <w:hideMark/>
          </w:tcPr>
          <w:p w:rsidR="00674198" w:rsidRPr="00674198" w:rsidRDefault="00674198" w:rsidP="00674198">
            <w:pPr>
              <w:spacing w:after="0" w:line="240" w:lineRule="auto"/>
              <w:rPr>
                <w:rFonts w:cs="Times New Roman"/>
                <w:color w:val="000000"/>
                <w:sz w:val="16"/>
                <w:szCs w:val="16"/>
                <w:lang w:val="en-US" w:eastAsia="en-US"/>
              </w:rPr>
            </w:pPr>
            <w:r w:rsidRPr="00674198">
              <w:rPr>
                <w:rFonts w:cs="Times New Roman"/>
                <w:color w:val="000000"/>
                <w:sz w:val="16"/>
                <w:szCs w:val="16"/>
                <w:lang w:val="en-US" w:eastAsia="en-US"/>
              </w:rPr>
              <w:t>31.07.2018</w:t>
            </w:r>
          </w:p>
        </w:tc>
      </w:tr>
    </w:tbl>
    <w:p w:rsidR="00674198" w:rsidRDefault="00674198" w:rsidP="006D7789">
      <w:pPr>
        <w:pStyle w:val="ListParagraph"/>
        <w:spacing w:line="240" w:lineRule="auto"/>
        <w:ind w:left="0"/>
        <w:rPr>
          <w:rFonts w:ascii="Arial" w:hAnsi="Arial" w:cs="Arial"/>
          <w:b/>
          <w:bCs/>
          <w:color w:val="000000"/>
          <w:sz w:val="28"/>
          <w:szCs w:val="28"/>
        </w:rPr>
      </w:pPr>
    </w:p>
    <w:p w:rsidR="009069F0" w:rsidRPr="00A06234" w:rsidRDefault="006D7789" w:rsidP="006D7789">
      <w:pPr>
        <w:pStyle w:val="ListParagraph"/>
        <w:spacing w:line="240" w:lineRule="auto"/>
        <w:ind w:left="0"/>
        <w:rPr>
          <w:rFonts w:ascii="Arial" w:hAnsi="Arial" w:cs="Arial"/>
          <w:b/>
          <w:bCs/>
          <w:color w:val="000000"/>
          <w:sz w:val="28"/>
          <w:szCs w:val="28"/>
        </w:rPr>
      </w:pPr>
      <w:r w:rsidRPr="00A06234">
        <w:rPr>
          <w:rFonts w:ascii="Arial" w:hAnsi="Arial" w:cs="Arial"/>
          <w:b/>
          <w:bCs/>
          <w:color w:val="000000"/>
          <w:sz w:val="28"/>
          <w:szCs w:val="28"/>
        </w:rPr>
        <w:t>Review by DRDA, Ahmedabad.</w:t>
      </w:r>
    </w:p>
    <w:p w:rsidR="006D7789" w:rsidRPr="00A06234" w:rsidRDefault="00750F07" w:rsidP="006D7789">
      <w:pPr>
        <w:pStyle w:val="ListParagraph"/>
        <w:spacing w:line="240" w:lineRule="auto"/>
        <w:ind w:left="0"/>
        <w:rPr>
          <w:rFonts w:ascii="Arial" w:hAnsi="Arial" w:cs="Arial"/>
          <w:b/>
          <w:bCs/>
          <w:color w:val="FF0000"/>
          <w:sz w:val="28"/>
          <w:szCs w:val="28"/>
        </w:rPr>
      </w:pPr>
      <w:r>
        <w:rPr>
          <w:rFonts w:ascii="Arial" w:hAnsi="Arial" w:cs="Arial"/>
          <w:b/>
          <w:bCs/>
          <w:color w:val="000000"/>
          <w:sz w:val="28"/>
          <w:szCs w:val="28"/>
        </w:rPr>
        <w:t xml:space="preserve">                                            </w:t>
      </w:r>
      <w:r w:rsidR="00065F24" w:rsidRPr="00FC09AA">
        <w:rPr>
          <w:rFonts w:ascii="Arial" w:hAnsi="Arial" w:cs="Arial"/>
          <w:b/>
          <w:bCs/>
          <w:color w:val="000000"/>
          <w:sz w:val="28"/>
          <w:szCs w:val="28"/>
        </w:rPr>
        <w:t>(ANNEXTURE -</w:t>
      </w:r>
      <w:r w:rsidR="006D7789" w:rsidRPr="00FC09AA">
        <w:rPr>
          <w:rFonts w:ascii="Arial" w:hAnsi="Arial" w:cs="Arial"/>
          <w:b/>
          <w:bCs/>
          <w:color w:val="000000"/>
          <w:sz w:val="28"/>
          <w:szCs w:val="28"/>
        </w:rPr>
        <w:t>7</w:t>
      </w:r>
      <w:r w:rsidR="00065F24" w:rsidRPr="00FC09AA">
        <w:rPr>
          <w:rFonts w:ascii="Arial" w:hAnsi="Arial" w:cs="Arial"/>
          <w:b/>
          <w:bCs/>
          <w:color w:val="000000"/>
          <w:sz w:val="28"/>
          <w:szCs w:val="28"/>
        </w:rPr>
        <w:t xml:space="preserve"> to 1</w:t>
      </w:r>
      <w:r w:rsidR="00DE1874" w:rsidRPr="00FC09AA">
        <w:rPr>
          <w:rFonts w:ascii="Arial" w:hAnsi="Arial" w:cs="Arial"/>
          <w:b/>
          <w:bCs/>
          <w:color w:val="000000"/>
          <w:sz w:val="28"/>
          <w:szCs w:val="28"/>
        </w:rPr>
        <w:t>3</w:t>
      </w:r>
      <w:r w:rsidR="00065F24" w:rsidRPr="00FC09AA">
        <w:rPr>
          <w:rFonts w:ascii="Arial" w:hAnsi="Arial" w:cs="Arial"/>
          <w:b/>
          <w:bCs/>
          <w:color w:val="000000"/>
          <w:sz w:val="28"/>
          <w:szCs w:val="28"/>
        </w:rPr>
        <w:t>)  Page No</w:t>
      </w:r>
      <w:r w:rsidR="00294041" w:rsidRPr="00FC09AA">
        <w:rPr>
          <w:rFonts w:ascii="Arial" w:hAnsi="Arial" w:cs="Arial"/>
          <w:b/>
          <w:bCs/>
          <w:color w:val="000000"/>
          <w:sz w:val="28"/>
          <w:szCs w:val="28"/>
        </w:rPr>
        <w:t xml:space="preserve">: </w:t>
      </w:r>
      <w:r w:rsidR="00374660" w:rsidRPr="00FC09AA">
        <w:rPr>
          <w:rFonts w:ascii="Arial" w:hAnsi="Arial" w:cs="Arial"/>
          <w:b/>
          <w:bCs/>
          <w:color w:val="000000"/>
          <w:sz w:val="28"/>
          <w:szCs w:val="28"/>
        </w:rPr>
        <w:t>-</w:t>
      </w:r>
      <w:r w:rsidR="00374660" w:rsidRPr="00A06234">
        <w:rPr>
          <w:rFonts w:ascii="Arial" w:hAnsi="Arial" w:cs="Arial"/>
          <w:b/>
          <w:bCs/>
          <w:color w:val="FF0000"/>
          <w:sz w:val="28"/>
          <w:szCs w:val="28"/>
        </w:rPr>
        <w:t xml:space="preserve"> </w:t>
      </w:r>
      <w:r w:rsidR="00374660" w:rsidRPr="00FC09AA">
        <w:rPr>
          <w:rFonts w:ascii="Arial" w:hAnsi="Arial" w:cs="Arial"/>
          <w:b/>
          <w:bCs/>
          <w:color w:val="000000"/>
          <w:sz w:val="28"/>
          <w:szCs w:val="28"/>
        </w:rPr>
        <w:t>19</w:t>
      </w:r>
      <w:r w:rsidR="00B47687" w:rsidRPr="00FC09AA">
        <w:rPr>
          <w:rFonts w:ascii="Arial" w:hAnsi="Arial" w:cs="Arial"/>
          <w:b/>
          <w:bCs/>
          <w:color w:val="000000"/>
          <w:sz w:val="28"/>
          <w:szCs w:val="28"/>
        </w:rPr>
        <w:t xml:space="preserve"> To 2</w:t>
      </w:r>
      <w:r w:rsidR="00374660" w:rsidRPr="00FC09AA">
        <w:rPr>
          <w:rFonts w:ascii="Arial" w:hAnsi="Arial" w:cs="Arial"/>
          <w:b/>
          <w:bCs/>
          <w:color w:val="000000"/>
          <w:sz w:val="28"/>
          <w:szCs w:val="28"/>
        </w:rPr>
        <w:t>5</w:t>
      </w:r>
      <w:r w:rsidR="0007488E" w:rsidRPr="00A06234">
        <w:rPr>
          <w:rFonts w:ascii="Arial" w:hAnsi="Arial" w:cs="Arial"/>
          <w:b/>
          <w:bCs/>
          <w:color w:val="FF0000"/>
          <w:sz w:val="28"/>
          <w:szCs w:val="28"/>
        </w:rPr>
        <w:t xml:space="preserve">  </w:t>
      </w:r>
    </w:p>
    <w:p w:rsidR="00352663" w:rsidRDefault="00352663" w:rsidP="006D7789">
      <w:pPr>
        <w:pStyle w:val="ListParagraph"/>
        <w:spacing w:line="240" w:lineRule="auto"/>
        <w:ind w:left="0"/>
        <w:rPr>
          <w:rFonts w:ascii="Arial" w:hAnsi="Arial" w:cs="Arial"/>
          <w:b/>
          <w:bCs/>
          <w:color w:val="FF0000"/>
          <w:sz w:val="28"/>
          <w:szCs w:val="28"/>
        </w:rPr>
      </w:pPr>
    </w:p>
    <w:p w:rsidR="00374660" w:rsidRPr="00A06234" w:rsidRDefault="00374660" w:rsidP="006D7789">
      <w:pPr>
        <w:pStyle w:val="ListParagraph"/>
        <w:spacing w:line="240" w:lineRule="auto"/>
        <w:ind w:left="0"/>
        <w:rPr>
          <w:rFonts w:ascii="Arial" w:hAnsi="Arial" w:cs="Arial"/>
          <w:b/>
          <w:bCs/>
          <w:color w:val="FF0000"/>
          <w:sz w:val="28"/>
          <w:szCs w:val="28"/>
        </w:rPr>
      </w:pPr>
    </w:p>
    <w:p w:rsidR="00907EEF" w:rsidRPr="00A06234" w:rsidRDefault="00072E3E" w:rsidP="00C85404">
      <w:pPr>
        <w:pStyle w:val="ListParagraph"/>
        <w:spacing w:line="480" w:lineRule="auto"/>
        <w:ind w:left="6480" w:hanging="6480"/>
        <w:rPr>
          <w:rFonts w:ascii="Arial" w:hAnsi="Arial" w:cs="Arial"/>
          <w:b/>
          <w:bCs/>
          <w:color w:val="000000"/>
          <w:sz w:val="28"/>
          <w:szCs w:val="28"/>
        </w:rPr>
      </w:pPr>
      <w:r w:rsidRPr="00A06234">
        <w:rPr>
          <w:rFonts w:ascii="Arial" w:hAnsi="Arial" w:cs="Arial"/>
          <w:b/>
          <w:bCs/>
          <w:color w:val="000000"/>
          <w:sz w:val="28"/>
          <w:szCs w:val="28"/>
        </w:rPr>
        <w:lastRenderedPageBreak/>
        <w:t>7. Re</w:t>
      </w:r>
      <w:r w:rsidR="00294041" w:rsidRPr="00A06234">
        <w:rPr>
          <w:rFonts w:ascii="Arial" w:hAnsi="Arial" w:cs="Arial"/>
          <w:b/>
          <w:bCs/>
          <w:color w:val="000000"/>
          <w:sz w:val="28"/>
          <w:szCs w:val="28"/>
        </w:rPr>
        <w:t>view of Annual Credit Plan (ACP)</w:t>
      </w:r>
      <w:r w:rsidR="008807DD" w:rsidRPr="00A06234">
        <w:rPr>
          <w:rFonts w:ascii="Arial" w:hAnsi="Arial" w:cs="Arial"/>
          <w:b/>
          <w:bCs/>
          <w:color w:val="000000"/>
          <w:sz w:val="28"/>
          <w:szCs w:val="28"/>
        </w:rPr>
        <w:t xml:space="preserve">     </w:t>
      </w:r>
      <w:r w:rsidR="00591922" w:rsidRPr="00A06234">
        <w:rPr>
          <w:rFonts w:ascii="Arial" w:hAnsi="Arial" w:cs="Arial"/>
          <w:b/>
          <w:bCs/>
          <w:color w:val="000000"/>
          <w:sz w:val="28"/>
          <w:szCs w:val="28"/>
        </w:rPr>
        <w:t xml:space="preserve">                                                            </w:t>
      </w:r>
      <w:r w:rsidR="003336E2" w:rsidRPr="00A06234">
        <w:rPr>
          <w:rFonts w:ascii="Arial" w:hAnsi="Arial" w:cs="Arial"/>
          <w:b/>
          <w:bCs/>
          <w:color w:val="000000"/>
          <w:sz w:val="28"/>
          <w:szCs w:val="28"/>
        </w:rPr>
        <w:t xml:space="preserve">                                </w:t>
      </w:r>
      <w:r w:rsidR="007B1390" w:rsidRPr="00A06234">
        <w:rPr>
          <w:rFonts w:ascii="Arial" w:hAnsi="Arial" w:cs="Arial"/>
          <w:b/>
          <w:bCs/>
          <w:color w:val="000000"/>
          <w:sz w:val="28"/>
          <w:szCs w:val="28"/>
        </w:rPr>
        <w:t xml:space="preserve">   </w:t>
      </w:r>
      <w:r w:rsidR="00C85404">
        <w:rPr>
          <w:rFonts w:ascii="Arial" w:hAnsi="Arial" w:cs="Arial"/>
          <w:b/>
          <w:bCs/>
          <w:color w:val="000000"/>
          <w:sz w:val="28"/>
          <w:szCs w:val="28"/>
        </w:rPr>
        <w:t xml:space="preserve">     </w:t>
      </w:r>
      <w:r w:rsidR="008807DD" w:rsidRPr="00A06234">
        <w:rPr>
          <w:rFonts w:ascii="Arial" w:hAnsi="Arial" w:cs="Arial"/>
          <w:b/>
          <w:bCs/>
          <w:color w:val="000000"/>
          <w:szCs w:val="22"/>
        </w:rPr>
        <w:t>(Amount in Rs. Lacs</w:t>
      </w:r>
      <w:r w:rsidR="000434EA" w:rsidRPr="00A06234">
        <w:rPr>
          <w:rFonts w:ascii="Arial" w:hAnsi="Arial" w:cs="Arial"/>
          <w:b/>
          <w:bCs/>
          <w:color w:val="000000"/>
          <w:szCs w:val="22"/>
        </w:rPr>
        <w:t>)</w:t>
      </w:r>
    </w:p>
    <w:tbl>
      <w:tblPr>
        <w:tblW w:w="8680" w:type="dxa"/>
        <w:tblInd w:w="103" w:type="dxa"/>
        <w:tblLook w:val="04A0" w:firstRow="1" w:lastRow="0" w:firstColumn="1" w:lastColumn="0" w:noHBand="0" w:noVBand="1"/>
      </w:tblPr>
      <w:tblGrid>
        <w:gridCol w:w="750"/>
        <w:gridCol w:w="2395"/>
        <w:gridCol w:w="884"/>
        <w:gridCol w:w="995"/>
        <w:gridCol w:w="940"/>
        <w:gridCol w:w="1051"/>
        <w:gridCol w:w="837"/>
        <w:gridCol w:w="828"/>
      </w:tblGrid>
      <w:tr w:rsidR="007B1390" w:rsidRPr="00A06234" w:rsidTr="007B1390">
        <w:trPr>
          <w:trHeight w:val="30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Sr.No</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b/>
                <w:bCs/>
                <w:color w:val="000000"/>
                <w:sz w:val="20"/>
                <w:lang w:val="en-US" w:eastAsia="en-US"/>
              </w:rPr>
            </w:pPr>
            <w:r w:rsidRPr="00A06234">
              <w:rPr>
                <w:rFonts w:ascii="Arial" w:hAnsi="Arial" w:cs="Arial"/>
                <w:b/>
                <w:bCs/>
                <w:color w:val="000000"/>
                <w:sz w:val="20"/>
                <w:lang w:val="en-US" w:eastAsia="en-US"/>
              </w:rPr>
              <w:t>Sectors</w:t>
            </w:r>
          </w:p>
        </w:tc>
        <w:tc>
          <w:tcPr>
            <w:tcW w:w="5220" w:type="dxa"/>
            <w:gridSpan w:val="6"/>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 </w:t>
            </w:r>
          </w:p>
        </w:tc>
      </w:tr>
      <w:tr w:rsidR="007B1390" w:rsidRPr="00A06234" w:rsidTr="007B1390">
        <w:trPr>
          <w:trHeight w:val="72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7B1390" w:rsidRPr="00A06234" w:rsidRDefault="007B1390" w:rsidP="007B1390">
            <w:pPr>
              <w:spacing w:after="0" w:line="240" w:lineRule="auto"/>
              <w:rPr>
                <w:rFonts w:ascii="Arial" w:hAnsi="Arial" w:cs="Arial"/>
                <w:b/>
                <w:bCs/>
                <w:color w:val="000000"/>
                <w:sz w:val="20"/>
                <w:lang w:val="en-US" w:eastAsia="en-US"/>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7B1390" w:rsidRPr="00A06234" w:rsidRDefault="007B1390" w:rsidP="007B1390">
            <w:pPr>
              <w:spacing w:after="0" w:line="240" w:lineRule="auto"/>
              <w:rPr>
                <w:rFonts w:ascii="Arial" w:hAnsi="Arial" w:cs="Arial"/>
                <w:b/>
                <w:bCs/>
                <w:color w:val="000000"/>
                <w:sz w:val="20"/>
                <w:lang w:val="en-US" w:eastAsia="en-US"/>
              </w:rPr>
            </w:pPr>
          </w:p>
        </w:tc>
        <w:tc>
          <w:tcPr>
            <w:tcW w:w="1700" w:type="dxa"/>
            <w:gridSpan w:val="2"/>
            <w:tcBorders>
              <w:top w:val="single" w:sz="4" w:space="0" w:color="auto"/>
              <w:left w:val="nil"/>
              <w:bottom w:val="single" w:sz="4" w:space="0" w:color="auto"/>
              <w:right w:val="single" w:sz="4" w:space="0" w:color="000000"/>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Annual Allocation</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b/>
                <w:bCs/>
                <w:color w:val="000000"/>
                <w:sz w:val="20"/>
                <w:lang w:val="en-US" w:eastAsia="en-US"/>
              </w:rPr>
            </w:pPr>
            <w:r w:rsidRPr="00A06234">
              <w:rPr>
                <w:rFonts w:ascii="Arial" w:hAnsi="Arial" w:cs="Arial"/>
                <w:b/>
                <w:bCs/>
                <w:color w:val="000000"/>
                <w:sz w:val="20"/>
                <w:lang w:val="en-US" w:eastAsia="en-US"/>
              </w:rPr>
              <w:t>Achievement of April 18 to June  .18</w:t>
            </w:r>
          </w:p>
        </w:tc>
        <w:tc>
          <w:tcPr>
            <w:tcW w:w="1640" w:type="dxa"/>
            <w:gridSpan w:val="2"/>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b/>
                <w:bCs/>
                <w:color w:val="000000"/>
                <w:sz w:val="20"/>
                <w:lang w:val="en-US" w:eastAsia="en-US"/>
              </w:rPr>
            </w:pPr>
            <w:r w:rsidRPr="00A06234">
              <w:rPr>
                <w:rFonts w:ascii="Arial" w:hAnsi="Arial" w:cs="Arial"/>
                <w:b/>
                <w:bCs/>
                <w:color w:val="000000"/>
                <w:sz w:val="20"/>
                <w:lang w:val="en-US" w:eastAsia="en-US"/>
              </w:rPr>
              <w:t>Achievement %</w:t>
            </w:r>
          </w:p>
        </w:tc>
      </w:tr>
      <w:tr w:rsidR="007B1390" w:rsidRPr="00A06234" w:rsidTr="007B1390">
        <w:trPr>
          <w:trHeight w:val="30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7B1390" w:rsidRPr="00A06234" w:rsidRDefault="007B1390" w:rsidP="007B1390">
            <w:pPr>
              <w:spacing w:after="0" w:line="240" w:lineRule="auto"/>
              <w:rPr>
                <w:rFonts w:ascii="Arial" w:hAnsi="Arial" w:cs="Arial"/>
                <w:b/>
                <w:bCs/>
                <w:color w:val="000000"/>
                <w:sz w:val="20"/>
                <w:lang w:val="en-US" w:eastAsia="en-US"/>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7B1390" w:rsidRPr="00A06234" w:rsidRDefault="007B1390" w:rsidP="007B1390">
            <w:pPr>
              <w:spacing w:after="0" w:line="240" w:lineRule="auto"/>
              <w:rPr>
                <w:rFonts w:ascii="Arial" w:hAnsi="Arial" w:cs="Arial"/>
                <w:b/>
                <w:bCs/>
                <w:color w:val="000000"/>
                <w:sz w:val="20"/>
                <w:lang w:val="en-US" w:eastAsia="en-US"/>
              </w:rPr>
            </w:pPr>
          </w:p>
        </w:tc>
        <w:tc>
          <w:tcPr>
            <w:tcW w:w="74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A/C</w:t>
            </w:r>
          </w:p>
        </w:tc>
        <w:tc>
          <w:tcPr>
            <w:tcW w:w="96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Amt.</w:t>
            </w:r>
          </w:p>
        </w:tc>
        <w:tc>
          <w:tcPr>
            <w:tcW w:w="96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A/C</w:t>
            </w:r>
          </w:p>
        </w:tc>
        <w:tc>
          <w:tcPr>
            <w:tcW w:w="92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Amt.</w:t>
            </w:r>
          </w:p>
        </w:tc>
        <w:tc>
          <w:tcPr>
            <w:tcW w:w="84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A/C</w:t>
            </w:r>
          </w:p>
        </w:tc>
        <w:tc>
          <w:tcPr>
            <w:tcW w:w="800" w:type="dxa"/>
            <w:tcBorders>
              <w:top w:val="nil"/>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center"/>
              <w:rPr>
                <w:rFonts w:ascii="Arial" w:hAnsi="Arial" w:cs="Arial"/>
                <w:b/>
                <w:bCs/>
                <w:color w:val="000000"/>
                <w:sz w:val="20"/>
                <w:lang w:val="en-US" w:eastAsia="en-US"/>
              </w:rPr>
            </w:pPr>
            <w:r w:rsidRPr="00A06234">
              <w:rPr>
                <w:rFonts w:ascii="Arial" w:hAnsi="Arial" w:cs="Arial"/>
                <w:b/>
                <w:bCs/>
                <w:color w:val="000000"/>
                <w:sz w:val="20"/>
                <w:lang w:val="en-US" w:eastAsia="en-US"/>
              </w:rPr>
              <w:t>Amt.</w:t>
            </w:r>
          </w:p>
        </w:tc>
      </w:tr>
      <w:tr w:rsidR="007B1390" w:rsidRPr="00A06234" w:rsidTr="007B1390">
        <w:trPr>
          <w:trHeight w:val="300"/>
        </w:trPr>
        <w:tc>
          <w:tcPr>
            <w:tcW w:w="740" w:type="dxa"/>
            <w:tcBorders>
              <w:top w:val="nil"/>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w:t>
            </w:r>
          </w:p>
        </w:tc>
        <w:tc>
          <w:tcPr>
            <w:tcW w:w="272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Total Agri</w:t>
            </w:r>
          </w:p>
        </w:tc>
        <w:tc>
          <w:tcPr>
            <w:tcW w:w="74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270618</w:t>
            </w:r>
          </w:p>
        </w:tc>
        <w:tc>
          <w:tcPr>
            <w:tcW w:w="96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412493</w:t>
            </w:r>
          </w:p>
        </w:tc>
        <w:tc>
          <w:tcPr>
            <w:tcW w:w="96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93696</w:t>
            </w:r>
          </w:p>
        </w:tc>
        <w:tc>
          <w:tcPr>
            <w:tcW w:w="92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288034</w:t>
            </w:r>
          </w:p>
        </w:tc>
        <w:tc>
          <w:tcPr>
            <w:tcW w:w="84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34.62</w:t>
            </w:r>
          </w:p>
        </w:tc>
        <w:tc>
          <w:tcPr>
            <w:tcW w:w="800" w:type="dxa"/>
            <w:tcBorders>
              <w:top w:val="nil"/>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69.83</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Of which Crop Loan</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176493</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254500</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79237</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158261</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44.90</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62.18</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Of which TL</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49566</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99998</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12336</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44347</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24.89</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44.35</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Of which Agri Infra Structure</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22982</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29994</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243</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10902</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1.06</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36.35</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Of which Ancillary Serv.</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21577</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28001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1880</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74524.49</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8.71</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266.15</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MICRO</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7651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302335</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13676</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228811</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178.75</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75.68</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SMALL</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3265</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247397</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3897</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244687</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119.36</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98.90</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MEDIUM</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734</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374478</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699</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122336</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95.23</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32.67</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KHADI</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171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6751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165</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5037</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96.49</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74.60</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xml:space="preserve">OTHERS </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460117</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235539</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5807</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17330</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1.26</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7.36</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TOTAL MSME</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471938</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1166500</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24244</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618201</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5.14</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53.00</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EXPORT</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402</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34501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90</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23508</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22.39</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68.14</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EDUCATION</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3980</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18499</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1570</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5664</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39.45</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30.62</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HOUSING</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12283</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110000</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12217</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115932</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99.46</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105.39</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6</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SOCIAL INFRA</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261</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296</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1477</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2.68</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499.03</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7</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RENEWABLE</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325</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450</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0.62</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0.26</w:t>
            </w:r>
          </w:p>
        </w:tc>
      </w:tr>
      <w:tr w:rsidR="007B1390" w:rsidRPr="00A06234" w:rsidTr="007B1390">
        <w:trPr>
          <w:trHeight w:val="300"/>
        </w:trPr>
        <w:tc>
          <w:tcPr>
            <w:tcW w:w="740" w:type="dxa"/>
            <w:tcBorders>
              <w:top w:val="single" w:sz="4" w:space="0" w:color="auto"/>
              <w:left w:val="single" w:sz="4" w:space="0" w:color="auto"/>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8</w:t>
            </w:r>
          </w:p>
        </w:tc>
        <w:tc>
          <w:tcPr>
            <w:tcW w:w="27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color w:val="000000"/>
                <w:sz w:val="20"/>
                <w:lang w:val="en-US" w:eastAsia="en-US"/>
              </w:rPr>
            </w:pPr>
            <w:r w:rsidRPr="00A06234">
              <w:rPr>
                <w:rFonts w:ascii="Arial" w:hAnsi="Arial" w:cs="Arial"/>
                <w:color w:val="000000"/>
                <w:sz w:val="20"/>
                <w:lang w:val="en-US" w:eastAsia="en-US"/>
              </w:rPr>
              <w:t xml:space="preserve">OTHER PS </w:t>
            </w:r>
          </w:p>
        </w:tc>
        <w:tc>
          <w:tcPr>
            <w:tcW w:w="7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35109</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19502</w:t>
            </w:r>
          </w:p>
        </w:tc>
        <w:tc>
          <w:tcPr>
            <w:tcW w:w="96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194134</w:t>
            </w:r>
          </w:p>
        </w:tc>
        <w:tc>
          <w:tcPr>
            <w:tcW w:w="92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44215</w:t>
            </w:r>
          </w:p>
        </w:tc>
        <w:tc>
          <w:tcPr>
            <w:tcW w:w="84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552.95</w:t>
            </w:r>
          </w:p>
        </w:tc>
        <w:tc>
          <w:tcPr>
            <w:tcW w:w="800" w:type="dxa"/>
            <w:tcBorders>
              <w:top w:val="single" w:sz="4" w:space="0" w:color="auto"/>
              <w:left w:val="nil"/>
              <w:bottom w:val="nil"/>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color w:val="000000"/>
                <w:sz w:val="20"/>
                <w:lang w:val="en-US" w:eastAsia="en-US"/>
              </w:rPr>
            </w:pPr>
            <w:r w:rsidRPr="00A06234">
              <w:rPr>
                <w:rFonts w:ascii="Arial" w:hAnsi="Arial" w:cs="Arial"/>
                <w:color w:val="000000"/>
                <w:sz w:val="20"/>
                <w:lang w:val="en-US" w:eastAsia="en-US"/>
              </w:rPr>
              <w:t>226.72</w:t>
            </w:r>
          </w:p>
        </w:tc>
      </w:tr>
      <w:tr w:rsidR="007B1390" w:rsidRPr="00A06234" w:rsidTr="007B1390">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b/>
                <w:bCs/>
                <w:color w:val="000000"/>
                <w:sz w:val="20"/>
                <w:lang w:val="en-US" w:eastAsia="en-US"/>
              </w:rPr>
            </w:pPr>
            <w:r w:rsidRPr="00A06234">
              <w:rPr>
                <w:rFonts w:ascii="Arial" w:hAnsi="Arial" w:cs="Arial"/>
                <w:b/>
                <w:bCs/>
                <w:color w:val="000000"/>
                <w:sz w:val="20"/>
                <w:lang w:val="en-US" w:eastAsia="en-US"/>
              </w:rPr>
              <w:t> </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rPr>
                <w:rFonts w:ascii="Arial" w:hAnsi="Arial" w:cs="Arial"/>
                <w:b/>
                <w:bCs/>
                <w:color w:val="000000"/>
                <w:sz w:val="20"/>
                <w:lang w:val="en-US" w:eastAsia="en-US"/>
              </w:rPr>
            </w:pPr>
            <w:r w:rsidRPr="00A06234">
              <w:rPr>
                <w:rFonts w:ascii="Arial" w:hAnsi="Arial" w:cs="Arial"/>
                <w:b/>
                <w:bCs/>
                <w:color w:val="000000"/>
                <w:sz w:val="20"/>
                <w:lang w:val="en-US" w:eastAsia="en-US"/>
              </w:rPr>
              <w:t>Total Priority Sector Advances</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794916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1762241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325960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1097032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41.01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7B1390" w:rsidRPr="00A06234" w:rsidRDefault="007B1390" w:rsidP="007B1390">
            <w:pPr>
              <w:spacing w:after="0" w:line="240" w:lineRule="auto"/>
              <w:jc w:val="right"/>
              <w:rPr>
                <w:rFonts w:ascii="Arial" w:hAnsi="Arial" w:cs="Arial"/>
                <w:b/>
                <w:bCs/>
                <w:color w:val="000000"/>
                <w:sz w:val="20"/>
                <w:lang w:val="en-US" w:eastAsia="en-US"/>
              </w:rPr>
            </w:pPr>
            <w:r w:rsidRPr="00A06234">
              <w:rPr>
                <w:rFonts w:ascii="Arial" w:hAnsi="Arial" w:cs="Arial"/>
                <w:b/>
                <w:bCs/>
                <w:color w:val="000000"/>
                <w:sz w:val="20"/>
                <w:lang w:val="en-US" w:eastAsia="en-US"/>
              </w:rPr>
              <w:t>62.25</w:t>
            </w:r>
          </w:p>
        </w:tc>
      </w:tr>
    </w:tbl>
    <w:p w:rsidR="0060083D" w:rsidRDefault="0060083D" w:rsidP="00E734D6">
      <w:pPr>
        <w:pStyle w:val="ListParagraph"/>
        <w:spacing w:line="480" w:lineRule="auto"/>
        <w:ind w:left="0" w:right="-187"/>
        <w:rPr>
          <w:rFonts w:ascii="Arial" w:hAnsi="Arial" w:cs="Arial"/>
          <w:b/>
          <w:bCs/>
          <w:color w:val="FF0000"/>
          <w:sz w:val="28"/>
          <w:szCs w:val="28"/>
        </w:rPr>
      </w:pPr>
    </w:p>
    <w:p w:rsidR="008559C0" w:rsidRPr="00A06234" w:rsidRDefault="009025AE" w:rsidP="0060083D">
      <w:pPr>
        <w:pStyle w:val="ListParagraph"/>
        <w:spacing w:line="240" w:lineRule="auto"/>
        <w:ind w:left="0" w:right="-187"/>
        <w:rPr>
          <w:rFonts w:ascii="Arial" w:hAnsi="Arial" w:cs="Arial"/>
          <w:b/>
          <w:bCs/>
          <w:color w:val="000000"/>
          <w:sz w:val="28"/>
          <w:szCs w:val="28"/>
        </w:rPr>
      </w:pPr>
      <w:r w:rsidRPr="00A06234">
        <w:rPr>
          <w:rFonts w:ascii="Arial" w:hAnsi="Arial" w:cs="Arial"/>
          <w:b/>
          <w:bCs/>
          <w:color w:val="000000"/>
          <w:sz w:val="28"/>
          <w:szCs w:val="28"/>
        </w:rPr>
        <w:t>8.</w:t>
      </w:r>
      <w:r w:rsidR="00520FC0" w:rsidRPr="00A06234">
        <w:rPr>
          <w:rFonts w:ascii="Arial" w:hAnsi="Arial" w:cs="Arial"/>
          <w:b/>
          <w:bCs/>
          <w:color w:val="000000"/>
          <w:sz w:val="28"/>
          <w:szCs w:val="28"/>
        </w:rPr>
        <w:t xml:space="preserve"> Review of NPAs</w:t>
      </w:r>
      <w:r w:rsidR="00E734D6">
        <w:rPr>
          <w:rFonts w:ascii="Arial" w:hAnsi="Arial" w:cs="Arial"/>
          <w:b/>
          <w:bCs/>
          <w:color w:val="000000"/>
          <w:sz w:val="28"/>
          <w:szCs w:val="28"/>
        </w:rPr>
        <w:t xml:space="preserve">                                                          </w:t>
      </w:r>
    </w:p>
    <w:p w:rsidR="00B84936" w:rsidRDefault="008A493A" w:rsidP="0060083D">
      <w:pPr>
        <w:pStyle w:val="ListParagraph"/>
        <w:spacing w:line="240" w:lineRule="auto"/>
        <w:ind w:left="0" w:right="-187"/>
        <w:rPr>
          <w:rFonts w:ascii="Arial" w:hAnsi="Arial" w:cs="Arial"/>
          <w:color w:val="000000"/>
          <w:sz w:val="26"/>
          <w:szCs w:val="26"/>
        </w:rPr>
      </w:pPr>
      <w:r w:rsidRPr="00BE0897">
        <w:rPr>
          <w:rFonts w:ascii="Arial" w:hAnsi="Arial" w:cs="Arial"/>
          <w:color w:val="000000"/>
          <w:sz w:val="26"/>
          <w:szCs w:val="26"/>
        </w:rPr>
        <w:t>The recovery of bank overdue is an important issue for the banks in view of RBI’s NPA norms and stress has been given</w:t>
      </w:r>
      <w:r w:rsidR="008C7EEB" w:rsidRPr="00BE0897">
        <w:rPr>
          <w:rFonts w:ascii="Arial" w:hAnsi="Arial" w:cs="Arial"/>
          <w:color w:val="000000"/>
          <w:sz w:val="26"/>
          <w:szCs w:val="26"/>
        </w:rPr>
        <w:t xml:space="preserve"> to improve the recovery position of bank’s overdues. </w:t>
      </w:r>
      <w:r w:rsidR="00B70377" w:rsidRPr="00BE0897">
        <w:rPr>
          <w:rFonts w:ascii="Arial" w:hAnsi="Arial" w:cs="Arial"/>
          <w:color w:val="000000"/>
          <w:sz w:val="26"/>
          <w:szCs w:val="26"/>
        </w:rPr>
        <w:t>All district co-</w:t>
      </w:r>
      <w:r w:rsidR="00B20EA6" w:rsidRPr="00BE0897">
        <w:rPr>
          <w:rFonts w:ascii="Arial" w:hAnsi="Arial" w:cs="Arial"/>
          <w:color w:val="000000"/>
          <w:sz w:val="26"/>
          <w:szCs w:val="26"/>
        </w:rPr>
        <w:t xml:space="preserve">ordinator </w:t>
      </w:r>
      <w:r w:rsidR="00987F38" w:rsidRPr="00BE0897">
        <w:rPr>
          <w:rFonts w:ascii="Arial" w:hAnsi="Arial" w:cs="Arial"/>
          <w:color w:val="000000"/>
          <w:sz w:val="26"/>
          <w:szCs w:val="26"/>
        </w:rPr>
        <w:t>are requested to give final and correct figures so that it can be revie</w:t>
      </w:r>
      <w:r w:rsidR="00802BAC" w:rsidRPr="00BE0897">
        <w:rPr>
          <w:rFonts w:ascii="Arial" w:hAnsi="Arial" w:cs="Arial"/>
          <w:color w:val="000000"/>
          <w:sz w:val="26"/>
          <w:szCs w:val="26"/>
        </w:rPr>
        <w:t xml:space="preserve">wed in next meeting. </w:t>
      </w:r>
      <w:r w:rsidR="00987F38" w:rsidRPr="00BE0897">
        <w:rPr>
          <w:rFonts w:ascii="Arial" w:hAnsi="Arial" w:cs="Arial"/>
          <w:color w:val="000000"/>
          <w:sz w:val="26"/>
          <w:szCs w:val="26"/>
        </w:rPr>
        <w:t xml:space="preserve">   </w:t>
      </w:r>
    </w:p>
    <w:p w:rsidR="00CC4C91" w:rsidRPr="00BE0897" w:rsidRDefault="00CC4C91" w:rsidP="0060083D">
      <w:pPr>
        <w:pStyle w:val="ListParagraph"/>
        <w:spacing w:line="240" w:lineRule="auto"/>
        <w:ind w:left="0" w:right="-187"/>
        <w:rPr>
          <w:rFonts w:ascii="Arial" w:hAnsi="Arial" w:cs="Arial"/>
          <w:b/>
          <w:bCs/>
          <w:color w:val="000000"/>
          <w:sz w:val="26"/>
          <w:szCs w:val="26"/>
        </w:rPr>
      </w:pPr>
      <w:r>
        <w:rPr>
          <w:rFonts w:ascii="Arial" w:hAnsi="Arial" w:cs="Arial"/>
          <w:b/>
          <w:bCs/>
          <w:color w:val="000000"/>
          <w:sz w:val="26"/>
          <w:szCs w:val="26"/>
        </w:rPr>
        <w:t xml:space="preserve">                                                                                         </w:t>
      </w:r>
      <w:r>
        <w:rPr>
          <w:rFonts w:ascii="Arial" w:hAnsi="Arial" w:cs="Arial"/>
          <w:b/>
          <w:bCs/>
          <w:color w:val="000000"/>
          <w:sz w:val="28"/>
          <w:szCs w:val="28"/>
        </w:rPr>
        <w:t xml:space="preserve">(Amount in lakh)                   </w:t>
      </w:r>
    </w:p>
    <w:tbl>
      <w:tblPr>
        <w:tblW w:w="7300" w:type="dxa"/>
        <w:tblInd w:w="98" w:type="dxa"/>
        <w:tblLook w:val="04A0" w:firstRow="1" w:lastRow="0" w:firstColumn="1" w:lastColumn="0" w:noHBand="0" w:noVBand="1"/>
      </w:tblPr>
      <w:tblGrid>
        <w:gridCol w:w="2710"/>
        <w:gridCol w:w="2042"/>
        <w:gridCol w:w="1017"/>
        <w:gridCol w:w="1531"/>
      </w:tblGrid>
      <w:tr w:rsidR="00311673" w:rsidRPr="00A06234" w:rsidTr="00311673">
        <w:trPr>
          <w:trHeight w:val="818"/>
        </w:trPr>
        <w:tc>
          <w:tcPr>
            <w:tcW w:w="2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Particulars</w:t>
            </w:r>
          </w:p>
        </w:tc>
        <w:tc>
          <w:tcPr>
            <w:tcW w:w="2042" w:type="dxa"/>
            <w:tcBorders>
              <w:top w:val="single" w:sz="8" w:space="0" w:color="auto"/>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center"/>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Amt. Outstanding</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 xml:space="preserve">Amt. of NPA </w:t>
            </w:r>
          </w:p>
        </w:tc>
        <w:tc>
          <w:tcPr>
            <w:tcW w:w="1531" w:type="dxa"/>
            <w:tcBorders>
              <w:top w:val="single" w:sz="8" w:space="0" w:color="auto"/>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 NPA to Outstanding</w:t>
            </w:r>
          </w:p>
        </w:tc>
      </w:tr>
      <w:tr w:rsidR="00311673" w:rsidRPr="00A06234" w:rsidTr="00311673">
        <w:trPr>
          <w:trHeight w:val="584"/>
        </w:trPr>
        <w:tc>
          <w:tcPr>
            <w:tcW w:w="2710" w:type="dxa"/>
            <w:tcBorders>
              <w:top w:val="nil"/>
              <w:left w:val="single" w:sz="8" w:space="0" w:color="auto"/>
              <w:bottom w:val="single" w:sz="8" w:space="0" w:color="auto"/>
              <w:right w:val="single" w:sz="8" w:space="0" w:color="auto"/>
            </w:tcBorders>
            <w:shd w:val="clear" w:color="auto" w:fill="auto"/>
            <w:noWrap/>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 </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Priority Sector Advances</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 </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 </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noWrap/>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Crop Loan</w:t>
            </w:r>
          </w:p>
        </w:tc>
        <w:tc>
          <w:tcPr>
            <w:tcW w:w="2042" w:type="dxa"/>
            <w:tcBorders>
              <w:top w:val="nil"/>
              <w:left w:val="nil"/>
              <w:bottom w:val="single" w:sz="8" w:space="0" w:color="auto"/>
              <w:right w:val="single" w:sz="8" w:space="0" w:color="auto"/>
            </w:tcBorders>
            <w:shd w:val="clear" w:color="auto" w:fill="auto"/>
            <w:noWrap/>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146580</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1036</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0.71</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Agri. Term Loan</w:t>
            </w:r>
          </w:p>
        </w:tc>
        <w:tc>
          <w:tcPr>
            <w:tcW w:w="2042" w:type="dxa"/>
            <w:tcBorders>
              <w:top w:val="nil"/>
              <w:left w:val="nil"/>
              <w:bottom w:val="single" w:sz="8" w:space="0" w:color="auto"/>
              <w:right w:val="single" w:sz="8" w:space="0" w:color="auto"/>
            </w:tcBorders>
            <w:shd w:val="clear" w:color="auto" w:fill="auto"/>
            <w:noWrap/>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190378</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5106</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2.68</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MSMEs</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1024365</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101711</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9.93</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Other PSA</w:t>
            </w:r>
          </w:p>
        </w:tc>
        <w:tc>
          <w:tcPr>
            <w:tcW w:w="2042" w:type="dxa"/>
            <w:tcBorders>
              <w:top w:val="nil"/>
              <w:left w:val="nil"/>
              <w:bottom w:val="single" w:sz="8" w:space="0" w:color="auto"/>
              <w:right w:val="single" w:sz="8" w:space="0" w:color="auto"/>
            </w:tcBorders>
            <w:shd w:val="clear" w:color="auto" w:fill="auto"/>
            <w:noWrap/>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438225</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11711</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2.67</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Total PSA</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1799548</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119564</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6.64</w:t>
            </w:r>
          </w:p>
        </w:tc>
      </w:tr>
      <w:tr w:rsidR="00311673" w:rsidRPr="00A06234" w:rsidTr="00311673">
        <w:trPr>
          <w:trHeight w:val="314"/>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lastRenderedPageBreak/>
              <w:t>Non Priority Sector</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3915327</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165739</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4.23</w:t>
            </w:r>
          </w:p>
        </w:tc>
      </w:tr>
      <w:tr w:rsidR="00311673" w:rsidRPr="00A06234" w:rsidTr="00311673">
        <w:trPr>
          <w:trHeight w:val="251"/>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TOTAL ADVANCES</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5714875</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285303</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4.99</w:t>
            </w:r>
          </w:p>
        </w:tc>
      </w:tr>
      <w:tr w:rsidR="00311673" w:rsidRPr="00A06234" w:rsidTr="00311673">
        <w:trPr>
          <w:trHeight w:val="315"/>
        </w:trPr>
        <w:tc>
          <w:tcPr>
            <w:tcW w:w="73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11673" w:rsidRPr="00A06234" w:rsidRDefault="00311673" w:rsidP="00311673">
            <w:pPr>
              <w:spacing w:after="0" w:line="240" w:lineRule="auto"/>
              <w:jc w:val="center"/>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Central Govt. Sponsored schemes</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PMEGP</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413</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19</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4.60</w:t>
            </w:r>
          </w:p>
        </w:tc>
      </w:tr>
      <w:tr w:rsidR="00311673" w:rsidRPr="00A06234" w:rsidTr="00311673">
        <w:trPr>
          <w:trHeight w:val="315"/>
        </w:trPr>
        <w:tc>
          <w:tcPr>
            <w:tcW w:w="73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11673" w:rsidRPr="00A06234" w:rsidRDefault="00311673" w:rsidP="00311673">
            <w:pPr>
              <w:spacing w:after="0" w:line="240" w:lineRule="auto"/>
              <w:jc w:val="center"/>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State Govt. Sponsored programmes</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VBS (DIC)</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1133</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243</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21.45</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GSCDC</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43</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15</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34.88</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DCWD</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48</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12</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25.00</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GWEDC</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11</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3</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27.27</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JGVY</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1</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0</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0.00</w:t>
            </w:r>
          </w:p>
        </w:tc>
      </w:tr>
      <w:tr w:rsidR="00311673" w:rsidRPr="00A06234" w:rsidTr="00311673">
        <w:trPr>
          <w:trHeight w:val="251"/>
        </w:trPr>
        <w:tc>
          <w:tcPr>
            <w:tcW w:w="73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11673" w:rsidRPr="00A06234" w:rsidRDefault="00311673" w:rsidP="00311673">
            <w:pPr>
              <w:spacing w:after="0" w:line="240" w:lineRule="auto"/>
              <w:jc w:val="center"/>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Others</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Housing Loan</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370401</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3386</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0.91</w:t>
            </w:r>
          </w:p>
        </w:tc>
      </w:tr>
      <w:tr w:rsidR="00311673" w:rsidRPr="00A06234" w:rsidTr="00311673">
        <w:trPr>
          <w:trHeight w:val="315"/>
        </w:trPr>
        <w:tc>
          <w:tcPr>
            <w:tcW w:w="2710" w:type="dxa"/>
            <w:tcBorders>
              <w:top w:val="nil"/>
              <w:left w:val="single" w:sz="8" w:space="0" w:color="auto"/>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Education Loan</w:t>
            </w:r>
          </w:p>
        </w:tc>
        <w:tc>
          <w:tcPr>
            <w:tcW w:w="2042"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9526</w:t>
            </w:r>
          </w:p>
        </w:tc>
        <w:tc>
          <w:tcPr>
            <w:tcW w:w="1017"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246</w:t>
            </w:r>
          </w:p>
        </w:tc>
        <w:tc>
          <w:tcPr>
            <w:tcW w:w="1531" w:type="dxa"/>
            <w:tcBorders>
              <w:top w:val="nil"/>
              <w:left w:val="nil"/>
              <w:bottom w:val="single" w:sz="8" w:space="0" w:color="auto"/>
              <w:right w:val="single" w:sz="8" w:space="0" w:color="auto"/>
            </w:tcBorders>
            <w:shd w:val="clear" w:color="auto" w:fill="auto"/>
            <w:vAlign w:val="center"/>
            <w:hideMark/>
          </w:tcPr>
          <w:p w:rsidR="00311673" w:rsidRPr="00A06234" w:rsidRDefault="00311673" w:rsidP="00311673">
            <w:pPr>
              <w:spacing w:after="0" w:line="240" w:lineRule="auto"/>
              <w:jc w:val="right"/>
              <w:rPr>
                <w:rFonts w:ascii="Arial" w:hAnsi="Arial" w:cs="Arial"/>
                <w:color w:val="000000"/>
                <w:sz w:val="24"/>
                <w:szCs w:val="24"/>
                <w:lang w:val="en-US" w:eastAsia="en-US" w:bidi="gu-IN"/>
              </w:rPr>
            </w:pPr>
            <w:r w:rsidRPr="00A06234">
              <w:rPr>
                <w:rFonts w:ascii="Arial" w:hAnsi="Arial" w:cs="Arial"/>
                <w:color w:val="000000"/>
                <w:sz w:val="24"/>
                <w:szCs w:val="24"/>
                <w:lang w:val="en-US" w:eastAsia="en-US" w:bidi="gu-IN"/>
              </w:rPr>
              <w:t>2.58</w:t>
            </w:r>
          </w:p>
        </w:tc>
      </w:tr>
    </w:tbl>
    <w:p w:rsidR="00BA68EA" w:rsidRPr="00A06234" w:rsidRDefault="00BA68EA" w:rsidP="008807DD">
      <w:pPr>
        <w:tabs>
          <w:tab w:val="left" w:pos="750"/>
        </w:tabs>
        <w:autoSpaceDE w:val="0"/>
        <w:autoSpaceDN w:val="0"/>
        <w:adjustRightInd w:val="0"/>
        <w:spacing w:after="0" w:line="240" w:lineRule="auto"/>
        <w:jc w:val="both"/>
        <w:rPr>
          <w:rFonts w:ascii="Arial" w:hAnsi="Arial" w:cs="Arial"/>
          <w:b/>
          <w:bCs/>
          <w:color w:val="FF0000"/>
          <w:sz w:val="28"/>
          <w:szCs w:val="28"/>
        </w:rPr>
      </w:pPr>
    </w:p>
    <w:p w:rsidR="003F6DFF" w:rsidRPr="00A06234" w:rsidRDefault="00A7478D" w:rsidP="00434F6D">
      <w:pPr>
        <w:pStyle w:val="ListParagraph"/>
        <w:numPr>
          <w:ilvl w:val="0"/>
          <w:numId w:val="5"/>
        </w:numPr>
        <w:spacing w:line="240" w:lineRule="auto"/>
        <w:ind w:right="-187"/>
        <w:rPr>
          <w:rFonts w:ascii="Arial" w:hAnsi="Arial" w:cs="Arial"/>
          <w:color w:val="000000"/>
          <w:sz w:val="28"/>
          <w:szCs w:val="28"/>
        </w:rPr>
      </w:pPr>
      <w:r w:rsidRPr="00A06234">
        <w:rPr>
          <w:rFonts w:ascii="Arial" w:hAnsi="Arial" w:cs="Arial"/>
          <w:b/>
          <w:bCs/>
          <w:color w:val="000000"/>
          <w:sz w:val="28"/>
          <w:szCs w:val="28"/>
        </w:rPr>
        <w:t>R</w:t>
      </w:r>
      <w:r w:rsidR="00875BAB" w:rsidRPr="00A06234">
        <w:rPr>
          <w:rFonts w:ascii="Arial" w:hAnsi="Arial" w:cs="Arial"/>
          <w:b/>
          <w:bCs/>
          <w:color w:val="000000"/>
          <w:sz w:val="28"/>
          <w:szCs w:val="28"/>
        </w:rPr>
        <w:t xml:space="preserve">eview of recovery position in </w:t>
      </w:r>
      <w:r w:rsidRPr="00A06234">
        <w:rPr>
          <w:rFonts w:ascii="Arial" w:hAnsi="Arial" w:cs="Arial"/>
          <w:b/>
          <w:bCs/>
          <w:color w:val="000000"/>
          <w:sz w:val="28"/>
          <w:szCs w:val="28"/>
        </w:rPr>
        <w:t>Recovery Certificate</w:t>
      </w:r>
      <w:r w:rsidR="00875BAB" w:rsidRPr="00A06234">
        <w:rPr>
          <w:rFonts w:ascii="Arial" w:hAnsi="Arial" w:cs="Arial"/>
          <w:b/>
          <w:bCs/>
          <w:color w:val="000000"/>
          <w:sz w:val="28"/>
          <w:szCs w:val="28"/>
        </w:rPr>
        <w:t xml:space="preserve"> filed </w:t>
      </w:r>
      <w:r w:rsidRPr="00A06234">
        <w:rPr>
          <w:rFonts w:ascii="Arial" w:hAnsi="Arial" w:cs="Arial"/>
          <w:b/>
          <w:bCs/>
          <w:color w:val="000000"/>
          <w:sz w:val="28"/>
          <w:szCs w:val="28"/>
        </w:rPr>
        <w:t>under State Recovery Acts</w:t>
      </w:r>
      <w:r w:rsidR="00875BAB" w:rsidRPr="00A06234">
        <w:rPr>
          <w:rFonts w:ascii="Arial" w:hAnsi="Arial" w:cs="Arial"/>
          <w:b/>
          <w:bCs/>
          <w:color w:val="000000"/>
          <w:sz w:val="28"/>
          <w:szCs w:val="28"/>
        </w:rPr>
        <w:t>.</w:t>
      </w:r>
    </w:p>
    <w:p w:rsidR="001E0CC4" w:rsidRDefault="001E0CC4" w:rsidP="00FB25BD">
      <w:pPr>
        <w:pStyle w:val="ListParagraph"/>
        <w:spacing w:line="240" w:lineRule="auto"/>
        <w:ind w:right="-187"/>
        <w:rPr>
          <w:rFonts w:ascii="Arial" w:hAnsi="Arial" w:cs="Arial"/>
          <w:b/>
          <w:bCs/>
          <w:color w:val="000000"/>
          <w:sz w:val="28"/>
          <w:szCs w:val="28"/>
        </w:rPr>
      </w:pPr>
    </w:p>
    <w:p w:rsidR="001E0CC4" w:rsidRPr="00D71BD2" w:rsidRDefault="00434F6D" w:rsidP="00D71BD2">
      <w:pPr>
        <w:pStyle w:val="ListParagraph"/>
        <w:spacing w:line="240" w:lineRule="auto"/>
        <w:ind w:right="-187"/>
        <w:rPr>
          <w:rFonts w:ascii="Arial" w:hAnsi="Arial" w:hint="cs"/>
          <w:color w:val="000000"/>
          <w:sz w:val="28"/>
          <w:szCs w:val="28"/>
          <w:cs/>
          <w:lang w:bidi="gu-IN"/>
        </w:rPr>
      </w:pPr>
      <w:r w:rsidRPr="00A06234">
        <w:rPr>
          <w:rFonts w:ascii="Arial" w:hAnsi="Arial" w:cs="Arial"/>
          <w:b/>
          <w:bCs/>
          <w:color w:val="000000"/>
          <w:sz w:val="28"/>
          <w:szCs w:val="28"/>
        </w:rPr>
        <w:t>[A] Cases filed with District Collector:</w:t>
      </w:r>
      <w:r w:rsidR="00461C30" w:rsidRPr="00A06234">
        <w:rPr>
          <w:rFonts w:ascii="Arial" w:hAnsi="Arial" w:cs="Arial"/>
          <w:b/>
          <w:bCs/>
          <w:color w:val="000000"/>
          <w:sz w:val="28"/>
          <w:szCs w:val="28"/>
        </w:rPr>
        <w:tab/>
      </w:r>
      <w:r w:rsidR="00674198">
        <w:rPr>
          <w:rFonts w:ascii="Arial" w:hAnsi="Arial" w:cs="Arial"/>
          <w:b/>
          <w:bCs/>
          <w:color w:val="000000"/>
          <w:sz w:val="28"/>
          <w:szCs w:val="28"/>
        </w:rPr>
        <w:t xml:space="preserve"> (data as of 30.06.2018)</w:t>
      </w:r>
      <w:r w:rsidR="00461C30" w:rsidRPr="00A06234">
        <w:rPr>
          <w:rFonts w:ascii="Arial" w:hAnsi="Arial" w:cs="Arial"/>
          <w:color w:val="000000"/>
          <w:sz w:val="28"/>
          <w:szCs w:val="28"/>
        </w:rPr>
        <w:tab/>
      </w:r>
      <w:r w:rsidR="00461C30" w:rsidRPr="00A06234">
        <w:rPr>
          <w:rFonts w:ascii="Arial" w:hAnsi="Arial" w:cs="Arial"/>
          <w:color w:val="000000"/>
          <w:sz w:val="28"/>
          <w:szCs w:val="28"/>
        </w:rPr>
        <w:tab/>
      </w:r>
      <w:r w:rsidR="00E734D6">
        <w:rPr>
          <w:rFonts w:ascii="Arial" w:hAnsi="Arial" w:cs="Arial"/>
          <w:color w:val="000000"/>
          <w:sz w:val="28"/>
          <w:szCs w:val="28"/>
        </w:rPr>
        <w:t xml:space="preserve">                                                                               </w:t>
      </w:r>
      <w:r w:rsidR="00FB25BD" w:rsidRPr="00A06234">
        <w:rPr>
          <w:rFonts w:ascii="Arial" w:hAnsi="Arial" w:cs="Arial"/>
          <w:color w:val="000000"/>
          <w:sz w:val="28"/>
          <w:szCs w:val="28"/>
        </w:rPr>
        <w:t>(</w:t>
      </w:r>
      <w:r w:rsidR="00461C30" w:rsidRPr="00A06234">
        <w:rPr>
          <w:rFonts w:ascii="Arial" w:hAnsi="Arial" w:cs="Arial"/>
          <w:color w:val="000000"/>
          <w:sz w:val="28"/>
          <w:szCs w:val="28"/>
        </w:rPr>
        <w:t>Amt. in Lacs</w:t>
      </w:r>
      <w:r w:rsidR="00FB25BD" w:rsidRPr="00A06234">
        <w:rPr>
          <w:rFonts w:ascii="Arial" w:hAnsi="Arial" w:cs="Arial"/>
          <w:color w:val="000000"/>
          <w:sz w:val="28"/>
          <w:szCs w:val="2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134"/>
        <w:gridCol w:w="993"/>
        <w:gridCol w:w="1134"/>
        <w:gridCol w:w="850"/>
        <w:gridCol w:w="992"/>
        <w:gridCol w:w="851"/>
        <w:gridCol w:w="1466"/>
      </w:tblGrid>
      <w:tr w:rsidR="006C4D9A" w:rsidRPr="00A06234" w:rsidTr="001819F2">
        <w:tc>
          <w:tcPr>
            <w:tcW w:w="8270" w:type="dxa"/>
            <w:gridSpan w:val="8"/>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Cumulative Position of</w:t>
            </w:r>
          </w:p>
        </w:tc>
      </w:tr>
      <w:tr w:rsidR="006C4D9A" w:rsidRPr="00A06234" w:rsidTr="0015096B">
        <w:tc>
          <w:tcPr>
            <w:tcW w:w="1984"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filed</w:t>
            </w:r>
          </w:p>
        </w:tc>
        <w:tc>
          <w:tcPr>
            <w:tcW w:w="2127"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Recovery effected</w:t>
            </w:r>
          </w:p>
        </w:tc>
        <w:tc>
          <w:tcPr>
            <w:tcW w:w="1842"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closed</w:t>
            </w:r>
          </w:p>
        </w:tc>
        <w:tc>
          <w:tcPr>
            <w:tcW w:w="2317"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pending</w:t>
            </w:r>
          </w:p>
        </w:tc>
      </w:tr>
      <w:tr w:rsidR="006C4D9A" w:rsidRPr="00A06234" w:rsidTr="0015096B">
        <w:tc>
          <w:tcPr>
            <w:tcW w:w="850"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134"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993"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134"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850"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992"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851"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466"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r>
      <w:tr w:rsidR="006C4D9A" w:rsidRPr="00A06234" w:rsidTr="0015096B">
        <w:tc>
          <w:tcPr>
            <w:tcW w:w="850" w:type="dxa"/>
            <w:shd w:val="clear" w:color="auto" w:fill="auto"/>
          </w:tcPr>
          <w:p w:rsidR="006C4D9A" w:rsidRPr="00A06234" w:rsidRDefault="00987F38" w:rsidP="004A5E65">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783</w:t>
            </w:r>
          </w:p>
        </w:tc>
        <w:tc>
          <w:tcPr>
            <w:tcW w:w="1134" w:type="dxa"/>
            <w:shd w:val="clear" w:color="auto" w:fill="auto"/>
          </w:tcPr>
          <w:p w:rsidR="006C4D9A" w:rsidRPr="00A06234" w:rsidRDefault="00987F38" w:rsidP="0015096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3867.1</w:t>
            </w:r>
          </w:p>
        </w:tc>
        <w:tc>
          <w:tcPr>
            <w:tcW w:w="993" w:type="dxa"/>
            <w:shd w:val="clear" w:color="auto" w:fill="auto"/>
          </w:tcPr>
          <w:p w:rsidR="006C4D9A" w:rsidRPr="00A06234" w:rsidRDefault="0015096B"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97</w:t>
            </w:r>
          </w:p>
        </w:tc>
        <w:tc>
          <w:tcPr>
            <w:tcW w:w="1134" w:type="dxa"/>
            <w:shd w:val="clear" w:color="auto" w:fill="auto"/>
          </w:tcPr>
          <w:p w:rsidR="006C4D9A" w:rsidRPr="00A06234" w:rsidRDefault="0015096B"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68.27</w:t>
            </w:r>
          </w:p>
        </w:tc>
        <w:tc>
          <w:tcPr>
            <w:tcW w:w="850" w:type="dxa"/>
            <w:shd w:val="clear" w:color="auto" w:fill="auto"/>
          </w:tcPr>
          <w:p w:rsidR="006C4D9A" w:rsidRPr="00A06234" w:rsidRDefault="0015096B"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31</w:t>
            </w:r>
          </w:p>
        </w:tc>
        <w:tc>
          <w:tcPr>
            <w:tcW w:w="992" w:type="dxa"/>
            <w:shd w:val="clear" w:color="auto" w:fill="auto"/>
          </w:tcPr>
          <w:p w:rsidR="006C4D9A" w:rsidRPr="00A06234" w:rsidRDefault="0015096B"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30.67</w:t>
            </w:r>
          </w:p>
        </w:tc>
        <w:tc>
          <w:tcPr>
            <w:tcW w:w="851" w:type="dxa"/>
            <w:shd w:val="clear" w:color="auto" w:fill="auto"/>
          </w:tcPr>
          <w:p w:rsidR="006C4D9A" w:rsidRPr="00A06234" w:rsidRDefault="00987F38"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752</w:t>
            </w:r>
          </w:p>
        </w:tc>
        <w:tc>
          <w:tcPr>
            <w:tcW w:w="1466" w:type="dxa"/>
            <w:shd w:val="clear" w:color="auto" w:fill="auto"/>
          </w:tcPr>
          <w:p w:rsidR="006C4D9A" w:rsidRPr="00A06234" w:rsidRDefault="00C811E3"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3836.4</w:t>
            </w:r>
          </w:p>
        </w:tc>
      </w:tr>
    </w:tbl>
    <w:p w:rsidR="0005360B" w:rsidRPr="00A06234" w:rsidRDefault="0005360B" w:rsidP="00FB25BD">
      <w:pPr>
        <w:pStyle w:val="ListParagraph"/>
        <w:spacing w:line="240" w:lineRule="auto"/>
        <w:ind w:left="0" w:right="-187"/>
        <w:rPr>
          <w:rFonts w:ascii="Arial" w:hAnsi="Arial" w:cs="Arial"/>
          <w:color w:val="000000"/>
          <w:sz w:val="28"/>
          <w:szCs w:val="28"/>
        </w:rPr>
      </w:pPr>
    </w:p>
    <w:p w:rsidR="00FB25BD" w:rsidRPr="00A06234" w:rsidRDefault="00FB25BD" w:rsidP="00590F00">
      <w:pPr>
        <w:pStyle w:val="ListParagraph"/>
        <w:spacing w:line="240" w:lineRule="auto"/>
        <w:ind w:right="-187"/>
        <w:rPr>
          <w:rFonts w:ascii="Arial" w:hAnsi="Arial" w:cs="Arial"/>
          <w:color w:val="000000"/>
          <w:sz w:val="28"/>
          <w:szCs w:val="28"/>
        </w:rPr>
      </w:pPr>
      <w:r w:rsidRPr="00A06234">
        <w:rPr>
          <w:rFonts w:ascii="Arial" w:hAnsi="Arial" w:cs="Arial"/>
          <w:color w:val="000000"/>
          <w:sz w:val="28"/>
          <w:szCs w:val="28"/>
        </w:rPr>
        <w:t>Period wise Pendency:</w:t>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t>(Amt. in Lacs)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50"/>
        <w:gridCol w:w="709"/>
        <w:gridCol w:w="850"/>
        <w:gridCol w:w="709"/>
        <w:gridCol w:w="709"/>
        <w:gridCol w:w="850"/>
        <w:gridCol w:w="993"/>
        <w:gridCol w:w="850"/>
        <w:gridCol w:w="1179"/>
      </w:tblGrid>
      <w:tr w:rsidR="006C4D9A" w:rsidRPr="00A06234" w:rsidTr="007B37C6">
        <w:tc>
          <w:tcPr>
            <w:tcW w:w="1559"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Less than 1 yr.</w:t>
            </w:r>
          </w:p>
        </w:tc>
        <w:tc>
          <w:tcPr>
            <w:tcW w:w="1559"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1 to 2 yr.</w:t>
            </w:r>
          </w:p>
        </w:tc>
        <w:tc>
          <w:tcPr>
            <w:tcW w:w="1418"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2 to 3 yr.</w:t>
            </w:r>
          </w:p>
        </w:tc>
        <w:tc>
          <w:tcPr>
            <w:tcW w:w="1843"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Above 3 yr.</w:t>
            </w:r>
          </w:p>
        </w:tc>
        <w:tc>
          <w:tcPr>
            <w:tcW w:w="2029"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Total pending</w:t>
            </w:r>
          </w:p>
        </w:tc>
      </w:tr>
      <w:tr w:rsidR="006C4D9A" w:rsidRPr="00A06234" w:rsidTr="007B37C6">
        <w:tc>
          <w:tcPr>
            <w:tcW w:w="70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850"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70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850"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70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70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850"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993"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850"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117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r>
      <w:tr w:rsidR="00B96281" w:rsidRPr="00A06234" w:rsidTr="007B37C6">
        <w:tc>
          <w:tcPr>
            <w:tcW w:w="709"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w:t>
            </w:r>
          </w:p>
        </w:tc>
        <w:tc>
          <w:tcPr>
            <w:tcW w:w="850"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10</w:t>
            </w:r>
          </w:p>
        </w:tc>
        <w:tc>
          <w:tcPr>
            <w:tcW w:w="709" w:type="dxa"/>
            <w:shd w:val="clear" w:color="auto" w:fill="auto"/>
          </w:tcPr>
          <w:p w:rsidR="006C4D9A" w:rsidRPr="00A06234" w:rsidRDefault="007B37C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107</w:t>
            </w:r>
          </w:p>
        </w:tc>
        <w:tc>
          <w:tcPr>
            <w:tcW w:w="850" w:type="dxa"/>
            <w:shd w:val="clear" w:color="auto" w:fill="auto"/>
          </w:tcPr>
          <w:p w:rsidR="006C4D9A" w:rsidRPr="00A06234" w:rsidRDefault="007B37C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70.98</w:t>
            </w:r>
          </w:p>
        </w:tc>
        <w:tc>
          <w:tcPr>
            <w:tcW w:w="709"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9</w:t>
            </w:r>
          </w:p>
        </w:tc>
        <w:tc>
          <w:tcPr>
            <w:tcW w:w="709" w:type="dxa"/>
            <w:shd w:val="clear" w:color="auto" w:fill="auto"/>
          </w:tcPr>
          <w:p w:rsidR="006C4D9A" w:rsidRPr="00A06234" w:rsidRDefault="00374DA0" w:rsidP="00374DA0">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17</w:t>
            </w:r>
          </w:p>
        </w:tc>
        <w:tc>
          <w:tcPr>
            <w:tcW w:w="850"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230</w:t>
            </w:r>
          </w:p>
        </w:tc>
        <w:tc>
          <w:tcPr>
            <w:tcW w:w="993"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3319.9</w:t>
            </w:r>
          </w:p>
        </w:tc>
        <w:tc>
          <w:tcPr>
            <w:tcW w:w="850"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349</w:t>
            </w:r>
          </w:p>
        </w:tc>
        <w:tc>
          <w:tcPr>
            <w:tcW w:w="1179" w:type="dxa"/>
            <w:shd w:val="clear" w:color="auto" w:fill="auto"/>
          </w:tcPr>
          <w:p w:rsidR="006C4D9A" w:rsidRPr="00A06234" w:rsidRDefault="00374DA0"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3418</w:t>
            </w:r>
          </w:p>
        </w:tc>
      </w:tr>
    </w:tbl>
    <w:p w:rsidR="006607EE" w:rsidRPr="00A06234" w:rsidRDefault="006607EE" w:rsidP="00FB25BD">
      <w:pPr>
        <w:pStyle w:val="ListParagraph"/>
        <w:spacing w:line="240" w:lineRule="auto"/>
        <w:ind w:left="0" w:right="-187"/>
        <w:rPr>
          <w:rFonts w:ascii="Arial" w:hAnsi="Arial" w:cs="Arial"/>
          <w:color w:val="000000"/>
          <w:sz w:val="28"/>
          <w:szCs w:val="28"/>
        </w:rPr>
      </w:pPr>
    </w:p>
    <w:p w:rsidR="009C3762" w:rsidRPr="00A06234" w:rsidRDefault="003F6DFF" w:rsidP="00434F6D">
      <w:pPr>
        <w:pStyle w:val="ListParagraph"/>
        <w:spacing w:line="240" w:lineRule="auto"/>
        <w:ind w:right="-187"/>
        <w:rPr>
          <w:rFonts w:ascii="Arial" w:hAnsi="Arial" w:cs="Arial"/>
          <w:color w:val="000000"/>
          <w:sz w:val="28"/>
          <w:szCs w:val="28"/>
        </w:rPr>
      </w:pPr>
      <w:r w:rsidRPr="00A06234">
        <w:rPr>
          <w:rFonts w:ascii="Arial" w:hAnsi="Arial" w:cs="Arial"/>
          <w:b/>
          <w:bCs/>
          <w:color w:val="000000"/>
          <w:sz w:val="28"/>
          <w:szCs w:val="28"/>
        </w:rPr>
        <w:t>[B] Cases filed with DDO:</w:t>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r w:rsidR="00590F00" w:rsidRPr="00A06234">
        <w:rPr>
          <w:rFonts w:ascii="Arial" w:hAnsi="Arial" w:cs="Arial"/>
          <w:color w:val="000000"/>
          <w:sz w:val="28"/>
          <w:szCs w:val="28"/>
        </w:rPr>
        <w:t>(</w:t>
      </w:r>
      <w:r w:rsidRPr="00A06234">
        <w:rPr>
          <w:rFonts w:ascii="Arial" w:hAnsi="Arial" w:cs="Arial"/>
          <w:color w:val="000000"/>
          <w:sz w:val="28"/>
          <w:szCs w:val="28"/>
        </w:rPr>
        <w:t>Amt. in Lacs</w:t>
      </w:r>
      <w:r w:rsidR="00590F00" w:rsidRPr="00A06234">
        <w:rPr>
          <w:rFonts w:ascii="Arial" w:hAnsi="Arial" w:cs="Arial"/>
          <w:color w:val="000000"/>
          <w:sz w:val="28"/>
          <w:szCs w:val="2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1034"/>
        <w:gridCol w:w="886"/>
        <w:gridCol w:w="1034"/>
        <w:gridCol w:w="886"/>
        <w:gridCol w:w="1034"/>
        <w:gridCol w:w="1181"/>
        <w:gridCol w:w="1551"/>
      </w:tblGrid>
      <w:tr w:rsidR="006C4D9A" w:rsidRPr="00A06234" w:rsidTr="00D71BD2">
        <w:trPr>
          <w:trHeight w:val="345"/>
        </w:trPr>
        <w:tc>
          <w:tcPr>
            <w:tcW w:w="8638" w:type="dxa"/>
            <w:gridSpan w:val="8"/>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Cumulative Position of</w:t>
            </w:r>
          </w:p>
        </w:tc>
      </w:tr>
      <w:tr w:rsidR="006C4D9A" w:rsidRPr="00A06234" w:rsidTr="00D71BD2">
        <w:trPr>
          <w:trHeight w:val="659"/>
        </w:trPr>
        <w:tc>
          <w:tcPr>
            <w:tcW w:w="2067"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filed</w:t>
            </w:r>
          </w:p>
        </w:tc>
        <w:tc>
          <w:tcPr>
            <w:tcW w:w="1920"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Recovery effected</w:t>
            </w:r>
          </w:p>
        </w:tc>
        <w:tc>
          <w:tcPr>
            <w:tcW w:w="1920"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closed</w:t>
            </w:r>
          </w:p>
        </w:tc>
        <w:tc>
          <w:tcPr>
            <w:tcW w:w="2732"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Cases pending</w:t>
            </w:r>
          </w:p>
        </w:tc>
      </w:tr>
      <w:tr w:rsidR="006C4D9A" w:rsidRPr="00A06234" w:rsidTr="00D71BD2">
        <w:trPr>
          <w:trHeight w:val="329"/>
        </w:trPr>
        <w:tc>
          <w:tcPr>
            <w:tcW w:w="1033"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033"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886"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033"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886"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033"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c>
          <w:tcPr>
            <w:tcW w:w="1181"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A/C.</w:t>
            </w:r>
          </w:p>
        </w:tc>
        <w:tc>
          <w:tcPr>
            <w:tcW w:w="1551" w:type="dxa"/>
            <w:shd w:val="clear" w:color="auto" w:fill="auto"/>
            <w:vAlign w:val="center"/>
          </w:tcPr>
          <w:p w:rsidR="006C4D9A" w:rsidRPr="00A06234" w:rsidRDefault="006C4D9A" w:rsidP="000A314B">
            <w:pPr>
              <w:pStyle w:val="ListParagraph"/>
              <w:spacing w:after="0" w:line="240" w:lineRule="auto"/>
              <w:ind w:left="0" w:right="-187"/>
              <w:jc w:val="center"/>
              <w:rPr>
                <w:rFonts w:ascii="Arial" w:hAnsi="Arial" w:cs="Arial"/>
                <w:color w:val="000000"/>
                <w:sz w:val="28"/>
                <w:szCs w:val="28"/>
              </w:rPr>
            </w:pPr>
            <w:r w:rsidRPr="00A06234">
              <w:rPr>
                <w:rFonts w:ascii="Arial" w:hAnsi="Arial" w:cs="Arial"/>
                <w:color w:val="000000"/>
                <w:sz w:val="28"/>
                <w:szCs w:val="28"/>
              </w:rPr>
              <w:t>Amt.</w:t>
            </w:r>
          </w:p>
        </w:tc>
      </w:tr>
      <w:tr w:rsidR="006C4D9A" w:rsidRPr="00A06234" w:rsidTr="00D71BD2">
        <w:trPr>
          <w:trHeight w:val="345"/>
        </w:trPr>
        <w:tc>
          <w:tcPr>
            <w:tcW w:w="1033" w:type="dxa"/>
            <w:shd w:val="clear" w:color="auto" w:fill="auto"/>
          </w:tcPr>
          <w:p w:rsidR="006C4D9A" w:rsidRPr="00A06234" w:rsidRDefault="00CC76E6" w:rsidP="004A5E65">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6858</w:t>
            </w:r>
          </w:p>
        </w:tc>
        <w:tc>
          <w:tcPr>
            <w:tcW w:w="1033" w:type="dxa"/>
            <w:shd w:val="clear" w:color="auto" w:fill="auto"/>
          </w:tcPr>
          <w:p w:rsidR="006C4D9A" w:rsidRPr="00A06234" w:rsidRDefault="00CC76E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2127.1</w:t>
            </w:r>
          </w:p>
        </w:tc>
        <w:tc>
          <w:tcPr>
            <w:tcW w:w="886" w:type="dxa"/>
            <w:shd w:val="clear" w:color="auto" w:fill="auto"/>
          </w:tcPr>
          <w:p w:rsidR="006C4D9A" w:rsidRPr="00A06234" w:rsidRDefault="00181707"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1403</w:t>
            </w:r>
          </w:p>
        </w:tc>
        <w:tc>
          <w:tcPr>
            <w:tcW w:w="1033" w:type="dxa"/>
            <w:shd w:val="clear" w:color="auto" w:fill="auto"/>
          </w:tcPr>
          <w:p w:rsidR="006C4D9A" w:rsidRPr="00A06234" w:rsidRDefault="00CC76E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527.56</w:t>
            </w:r>
          </w:p>
        </w:tc>
        <w:tc>
          <w:tcPr>
            <w:tcW w:w="886" w:type="dxa"/>
            <w:shd w:val="clear" w:color="auto" w:fill="auto"/>
          </w:tcPr>
          <w:p w:rsidR="006C4D9A" w:rsidRPr="00A06234" w:rsidRDefault="00181707"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1211</w:t>
            </w:r>
          </w:p>
        </w:tc>
        <w:tc>
          <w:tcPr>
            <w:tcW w:w="1033" w:type="dxa"/>
            <w:shd w:val="clear" w:color="auto" w:fill="auto"/>
          </w:tcPr>
          <w:p w:rsidR="006C4D9A" w:rsidRPr="00A06234" w:rsidRDefault="00CC76E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512.56</w:t>
            </w:r>
          </w:p>
        </w:tc>
        <w:tc>
          <w:tcPr>
            <w:tcW w:w="1181" w:type="dxa"/>
            <w:shd w:val="clear" w:color="auto" w:fill="auto"/>
          </w:tcPr>
          <w:p w:rsidR="006C4D9A" w:rsidRPr="00A06234" w:rsidRDefault="00CC76E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5647</w:t>
            </w:r>
          </w:p>
        </w:tc>
        <w:tc>
          <w:tcPr>
            <w:tcW w:w="1551" w:type="dxa"/>
            <w:shd w:val="clear" w:color="auto" w:fill="auto"/>
          </w:tcPr>
          <w:p w:rsidR="006C4D9A" w:rsidRPr="00A06234" w:rsidRDefault="00CC76E6"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1614.51</w:t>
            </w:r>
          </w:p>
        </w:tc>
      </w:tr>
    </w:tbl>
    <w:p w:rsidR="003F6DFF" w:rsidRPr="00A06234" w:rsidRDefault="003F6DFF" w:rsidP="00434F6D">
      <w:pPr>
        <w:pStyle w:val="ListParagraph"/>
        <w:spacing w:line="240" w:lineRule="auto"/>
        <w:ind w:right="-187"/>
        <w:rPr>
          <w:rFonts w:ascii="Arial" w:hAnsi="Arial" w:cs="Arial"/>
          <w:color w:val="000000"/>
          <w:sz w:val="28"/>
          <w:szCs w:val="28"/>
        </w:rPr>
      </w:pPr>
    </w:p>
    <w:p w:rsidR="003F6DFF" w:rsidRPr="00A06234" w:rsidRDefault="003F6DFF" w:rsidP="003F6DFF">
      <w:pPr>
        <w:pStyle w:val="ListParagraph"/>
        <w:spacing w:line="240" w:lineRule="auto"/>
        <w:ind w:right="-187"/>
        <w:rPr>
          <w:rFonts w:ascii="Arial" w:hAnsi="Arial" w:cs="Arial"/>
          <w:color w:val="000000"/>
          <w:sz w:val="28"/>
          <w:szCs w:val="28"/>
        </w:rPr>
      </w:pPr>
      <w:r w:rsidRPr="00A06234">
        <w:rPr>
          <w:rFonts w:ascii="Arial" w:hAnsi="Arial" w:cs="Arial"/>
          <w:color w:val="000000"/>
          <w:sz w:val="28"/>
          <w:szCs w:val="28"/>
        </w:rPr>
        <w:t>Period wise Pendency:</w:t>
      </w:r>
      <w:r w:rsidRPr="00A06234">
        <w:rPr>
          <w:rFonts w:ascii="Arial" w:hAnsi="Arial" w:cs="Arial"/>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r w:rsidR="00590F00" w:rsidRPr="00A06234">
        <w:rPr>
          <w:rFonts w:ascii="Arial" w:hAnsi="Arial" w:cs="Arial"/>
          <w:color w:val="000000"/>
          <w:sz w:val="28"/>
          <w:szCs w:val="28"/>
        </w:rPr>
        <w:tab/>
      </w:r>
      <w:r w:rsidR="00590F00" w:rsidRPr="00A06234">
        <w:rPr>
          <w:rFonts w:ascii="Arial" w:hAnsi="Arial" w:cs="Arial"/>
          <w:color w:val="000000"/>
          <w:sz w:val="28"/>
          <w:szCs w:val="28"/>
        </w:rPr>
        <w:tab/>
        <w:t>(</w:t>
      </w:r>
      <w:r w:rsidRPr="00A06234">
        <w:rPr>
          <w:rFonts w:ascii="Arial" w:hAnsi="Arial" w:cs="Arial"/>
          <w:color w:val="000000"/>
          <w:sz w:val="28"/>
          <w:szCs w:val="28"/>
        </w:rPr>
        <w:t>Amt. in Lacs</w:t>
      </w:r>
      <w:r w:rsidR="00590F00" w:rsidRPr="00A06234">
        <w:rPr>
          <w:rFonts w:ascii="Arial" w:hAnsi="Arial" w:cs="Arial"/>
          <w:color w:val="000000"/>
          <w:sz w:val="28"/>
          <w:szCs w:val="2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859"/>
        <w:gridCol w:w="573"/>
        <w:gridCol w:w="1003"/>
        <w:gridCol w:w="717"/>
        <w:gridCol w:w="717"/>
        <w:gridCol w:w="800"/>
        <w:gridCol w:w="1063"/>
        <w:gridCol w:w="859"/>
        <w:gridCol w:w="1129"/>
      </w:tblGrid>
      <w:tr w:rsidR="000B276A" w:rsidRPr="00A06234" w:rsidTr="000B276A">
        <w:trPr>
          <w:trHeight w:val="719"/>
        </w:trPr>
        <w:tc>
          <w:tcPr>
            <w:tcW w:w="1576"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Less than 1 yr.</w:t>
            </w:r>
          </w:p>
        </w:tc>
        <w:tc>
          <w:tcPr>
            <w:tcW w:w="1576"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1 to 2 yr.</w:t>
            </w:r>
          </w:p>
        </w:tc>
        <w:tc>
          <w:tcPr>
            <w:tcW w:w="1434"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2 to 3 yr.</w:t>
            </w:r>
          </w:p>
        </w:tc>
        <w:tc>
          <w:tcPr>
            <w:tcW w:w="1863"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Above 3 yr.</w:t>
            </w:r>
          </w:p>
        </w:tc>
        <w:tc>
          <w:tcPr>
            <w:tcW w:w="1988" w:type="dxa"/>
            <w:gridSpan w:val="2"/>
            <w:shd w:val="clear" w:color="auto" w:fill="auto"/>
            <w:vAlign w:val="center"/>
          </w:tcPr>
          <w:p w:rsidR="006C4D9A" w:rsidRPr="00A06234" w:rsidRDefault="006C4D9A" w:rsidP="000A314B">
            <w:pPr>
              <w:pStyle w:val="ListParagraph"/>
              <w:spacing w:after="0" w:line="240" w:lineRule="auto"/>
              <w:ind w:left="0" w:right="-95" w:hanging="80"/>
              <w:jc w:val="center"/>
              <w:rPr>
                <w:rFonts w:ascii="Arial" w:hAnsi="Arial" w:cs="Arial"/>
                <w:color w:val="000000"/>
                <w:sz w:val="28"/>
                <w:szCs w:val="28"/>
              </w:rPr>
            </w:pPr>
            <w:r w:rsidRPr="00A06234">
              <w:rPr>
                <w:rFonts w:ascii="Arial" w:hAnsi="Arial" w:cs="Arial"/>
                <w:color w:val="000000"/>
                <w:sz w:val="28"/>
                <w:szCs w:val="28"/>
              </w:rPr>
              <w:t>Total pending</w:t>
            </w:r>
          </w:p>
        </w:tc>
      </w:tr>
      <w:tr w:rsidR="000B276A" w:rsidRPr="00A06234" w:rsidTr="000B276A">
        <w:trPr>
          <w:trHeight w:val="352"/>
        </w:trPr>
        <w:tc>
          <w:tcPr>
            <w:tcW w:w="717"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85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573"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1003"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717"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717"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800"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1063"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c>
          <w:tcPr>
            <w:tcW w:w="85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A/C.</w:t>
            </w:r>
          </w:p>
        </w:tc>
        <w:tc>
          <w:tcPr>
            <w:tcW w:w="1129" w:type="dxa"/>
            <w:shd w:val="clear" w:color="auto" w:fill="auto"/>
            <w:vAlign w:val="center"/>
          </w:tcPr>
          <w:p w:rsidR="006C4D9A" w:rsidRPr="00A06234" w:rsidRDefault="006C4D9A" w:rsidP="000A314B">
            <w:pPr>
              <w:pStyle w:val="ListParagraph"/>
              <w:spacing w:after="0" w:line="240" w:lineRule="auto"/>
              <w:ind w:left="0" w:right="-187" w:hanging="137"/>
              <w:jc w:val="center"/>
              <w:rPr>
                <w:rFonts w:ascii="Arial" w:hAnsi="Arial" w:cs="Arial"/>
                <w:color w:val="000000"/>
                <w:sz w:val="28"/>
                <w:szCs w:val="28"/>
              </w:rPr>
            </w:pPr>
            <w:r w:rsidRPr="00A06234">
              <w:rPr>
                <w:rFonts w:ascii="Arial" w:hAnsi="Arial" w:cs="Arial"/>
                <w:color w:val="000000"/>
                <w:sz w:val="28"/>
                <w:szCs w:val="28"/>
              </w:rPr>
              <w:t>Amt.</w:t>
            </w:r>
          </w:p>
        </w:tc>
      </w:tr>
      <w:tr w:rsidR="006C4D9A" w:rsidRPr="00A06234" w:rsidTr="000B276A">
        <w:trPr>
          <w:trHeight w:val="383"/>
        </w:trPr>
        <w:tc>
          <w:tcPr>
            <w:tcW w:w="717" w:type="dxa"/>
            <w:shd w:val="clear" w:color="auto" w:fill="auto"/>
          </w:tcPr>
          <w:p w:rsidR="006C4D9A" w:rsidRPr="00A06234" w:rsidRDefault="000B276A" w:rsidP="00181707">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859"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573"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1003"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717" w:type="dxa"/>
            <w:shd w:val="clear" w:color="auto" w:fill="auto"/>
          </w:tcPr>
          <w:p w:rsidR="006C4D9A" w:rsidRPr="00A06234" w:rsidRDefault="00181707"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717" w:type="dxa"/>
            <w:shd w:val="clear" w:color="auto" w:fill="auto"/>
          </w:tcPr>
          <w:p w:rsidR="006C4D9A" w:rsidRPr="00A06234" w:rsidRDefault="00181707"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0</w:t>
            </w:r>
          </w:p>
        </w:tc>
        <w:tc>
          <w:tcPr>
            <w:tcW w:w="800" w:type="dxa"/>
            <w:shd w:val="clear" w:color="auto" w:fill="auto"/>
          </w:tcPr>
          <w:p w:rsidR="006C4D9A" w:rsidRPr="00A06234" w:rsidRDefault="000B276A" w:rsidP="000B276A">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5232</w:t>
            </w:r>
          </w:p>
        </w:tc>
        <w:tc>
          <w:tcPr>
            <w:tcW w:w="1063"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1574.51</w:t>
            </w:r>
          </w:p>
        </w:tc>
        <w:tc>
          <w:tcPr>
            <w:tcW w:w="859"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5232</w:t>
            </w:r>
          </w:p>
        </w:tc>
        <w:tc>
          <w:tcPr>
            <w:tcW w:w="1129" w:type="dxa"/>
            <w:shd w:val="clear" w:color="auto" w:fill="auto"/>
          </w:tcPr>
          <w:p w:rsidR="006C4D9A" w:rsidRPr="00A06234" w:rsidRDefault="000B276A" w:rsidP="000A314B">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1574.51</w:t>
            </w:r>
          </w:p>
        </w:tc>
      </w:tr>
    </w:tbl>
    <w:p w:rsidR="00D40ED5" w:rsidRPr="00A06234" w:rsidRDefault="00891580" w:rsidP="00891580">
      <w:pPr>
        <w:autoSpaceDE w:val="0"/>
        <w:autoSpaceDN w:val="0"/>
        <w:adjustRightInd w:val="0"/>
        <w:jc w:val="both"/>
        <w:rPr>
          <w:rFonts w:ascii="Arial" w:hAnsi="Arial" w:cs="Arial"/>
          <w:color w:val="000000"/>
        </w:rPr>
      </w:pPr>
      <w:r w:rsidRPr="00A06234">
        <w:rPr>
          <w:rFonts w:ascii="Arial" w:hAnsi="Arial" w:cs="Arial"/>
          <w:color w:val="000000"/>
        </w:rPr>
        <w:lastRenderedPageBreak/>
        <w:t xml:space="preserve">As per data received from member banks, under State Recovery Act, total </w:t>
      </w:r>
      <w:r w:rsidR="000B276A" w:rsidRPr="00A06234">
        <w:rPr>
          <w:rFonts w:ascii="Arial" w:hAnsi="Arial" w:cs="Arial"/>
          <w:b/>
          <w:bCs/>
          <w:color w:val="000000"/>
        </w:rPr>
        <w:t>7641</w:t>
      </w:r>
      <w:r w:rsidRPr="00A06234">
        <w:rPr>
          <w:rFonts w:ascii="Arial" w:hAnsi="Arial" w:cs="Arial"/>
          <w:color w:val="000000"/>
        </w:rPr>
        <w:t xml:space="preserve"> cases filed up to </w:t>
      </w:r>
      <w:r w:rsidR="00A42855" w:rsidRPr="00A06234">
        <w:rPr>
          <w:rFonts w:ascii="Arial" w:hAnsi="Arial" w:cs="Arial"/>
          <w:color w:val="000000"/>
        </w:rPr>
        <w:t>March, 2018</w:t>
      </w:r>
      <w:r w:rsidRPr="00A06234">
        <w:rPr>
          <w:rFonts w:ascii="Arial" w:hAnsi="Arial" w:cs="Arial"/>
          <w:color w:val="000000"/>
        </w:rPr>
        <w:t xml:space="preserve"> for </w:t>
      </w:r>
      <w:r w:rsidRPr="00A06234">
        <w:rPr>
          <w:rFonts w:ascii="Arial" w:hAnsi="Arial" w:cs="Arial"/>
          <w:b/>
          <w:bCs/>
          <w:color w:val="000000"/>
        </w:rPr>
        <w:t xml:space="preserve">Rs. </w:t>
      </w:r>
      <w:r w:rsidR="000B276A" w:rsidRPr="00A06234">
        <w:rPr>
          <w:rFonts w:ascii="Arial" w:hAnsi="Arial" w:cs="Arial"/>
          <w:b/>
          <w:bCs/>
          <w:color w:val="000000"/>
        </w:rPr>
        <w:t>59</w:t>
      </w:r>
      <w:r w:rsidR="00251C86" w:rsidRPr="00A06234">
        <w:rPr>
          <w:rFonts w:ascii="Arial" w:hAnsi="Arial" w:cs="Arial"/>
          <w:b/>
          <w:bCs/>
          <w:color w:val="000000"/>
        </w:rPr>
        <w:t>.</w:t>
      </w:r>
      <w:r w:rsidR="000B276A" w:rsidRPr="00A06234">
        <w:rPr>
          <w:rFonts w:ascii="Arial" w:hAnsi="Arial" w:cs="Arial"/>
          <w:b/>
          <w:bCs/>
          <w:color w:val="000000"/>
        </w:rPr>
        <w:t>64</w:t>
      </w:r>
      <w:r w:rsidRPr="00A06234">
        <w:rPr>
          <w:rFonts w:ascii="Arial" w:hAnsi="Arial" w:cs="Arial"/>
          <w:color w:val="000000"/>
        </w:rPr>
        <w:t xml:space="preserve"> Crores. Out of which </w:t>
      </w:r>
      <w:r w:rsidR="00251C86" w:rsidRPr="00A06234">
        <w:rPr>
          <w:rFonts w:ascii="Arial" w:hAnsi="Arial" w:cs="Arial"/>
          <w:b/>
          <w:bCs/>
          <w:color w:val="000000"/>
        </w:rPr>
        <w:t>1242</w:t>
      </w:r>
      <w:r w:rsidRPr="00A06234">
        <w:rPr>
          <w:rFonts w:ascii="Arial" w:hAnsi="Arial" w:cs="Arial"/>
          <w:color w:val="000000"/>
        </w:rPr>
        <w:t xml:space="preserve"> cases disposed for </w:t>
      </w:r>
      <w:r w:rsidRPr="00A06234">
        <w:rPr>
          <w:rFonts w:ascii="Arial" w:hAnsi="Arial" w:cs="Arial"/>
          <w:b/>
          <w:bCs/>
          <w:color w:val="000000"/>
        </w:rPr>
        <w:t xml:space="preserve">Rs. </w:t>
      </w:r>
      <w:r w:rsidR="00251C86" w:rsidRPr="00A06234">
        <w:rPr>
          <w:rFonts w:ascii="Arial" w:hAnsi="Arial" w:cs="Arial"/>
          <w:b/>
          <w:bCs/>
          <w:color w:val="000000"/>
        </w:rPr>
        <w:t>5.4</w:t>
      </w:r>
      <w:r w:rsidR="008C3837" w:rsidRPr="00A06234">
        <w:rPr>
          <w:rFonts w:ascii="Arial" w:hAnsi="Arial" w:cs="Arial"/>
          <w:b/>
          <w:bCs/>
          <w:color w:val="000000"/>
        </w:rPr>
        <w:t>3</w:t>
      </w:r>
      <w:r w:rsidRPr="00A06234">
        <w:rPr>
          <w:rFonts w:ascii="Arial" w:hAnsi="Arial" w:cs="Arial"/>
          <w:color w:val="000000"/>
        </w:rPr>
        <w:t xml:space="preserve"> Crores and </w:t>
      </w:r>
      <w:r w:rsidR="00A9573B" w:rsidRPr="00A06234">
        <w:rPr>
          <w:rFonts w:ascii="Arial" w:hAnsi="Arial" w:cs="Arial"/>
          <w:color w:val="000000"/>
        </w:rPr>
        <w:t>6399</w:t>
      </w:r>
      <w:r w:rsidRPr="00A06234">
        <w:rPr>
          <w:rFonts w:ascii="Arial" w:hAnsi="Arial" w:cs="Arial"/>
          <w:color w:val="000000"/>
        </w:rPr>
        <w:t xml:space="preserve"> cases for </w:t>
      </w:r>
      <w:r w:rsidRPr="00A06234">
        <w:rPr>
          <w:rFonts w:ascii="Arial" w:hAnsi="Arial" w:cs="Arial"/>
          <w:b/>
          <w:bCs/>
          <w:color w:val="000000"/>
        </w:rPr>
        <w:t xml:space="preserve">Rs. </w:t>
      </w:r>
      <w:r w:rsidR="00A9573B" w:rsidRPr="00A06234">
        <w:rPr>
          <w:rFonts w:ascii="Arial" w:hAnsi="Arial" w:cs="Arial"/>
          <w:b/>
          <w:bCs/>
          <w:color w:val="000000"/>
        </w:rPr>
        <w:t>54</w:t>
      </w:r>
      <w:r w:rsidR="00251C86" w:rsidRPr="00A06234">
        <w:rPr>
          <w:rFonts w:ascii="Arial" w:hAnsi="Arial" w:cs="Arial"/>
          <w:b/>
          <w:bCs/>
          <w:color w:val="000000"/>
        </w:rPr>
        <w:t>.</w:t>
      </w:r>
      <w:r w:rsidR="00A9573B" w:rsidRPr="00A06234">
        <w:rPr>
          <w:rFonts w:ascii="Arial" w:hAnsi="Arial" w:cs="Arial"/>
          <w:b/>
          <w:bCs/>
          <w:color w:val="000000"/>
        </w:rPr>
        <w:t>50</w:t>
      </w:r>
      <w:r w:rsidRPr="00A06234">
        <w:rPr>
          <w:rFonts w:ascii="Arial" w:hAnsi="Arial" w:cs="Arial"/>
          <w:color w:val="000000"/>
        </w:rPr>
        <w:t xml:space="preserve"> </w:t>
      </w:r>
      <w:r w:rsidR="00674198" w:rsidRPr="00A06234">
        <w:rPr>
          <w:rFonts w:ascii="Arial" w:hAnsi="Arial" w:cs="Arial"/>
          <w:color w:val="000000"/>
        </w:rPr>
        <w:t>Cores</w:t>
      </w:r>
      <w:r w:rsidRPr="00A06234">
        <w:rPr>
          <w:rFonts w:ascii="Arial" w:hAnsi="Arial" w:cs="Arial"/>
          <w:color w:val="000000"/>
        </w:rPr>
        <w:t xml:space="preserve"> </w:t>
      </w:r>
      <w:r w:rsidR="00674198">
        <w:rPr>
          <w:rFonts w:ascii="Arial" w:hAnsi="Arial" w:cs="Arial"/>
          <w:color w:val="000000"/>
        </w:rPr>
        <w:t xml:space="preserve">are </w:t>
      </w:r>
      <w:r w:rsidRPr="00A06234">
        <w:rPr>
          <w:rFonts w:ascii="Arial" w:hAnsi="Arial" w:cs="Arial"/>
          <w:color w:val="000000"/>
        </w:rPr>
        <w:t xml:space="preserve">pending with the District Authorities as of quarter ended </w:t>
      </w:r>
      <w:r w:rsidR="00674198">
        <w:rPr>
          <w:rFonts w:ascii="Arial" w:hAnsi="Arial" w:cs="Arial"/>
          <w:color w:val="000000"/>
        </w:rPr>
        <w:t>June</w:t>
      </w:r>
      <w:r w:rsidR="00A42855" w:rsidRPr="00A06234">
        <w:rPr>
          <w:rFonts w:ascii="Arial" w:hAnsi="Arial" w:cs="Arial"/>
          <w:color w:val="000000"/>
        </w:rPr>
        <w:t>, 2018</w:t>
      </w:r>
      <w:r w:rsidRPr="00A06234">
        <w:rPr>
          <w:rFonts w:ascii="Arial" w:hAnsi="Arial" w:cs="Arial"/>
          <w:color w:val="000000"/>
        </w:rPr>
        <w:t>. The District Authorities are requested to help Bankers to dispose of all the pending recovery certificates. Bankers may appraise the house regarding issues relating recovery problems.</w:t>
      </w:r>
      <w:r w:rsidR="009E6A25" w:rsidRPr="00A06234">
        <w:rPr>
          <w:rFonts w:ascii="Arial" w:hAnsi="Arial" w:cs="Arial"/>
          <w:color w:val="000000"/>
        </w:rPr>
        <w:t xml:space="preserve"> Bank of India, Dena Bank executives are advised to deliberate</w:t>
      </w:r>
      <w:r w:rsidR="006B1A8C" w:rsidRPr="00A06234">
        <w:rPr>
          <w:rFonts w:ascii="Arial" w:hAnsi="Arial" w:cs="Arial"/>
          <w:color w:val="000000"/>
        </w:rPr>
        <w:t xml:space="preserve"> the issue </w:t>
      </w:r>
      <w:r w:rsidR="009E6A25" w:rsidRPr="00A06234">
        <w:rPr>
          <w:rFonts w:ascii="Arial" w:hAnsi="Arial" w:cs="Arial"/>
          <w:color w:val="000000"/>
        </w:rPr>
        <w:t xml:space="preserve"> </w:t>
      </w:r>
    </w:p>
    <w:p w:rsidR="00614AAF" w:rsidRPr="00F256A5" w:rsidRDefault="00D56C61" w:rsidP="00E17D43">
      <w:pPr>
        <w:pStyle w:val="ListParagraph"/>
        <w:tabs>
          <w:tab w:val="left" w:pos="540"/>
        </w:tabs>
        <w:spacing w:after="0" w:line="240" w:lineRule="auto"/>
        <w:ind w:left="0" w:right="-187"/>
        <w:jc w:val="both"/>
        <w:rPr>
          <w:rFonts w:ascii="Arial" w:hAnsi="Arial" w:cs="Arial"/>
          <w:color w:val="000000"/>
          <w:sz w:val="24"/>
          <w:szCs w:val="24"/>
        </w:rPr>
      </w:pPr>
      <w:r w:rsidRPr="00A06234">
        <w:rPr>
          <w:rFonts w:ascii="Arial" w:hAnsi="Arial" w:cs="Arial"/>
          <w:b/>
          <w:bCs/>
          <w:color w:val="000000"/>
          <w:sz w:val="28"/>
          <w:szCs w:val="28"/>
        </w:rPr>
        <w:t>10.</w:t>
      </w:r>
      <w:r w:rsidR="00236BA7" w:rsidRPr="00A06234">
        <w:rPr>
          <w:rFonts w:ascii="Arial" w:hAnsi="Arial" w:cs="Arial"/>
          <w:b/>
          <w:bCs/>
          <w:color w:val="000000"/>
          <w:sz w:val="28"/>
          <w:szCs w:val="28"/>
        </w:rPr>
        <w:t>)</w:t>
      </w:r>
      <w:r w:rsidR="00162ADA" w:rsidRPr="00A06234">
        <w:rPr>
          <w:rFonts w:ascii="Arial" w:hAnsi="Arial" w:cs="Arial"/>
          <w:b/>
          <w:bCs/>
          <w:color w:val="000000"/>
          <w:sz w:val="28"/>
          <w:szCs w:val="28"/>
        </w:rPr>
        <w:t xml:space="preserve"> </w:t>
      </w:r>
      <w:r w:rsidR="00236BA7" w:rsidRPr="00A06234">
        <w:rPr>
          <w:rFonts w:ascii="Arial" w:hAnsi="Arial" w:cs="Arial"/>
          <w:b/>
          <w:bCs/>
          <w:color w:val="000000"/>
          <w:sz w:val="28"/>
          <w:szCs w:val="28"/>
        </w:rPr>
        <w:t>Construction of RSETI Buildings</w:t>
      </w:r>
      <w:r w:rsidR="00055972" w:rsidRPr="00A06234">
        <w:rPr>
          <w:rFonts w:ascii="Arial" w:hAnsi="Arial" w:cs="Arial"/>
          <w:b/>
          <w:bCs/>
          <w:color w:val="000000"/>
          <w:sz w:val="28"/>
          <w:szCs w:val="28"/>
        </w:rPr>
        <w:t xml:space="preserve">:- </w:t>
      </w:r>
      <w:r w:rsidR="00055972" w:rsidRPr="00A06234">
        <w:rPr>
          <w:rFonts w:ascii="Arial" w:hAnsi="Arial" w:cs="Arial"/>
          <w:color w:val="000000"/>
          <w:sz w:val="24"/>
          <w:szCs w:val="24"/>
        </w:rPr>
        <w:t xml:space="preserve">Hon’ble District Collector, Ahmedabad have already allotted piece of land admeasuring 2650.00 sq. mtrs., at Gota, Ahmedabad for construction a training institute building called as “Dena RSETI, Ahmedabad” thereon. Possession of said land also handed-over by Director, DRDA, </w:t>
      </w:r>
      <w:r w:rsidR="005306C1" w:rsidRPr="00A06234">
        <w:rPr>
          <w:rFonts w:ascii="Arial" w:hAnsi="Arial" w:cs="Arial"/>
          <w:color w:val="000000"/>
          <w:sz w:val="24"/>
          <w:szCs w:val="24"/>
        </w:rPr>
        <w:t>and Ahmedabad</w:t>
      </w:r>
      <w:r w:rsidR="00055972" w:rsidRPr="00A06234">
        <w:rPr>
          <w:rFonts w:ascii="Arial" w:hAnsi="Arial" w:cs="Arial"/>
          <w:color w:val="000000"/>
          <w:sz w:val="24"/>
          <w:szCs w:val="24"/>
        </w:rPr>
        <w:t xml:space="preserve"> to Dena RSETI, Ahmedabad. Preparation of Site</w:t>
      </w:r>
      <w:r w:rsidR="00236BA7" w:rsidRPr="00A06234">
        <w:rPr>
          <w:rFonts w:ascii="Arial" w:hAnsi="Arial" w:cs="Arial"/>
          <w:color w:val="000000"/>
          <w:sz w:val="24"/>
          <w:szCs w:val="24"/>
        </w:rPr>
        <w:t xml:space="preserve"> </w:t>
      </w:r>
      <w:r w:rsidR="00055972" w:rsidRPr="00A06234">
        <w:rPr>
          <w:rFonts w:ascii="Arial" w:hAnsi="Arial" w:cs="Arial"/>
          <w:color w:val="000000"/>
          <w:sz w:val="24"/>
          <w:szCs w:val="24"/>
        </w:rPr>
        <w:t>Plan and its tendering work also completed, Application for approval of plan also submitted to AMC, but Construction plan has yet not been approved by City Planner, Ahmedabad</w:t>
      </w:r>
      <w:r w:rsidR="00C33420" w:rsidRPr="00A06234">
        <w:rPr>
          <w:rFonts w:ascii="Arial" w:hAnsi="Arial" w:cs="Arial"/>
          <w:color w:val="000000"/>
          <w:sz w:val="24"/>
          <w:szCs w:val="24"/>
        </w:rPr>
        <w:t xml:space="preserve"> for want of</w:t>
      </w:r>
      <w:r w:rsidR="00055972" w:rsidRPr="00A06234">
        <w:rPr>
          <w:rFonts w:ascii="Arial" w:hAnsi="Arial" w:cs="Arial"/>
          <w:color w:val="000000"/>
          <w:sz w:val="24"/>
          <w:szCs w:val="24"/>
        </w:rPr>
        <w:t xml:space="preserve"> TP Opinion for the said 2650 sq. mtrs.</w:t>
      </w:r>
      <w:r w:rsidR="00C33420" w:rsidRPr="00A06234">
        <w:rPr>
          <w:rFonts w:ascii="Arial" w:hAnsi="Arial" w:cs="Arial"/>
          <w:color w:val="000000"/>
          <w:sz w:val="24"/>
          <w:szCs w:val="24"/>
        </w:rPr>
        <w:t xml:space="preserve"> Director, Dena RSETI, Ahmedabad will appraise the house about latest developments.</w:t>
      </w:r>
      <w:r w:rsidR="00055972" w:rsidRPr="00A06234">
        <w:rPr>
          <w:rFonts w:ascii="Arial" w:hAnsi="Arial" w:cs="Arial"/>
          <w:color w:val="000000"/>
          <w:sz w:val="24"/>
          <w:szCs w:val="24"/>
        </w:rPr>
        <w:t xml:space="preserve"> </w:t>
      </w:r>
    </w:p>
    <w:p w:rsidR="00236BA7" w:rsidRPr="00A06234" w:rsidRDefault="00236BA7" w:rsidP="00A56B21">
      <w:pPr>
        <w:pStyle w:val="ListParagraph"/>
        <w:numPr>
          <w:ilvl w:val="3"/>
          <w:numId w:val="22"/>
        </w:numPr>
        <w:spacing w:after="0" w:line="240" w:lineRule="auto"/>
        <w:ind w:right="-187"/>
        <w:rPr>
          <w:rFonts w:ascii="Arial" w:hAnsi="Arial" w:cs="Arial"/>
          <w:b/>
          <w:bCs/>
          <w:color w:val="000000"/>
          <w:sz w:val="28"/>
          <w:szCs w:val="28"/>
        </w:rPr>
      </w:pPr>
      <w:r w:rsidRPr="00A06234">
        <w:rPr>
          <w:rFonts w:ascii="Arial" w:hAnsi="Arial" w:cs="Arial"/>
          <w:b/>
          <w:bCs/>
          <w:color w:val="000000"/>
          <w:sz w:val="28"/>
          <w:szCs w:val="28"/>
        </w:rPr>
        <w:t>Training at RSETIs</w:t>
      </w:r>
      <w:r w:rsidR="006F5B08">
        <w:rPr>
          <w:rFonts w:ascii="Arial" w:hAnsi="Arial" w:cs="Arial"/>
          <w:b/>
          <w:bCs/>
          <w:color w:val="000000"/>
          <w:sz w:val="28"/>
          <w:szCs w:val="28"/>
        </w:rPr>
        <w:t xml:space="preserve"> :- ( Data as of 30.06.2018)</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990"/>
        <w:gridCol w:w="900"/>
        <w:gridCol w:w="1260"/>
        <w:gridCol w:w="1350"/>
        <w:gridCol w:w="1620"/>
        <w:gridCol w:w="1620"/>
      </w:tblGrid>
      <w:tr w:rsidR="00FA3CD1" w:rsidRPr="00A06234" w:rsidTr="000A314B">
        <w:trPr>
          <w:trHeight w:val="420"/>
        </w:trPr>
        <w:tc>
          <w:tcPr>
            <w:tcW w:w="1710" w:type="dxa"/>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1</w:t>
            </w:r>
          </w:p>
        </w:tc>
        <w:tc>
          <w:tcPr>
            <w:tcW w:w="990" w:type="dxa"/>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2</w:t>
            </w:r>
          </w:p>
        </w:tc>
        <w:tc>
          <w:tcPr>
            <w:tcW w:w="2160" w:type="dxa"/>
            <w:gridSpan w:val="2"/>
            <w:tcBorders>
              <w:bottom w:val="single" w:sz="4" w:space="0" w:color="auto"/>
              <w:righ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3</w:t>
            </w:r>
          </w:p>
        </w:tc>
        <w:tc>
          <w:tcPr>
            <w:tcW w:w="1350" w:type="dxa"/>
            <w:tcBorders>
              <w:righ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4</w:t>
            </w:r>
          </w:p>
        </w:tc>
        <w:tc>
          <w:tcPr>
            <w:tcW w:w="3240" w:type="dxa"/>
            <w:gridSpan w:val="2"/>
            <w:tcBorders>
              <w:lef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5</w:t>
            </w:r>
          </w:p>
        </w:tc>
      </w:tr>
      <w:tr w:rsidR="00FA3CD1" w:rsidRPr="00A06234" w:rsidTr="000A314B">
        <w:trPr>
          <w:trHeight w:val="420"/>
        </w:trPr>
        <w:tc>
          <w:tcPr>
            <w:tcW w:w="1710" w:type="dxa"/>
            <w:vMerge w:val="restart"/>
            <w:shd w:val="clear" w:color="auto" w:fill="auto"/>
          </w:tcPr>
          <w:p w:rsidR="00742834" w:rsidRPr="00A06234" w:rsidRDefault="00742834" w:rsidP="008F7B3E">
            <w:pPr>
              <w:pStyle w:val="NoSpacing"/>
              <w:rPr>
                <w:rFonts w:ascii="Arial" w:hAnsi="Arial" w:cs="Arial"/>
                <w:color w:val="000000"/>
              </w:rPr>
            </w:pPr>
            <w:r w:rsidRPr="00A06234">
              <w:rPr>
                <w:rFonts w:ascii="Arial" w:hAnsi="Arial" w:cs="Arial"/>
                <w:color w:val="000000"/>
              </w:rPr>
              <w:t>No. of Training Prog. Conducted during the Qtr.</w:t>
            </w:r>
          </w:p>
        </w:tc>
        <w:tc>
          <w:tcPr>
            <w:tcW w:w="990" w:type="dxa"/>
            <w:vMerge w:val="restart"/>
            <w:shd w:val="clear" w:color="auto" w:fill="auto"/>
          </w:tcPr>
          <w:p w:rsidR="00742834" w:rsidRPr="00A06234" w:rsidRDefault="00742834" w:rsidP="007173CE">
            <w:pPr>
              <w:pStyle w:val="NoSpacing"/>
              <w:rPr>
                <w:rFonts w:ascii="Arial" w:hAnsi="Arial" w:cs="Arial"/>
                <w:color w:val="000000"/>
              </w:rPr>
            </w:pPr>
            <w:r w:rsidRPr="00A06234">
              <w:rPr>
                <w:rFonts w:ascii="Arial" w:hAnsi="Arial" w:cs="Arial"/>
                <w:color w:val="000000"/>
              </w:rPr>
              <w:t>No. of persons trained</w:t>
            </w:r>
          </w:p>
        </w:tc>
        <w:tc>
          <w:tcPr>
            <w:tcW w:w="2160" w:type="dxa"/>
            <w:gridSpan w:val="2"/>
            <w:tcBorders>
              <w:bottom w:val="single" w:sz="4" w:space="0" w:color="auto"/>
              <w:righ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Cumulative during the current FY</w:t>
            </w:r>
          </w:p>
        </w:tc>
        <w:tc>
          <w:tcPr>
            <w:tcW w:w="1350" w:type="dxa"/>
            <w:vMerge w:val="restart"/>
            <w:tcBorders>
              <w:righ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 xml:space="preserve">No. of persons trained since inception </w:t>
            </w:r>
          </w:p>
        </w:tc>
        <w:tc>
          <w:tcPr>
            <w:tcW w:w="3240" w:type="dxa"/>
            <w:gridSpan w:val="2"/>
            <w:tcBorders>
              <w:left w:val="single" w:sz="4" w:space="0" w:color="auto"/>
              <w:bottom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 xml:space="preserve">Out of 4, trainee settled (settlement ratio) </w:t>
            </w:r>
          </w:p>
        </w:tc>
      </w:tr>
      <w:tr w:rsidR="00FA3CD1" w:rsidRPr="00A06234" w:rsidTr="00A56B21">
        <w:trPr>
          <w:trHeight w:val="375"/>
        </w:trPr>
        <w:tc>
          <w:tcPr>
            <w:tcW w:w="1710" w:type="dxa"/>
            <w:vMerge/>
            <w:shd w:val="clear" w:color="auto" w:fill="auto"/>
          </w:tcPr>
          <w:p w:rsidR="00742834" w:rsidRPr="00A06234" w:rsidRDefault="00742834" w:rsidP="007173CE">
            <w:pPr>
              <w:pStyle w:val="NoSpacing"/>
              <w:rPr>
                <w:rFonts w:ascii="Arial" w:hAnsi="Arial" w:cs="Arial"/>
                <w:color w:val="000000"/>
              </w:rPr>
            </w:pPr>
          </w:p>
        </w:tc>
        <w:tc>
          <w:tcPr>
            <w:tcW w:w="990" w:type="dxa"/>
            <w:vMerge/>
            <w:shd w:val="clear" w:color="auto" w:fill="auto"/>
          </w:tcPr>
          <w:p w:rsidR="00742834" w:rsidRPr="00A06234" w:rsidRDefault="00742834" w:rsidP="007173CE">
            <w:pPr>
              <w:pStyle w:val="NoSpacing"/>
              <w:rPr>
                <w:rFonts w:ascii="Arial" w:hAnsi="Arial" w:cs="Arial"/>
                <w:color w:val="000000"/>
              </w:rPr>
            </w:pPr>
          </w:p>
        </w:tc>
        <w:tc>
          <w:tcPr>
            <w:tcW w:w="900" w:type="dxa"/>
            <w:tcBorders>
              <w:top w:val="single" w:sz="4" w:space="0" w:color="auto"/>
              <w:bottom w:val="single" w:sz="4" w:space="0" w:color="auto"/>
              <w:right w:val="single" w:sz="4" w:space="0" w:color="auto"/>
            </w:tcBorders>
            <w:shd w:val="clear" w:color="auto" w:fill="auto"/>
          </w:tcPr>
          <w:p w:rsidR="00742834" w:rsidRPr="00A06234" w:rsidRDefault="00742834" w:rsidP="000A314B">
            <w:pPr>
              <w:pStyle w:val="NoSpacing"/>
              <w:jc w:val="center"/>
              <w:rPr>
                <w:rFonts w:ascii="Arial" w:hAnsi="Arial" w:cs="Arial"/>
                <w:color w:val="000000"/>
              </w:rPr>
            </w:pPr>
            <w:r w:rsidRPr="00A06234">
              <w:rPr>
                <w:rFonts w:ascii="Arial" w:hAnsi="Arial" w:cs="Arial"/>
                <w:color w:val="000000"/>
              </w:rPr>
              <w:t>No. of Prog.</w:t>
            </w:r>
          </w:p>
        </w:tc>
        <w:tc>
          <w:tcPr>
            <w:tcW w:w="1260" w:type="dxa"/>
            <w:tcBorders>
              <w:top w:val="single" w:sz="4" w:space="0" w:color="auto"/>
              <w:bottom w:val="single" w:sz="4" w:space="0" w:color="auto"/>
              <w:right w:val="single" w:sz="4" w:space="0" w:color="auto"/>
            </w:tcBorders>
            <w:shd w:val="clear" w:color="auto" w:fill="auto"/>
          </w:tcPr>
          <w:p w:rsidR="00742834" w:rsidRPr="00A06234" w:rsidRDefault="00742834" w:rsidP="007173CE">
            <w:pPr>
              <w:pStyle w:val="NoSpacing"/>
              <w:rPr>
                <w:rFonts w:ascii="Arial" w:hAnsi="Arial" w:cs="Arial"/>
                <w:color w:val="000000"/>
              </w:rPr>
            </w:pPr>
            <w:r w:rsidRPr="00A06234">
              <w:rPr>
                <w:rFonts w:ascii="Arial" w:hAnsi="Arial" w:cs="Arial"/>
                <w:color w:val="000000"/>
              </w:rPr>
              <w:t>No. of persons trained</w:t>
            </w:r>
          </w:p>
        </w:tc>
        <w:tc>
          <w:tcPr>
            <w:tcW w:w="1350" w:type="dxa"/>
            <w:vMerge/>
            <w:tcBorders>
              <w:right w:val="single" w:sz="4" w:space="0" w:color="auto"/>
            </w:tcBorders>
            <w:shd w:val="clear" w:color="auto" w:fill="auto"/>
          </w:tcPr>
          <w:p w:rsidR="00742834" w:rsidRPr="00A06234" w:rsidRDefault="00742834" w:rsidP="007173CE">
            <w:pPr>
              <w:pStyle w:val="NoSpacing"/>
              <w:rPr>
                <w:rFonts w:ascii="Arial" w:hAnsi="Arial" w:cs="Arial"/>
                <w:color w:val="000000"/>
              </w:rPr>
            </w:pPr>
          </w:p>
        </w:tc>
        <w:tc>
          <w:tcPr>
            <w:tcW w:w="1620" w:type="dxa"/>
            <w:tcBorders>
              <w:top w:val="single" w:sz="4" w:space="0" w:color="auto"/>
              <w:left w:val="single" w:sz="4" w:space="0" w:color="auto"/>
              <w:bottom w:val="single" w:sz="4" w:space="0" w:color="auto"/>
            </w:tcBorders>
            <w:shd w:val="clear" w:color="auto" w:fill="auto"/>
          </w:tcPr>
          <w:p w:rsidR="00742834" w:rsidRPr="00A06234" w:rsidRDefault="00742834" w:rsidP="000A314B">
            <w:pPr>
              <w:pStyle w:val="NoSpacing"/>
              <w:ind w:left="-108" w:right="-108"/>
              <w:rPr>
                <w:rFonts w:ascii="Arial" w:hAnsi="Arial" w:cs="Arial"/>
                <w:color w:val="000000"/>
              </w:rPr>
            </w:pPr>
            <w:r w:rsidRPr="00A06234">
              <w:rPr>
                <w:rFonts w:ascii="Arial" w:hAnsi="Arial" w:cs="Arial"/>
                <w:color w:val="000000"/>
              </w:rPr>
              <w:t>No. of trainee settled through Bank Finance</w:t>
            </w:r>
          </w:p>
        </w:tc>
        <w:tc>
          <w:tcPr>
            <w:tcW w:w="1620" w:type="dxa"/>
            <w:tcBorders>
              <w:top w:val="single" w:sz="4" w:space="0" w:color="auto"/>
              <w:bottom w:val="single" w:sz="4" w:space="0" w:color="auto"/>
            </w:tcBorders>
            <w:shd w:val="clear" w:color="auto" w:fill="auto"/>
          </w:tcPr>
          <w:p w:rsidR="00742834" w:rsidRPr="00A06234" w:rsidRDefault="00742834" w:rsidP="000A314B">
            <w:pPr>
              <w:pStyle w:val="NoSpacing"/>
              <w:ind w:left="-108" w:right="-108"/>
              <w:rPr>
                <w:rFonts w:ascii="Arial" w:hAnsi="Arial" w:cs="Arial"/>
                <w:color w:val="000000"/>
              </w:rPr>
            </w:pPr>
            <w:r w:rsidRPr="00A06234">
              <w:rPr>
                <w:rFonts w:ascii="Arial" w:hAnsi="Arial" w:cs="Arial"/>
                <w:color w:val="000000"/>
              </w:rPr>
              <w:t>No. of trainee settled through own Source</w:t>
            </w:r>
          </w:p>
        </w:tc>
      </w:tr>
      <w:tr w:rsidR="00BE4F21" w:rsidRPr="00A06234" w:rsidTr="000A314B">
        <w:trPr>
          <w:trHeight w:val="375"/>
        </w:trPr>
        <w:tc>
          <w:tcPr>
            <w:tcW w:w="1710" w:type="dxa"/>
            <w:shd w:val="clear" w:color="auto" w:fill="auto"/>
          </w:tcPr>
          <w:p w:rsidR="00A56B21" w:rsidRPr="00A06234" w:rsidRDefault="00841B52" w:rsidP="00BE4F21">
            <w:pPr>
              <w:pStyle w:val="NoSpacing"/>
              <w:jc w:val="center"/>
              <w:rPr>
                <w:rFonts w:ascii="Arial" w:hAnsi="Arial" w:cs="Arial"/>
                <w:color w:val="000000"/>
              </w:rPr>
            </w:pPr>
            <w:r w:rsidRPr="00A06234">
              <w:rPr>
                <w:rFonts w:ascii="Arial" w:hAnsi="Arial" w:cs="Arial"/>
                <w:color w:val="000000"/>
              </w:rPr>
              <w:t>5</w:t>
            </w:r>
          </w:p>
        </w:tc>
        <w:tc>
          <w:tcPr>
            <w:tcW w:w="990" w:type="dxa"/>
            <w:shd w:val="clear" w:color="auto" w:fill="auto"/>
          </w:tcPr>
          <w:p w:rsidR="00A56B21" w:rsidRPr="00A06234" w:rsidRDefault="00841B52" w:rsidP="00BE4F21">
            <w:pPr>
              <w:pStyle w:val="NoSpacing"/>
              <w:jc w:val="center"/>
              <w:rPr>
                <w:rFonts w:ascii="Arial" w:hAnsi="Arial" w:cs="Arial"/>
                <w:color w:val="000000"/>
              </w:rPr>
            </w:pPr>
            <w:r w:rsidRPr="00A06234">
              <w:rPr>
                <w:rFonts w:ascii="Arial" w:hAnsi="Arial" w:cs="Arial"/>
                <w:color w:val="000000"/>
              </w:rPr>
              <w:t>110</w:t>
            </w:r>
          </w:p>
        </w:tc>
        <w:tc>
          <w:tcPr>
            <w:tcW w:w="900" w:type="dxa"/>
            <w:tcBorders>
              <w:top w:val="single" w:sz="4" w:space="0" w:color="auto"/>
              <w:right w:val="single" w:sz="4" w:space="0" w:color="auto"/>
            </w:tcBorders>
            <w:shd w:val="clear" w:color="auto" w:fill="auto"/>
          </w:tcPr>
          <w:p w:rsidR="00A56B21" w:rsidRPr="00A06234" w:rsidRDefault="00841B52" w:rsidP="00BE4F21">
            <w:pPr>
              <w:pStyle w:val="NoSpacing"/>
              <w:jc w:val="center"/>
              <w:rPr>
                <w:rFonts w:ascii="Arial" w:hAnsi="Arial" w:cs="Arial"/>
                <w:color w:val="000000"/>
              </w:rPr>
            </w:pPr>
            <w:r w:rsidRPr="00A06234">
              <w:rPr>
                <w:rFonts w:ascii="Arial" w:hAnsi="Arial" w:cs="Arial"/>
                <w:color w:val="000000"/>
              </w:rPr>
              <w:t>245</w:t>
            </w:r>
          </w:p>
        </w:tc>
        <w:tc>
          <w:tcPr>
            <w:tcW w:w="1260" w:type="dxa"/>
            <w:tcBorders>
              <w:top w:val="single" w:sz="4" w:space="0" w:color="auto"/>
              <w:right w:val="single" w:sz="4" w:space="0" w:color="auto"/>
            </w:tcBorders>
            <w:shd w:val="clear" w:color="auto" w:fill="auto"/>
          </w:tcPr>
          <w:p w:rsidR="00A56B21" w:rsidRPr="00A06234" w:rsidRDefault="00841B52" w:rsidP="00BE4F21">
            <w:pPr>
              <w:pStyle w:val="NoSpacing"/>
              <w:jc w:val="center"/>
              <w:rPr>
                <w:rFonts w:ascii="Arial" w:hAnsi="Arial" w:cs="Arial"/>
                <w:color w:val="000000"/>
              </w:rPr>
            </w:pPr>
            <w:r w:rsidRPr="00A06234">
              <w:rPr>
                <w:rFonts w:ascii="Arial" w:hAnsi="Arial" w:cs="Arial"/>
                <w:color w:val="000000"/>
              </w:rPr>
              <w:t>6984</w:t>
            </w:r>
          </w:p>
        </w:tc>
        <w:tc>
          <w:tcPr>
            <w:tcW w:w="1350" w:type="dxa"/>
            <w:tcBorders>
              <w:right w:val="single" w:sz="4" w:space="0" w:color="auto"/>
            </w:tcBorders>
            <w:shd w:val="clear" w:color="auto" w:fill="auto"/>
          </w:tcPr>
          <w:p w:rsidR="00A56B21" w:rsidRPr="00A06234" w:rsidRDefault="00841B52" w:rsidP="00841B52">
            <w:pPr>
              <w:pStyle w:val="NoSpacing"/>
              <w:jc w:val="center"/>
              <w:rPr>
                <w:rFonts w:ascii="Arial" w:hAnsi="Arial" w:cs="Arial"/>
                <w:color w:val="000000"/>
              </w:rPr>
            </w:pPr>
            <w:r w:rsidRPr="00A06234">
              <w:rPr>
                <w:rFonts w:ascii="Arial" w:hAnsi="Arial" w:cs="Arial"/>
                <w:color w:val="000000"/>
              </w:rPr>
              <w:t>4228</w:t>
            </w:r>
          </w:p>
        </w:tc>
        <w:tc>
          <w:tcPr>
            <w:tcW w:w="1620" w:type="dxa"/>
            <w:tcBorders>
              <w:top w:val="single" w:sz="4" w:space="0" w:color="auto"/>
              <w:left w:val="single" w:sz="4" w:space="0" w:color="auto"/>
            </w:tcBorders>
            <w:shd w:val="clear" w:color="auto" w:fill="auto"/>
          </w:tcPr>
          <w:p w:rsidR="00A56B21" w:rsidRPr="00A06234" w:rsidRDefault="00841B52" w:rsidP="00BE4F21">
            <w:pPr>
              <w:pStyle w:val="NoSpacing"/>
              <w:ind w:left="-108" w:right="-108"/>
              <w:jc w:val="center"/>
              <w:rPr>
                <w:rFonts w:ascii="Arial" w:hAnsi="Arial" w:cs="Arial"/>
                <w:color w:val="000000"/>
              </w:rPr>
            </w:pPr>
            <w:r w:rsidRPr="00A06234">
              <w:rPr>
                <w:rFonts w:ascii="Arial" w:hAnsi="Arial" w:cs="Arial"/>
                <w:color w:val="000000"/>
              </w:rPr>
              <w:t>1530</w:t>
            </w:r>
          </w:p>
        </w:tc>
        <w:tc>
          <w:tcPr>
            <w:tcW w:w="1620" w:type="dxa"/>
            <w:tcBorders>
              <w:top w:val="single" w:sz="4" w:space="0" w:color="auto"/>
            </w:tcBorders>
            <w:shd w:val="clear" w:color="auto" w:fill="auto"/>
          </w:tcPr>
          <w:p w:rsidR="00A56B21" w:rsidRPr="00A06234" w:rsidRDefault="00841B52" w:rsidP="00BE4F21">
            <w:pPr>
              <w:pStyle w:val="NoSpacing"/>
              <w:ind w:left="-108" w:right="-108"/>
              <w:jc w:val="center"/>
              <w:rPr>
                <w:rFonts w:ascii="Arial" w:hAnsi="Arial" w:cs="Arial"/>
                <w:color w:val="000000"/>
              </w:rPr>
            </w:pPr>
            <w:r w:rsidRPr="00A06234">
              <w:rPr>
                <w:rFonts w:ascii="Arial" w:hAnsi="Arial" w:cs="Arial"/>
                <w:color w:val="000000"/>
              </w:rPr>
              <w:t>2550</w:t>
            </w:r>
          </w:p>
        </w:tc>
      </w:tr>
    </w:tbl>
    <w:p w:rsidR="001061F0" w:rsidRPr="00A06234" w:rsidRDefault="001061F0" w:rsidP="00E50759">
      <w:pPr>
        <w:pStyle w:val="ListParagraph"/>
        <w:spacing w:after="0" w:line="240" w:lineRule="auto"/>
        <w:ind w:left="0" w:right="-187"/>
        <w:rPr>
          <w:rFonts w:ascii="Arial" w:hAnsi="Arial" w:cs="Arial"/>
          <w:color w:val="FF0000"/>
          <w:sz w:val="28"/>
          <w:szCs w:val="28"/>
        </w:rPr>
      </w:pPr>
    </w:p>
    <w:p w:rsidR="003336E2" w:rsidRPr="00A06234" w:rsidRDefault="00DA501E" w:rsidP="00DA501E">
      <w:pPr>
        <w:pStyle w:val="ListParagraph"/>
        <w:spacing w:after="0" w:line="240" w:lineRule="auto"/>
        <w:ind w:left="0" w:right="-187"/>
        <w:rPr>
          <w:rFonts w:ascii="Arial" w:hAnsi="Arial" w:cs="Arial"/>
          <w:color w:val="000000"/>
          <w:sz w:val="28"/>
          <w:szCs w:val="28"/>
        </w:rPr>
      </w:pPr>
      <w:r w:rsidRPr="00A06234">
        <w:rPr>
          <w:rFonts w:ascii="Arial" w:hAnsi="Arial" w:cs="Arial"/>
          <w:color w:val="000000"/>
          <w:sz w:val="28"/>
          <w:szCs w:val="28"/>
        </w:rPr>
        <w:t>Source: - RSETI, Ahmedabad</w:t>
      </w:r>
    </w:p>
    <w:p w:rsidR="00614AAF" w:rsidRPr="00A06234" w:rsidRDefault="00614AAF" w:rsidP="00F256A5">
      <w:pPr>
        <w:pStyle w:val="ListParagraph"/>
        <w:spacing w:after="0" w:line="240" w:lineRule="auto"/>
        <w:ind w:left="0" w:right="-187"/>
        <w:rPr>
          <w:rFonts w:ascii="Arial" w:hAnsi="Arial" w:cs="Arial"/>
          <w:color w:val="FF0000"/>
          <w:sz w:val="28"/>
          <w:szCs w:val="28"/>
        </w:rPr>
      </w:pPr>
    </w:p>
    <w:p w:rsidR="00402308" w:rsidRPr="00A06234" w:rsidRDefault="008741CC" w:rsidP="008741CC">
      <w:pPr>
        <w:pStyle w:val="ListParagraph"/>
        <w:autoSpaceDE w:val="0"/>
        <w:autoSpaceDN w:val="0"/>
        <w:adjustRightInd w:val="0"/>
        <w:spacing w:after="0" w:line="240" w:lineRule="auto"/>
        <w:ind w:left="360" w:right="-187"/>
        <w:jc w:val="both"/>
        <w:rPr>
          <w:rFonts w:ascii="Arial" w:hAnsi="Arial" w:cs="Arial"/>
          <w:b/>
          <w:bCs/>
          <w:color w:val="000000"/>
        </w:rPr>
      </w:pPr>
      <w:r w:rsidRPr="00A06234">
        <w:rPr>
          <w:rFonts w:ascii="Arial" w:hAnsi="Arial" w:cs="Arial"/>
          <w:b/>
          <w:bCs/>
          <w:color w:val="000000"/>
        </w:rPr>
        <w:t>1</w:t>
      </w:r>
      <w:r w:rsidR="009025AE" w:rsidRPr="00A06234">
        <w:rPr>
          <w:rFonts w:ascii="Arial" w:hAnsi="Arial" w:cs="Arial"/>
          <w:b/>
          <w:bCs/>
          <w:color w:val="000000"/>
        </w:rPr>
        <w:t>1</w:t>
      </w:r>
      <w:r w:rsidRPr="00A06234">
        <w:rPr>
          <w:rFonts w:ascii="Arial" w:hAnsi="Arial" w:cs="Arial"/>
          <w:b/>
          <w:bCs/>
          <w:color w:val="000000"/>
        </w:rPr>
        <w:t>. ISSUANCE</w:t>
      </w:r>
      <w:r w:rsidR="00402308" w:rsidRPr="00A06234">
        <w:rPr>
          <w:rFonts w:ascii="Arial" w:hAnsi="Arial" w:cs="Arial"/>
          <w:b/>
          <w:bCs/>
          <w:color w:val="000000"/>
        </w:rPr>
        <w:t xml:space="preserve"> OF KISAN CREDIT CARD TO THE FARMERS.</w:t>
      </w:r>
    </w:p>
    <w:p w:rsidR="00BC3F6D" w:rsidRPr="00A06234" w:rsidRDefault="0065672D" w:rsidP="00402308">
      <w:pPr>
        <w:pStyle w:val="ListParagraph"/>
        <w:autoSpaceDE w:val="0"/>
        <w:autoSpaceDN w:val="0"/>
        <w:adjustRightInd w:val="0"/>
        <w:spacing w:after="0" w:line="240" w:lineRule="auto"/>
        <w:ind w:left="714" w:right="-187"/>
        <w:jc w:val="both"/>
        <w:rPr>
          <w:rFonts w:ascii="Arial" w:hAnsi="Arial" w:cs="Arial"/>
          <w:color w:val="000000"/>
        </w:rPr>
      </w:pPr>
      <w:r w:rsidRPr="00A06234">
        <w:rPr>
          <w:rFonts w:ascii="Arial" w:hAnsi="Arial" w:cs="Arial"/>
          <w:b/>
          <w:bCs/>
          <w:color w:val="000000"/>
          <w:sz w:val="28"/>
          <w:szCs w:val="28"/>
        </w:rPr>
        <w:tab/>
      </w:r>
      <w:r w:rsidRPr="00A06234">
        <w:rPr>
          <w:rFonts w:ascii="Arial" w:hAnsi="Arial" w:cs="Arial"/>
          <w:b/>
          <w:bCs/>
          <w:color w:val="000000"/>
          <w:sz w:val="28"/>
          <w:szCs w:val="28"/>
        </w:rPr>
        <w:tab/>
      </w:r>
      <w:r w:rsidRPr="00A06234">
        <w:rPr>
          <w:rFonts w:ascii="Arial" w:hAnsi="Arial" w:cs="Arial"/>
          <w:color w:val="000000"/>
          <w:sz w:val="28"/>
          <w:szCs w:val="28"/>
        </w:rPr>
        <w:tab/>
      </w:r>
      <w:r w:rsidRPr="00A06234">
        <w:rPr>
          <w:rFonts w:ascii="Arial" w:hAnsi="Arial" w:cs="Arial"/>
          <w:color w:val="000000"/>
          <w:sz w:val="28"/>
          <w:szCs w:val="28"/>
        </w:rPr>
        <w:tab/>
      </w:r>
    </w:p>
    <w:p w:rsidR="00E650A3" w:rsidRPr="00A06234" w:rsidRDefault="00BC3F6D" w:rsidP="00483448">
      <w:pPr>
        <w:autoSpaceDE w:val="0"/>
        <w:autoSpaceDN w:val="0"/>
        <w:adjustRightInd w:val="0"/>
        <w:jc w:val="both"/>
        <w:rPr>
          <w:rFonts w:ascii="Arial" w:hAnsi="Arial" w:cs="Arial"/>
          <w:color w:val="000000"/>
        </w:rPr>
      </w:pPr>
      <w:r w:rsidRPr="00A06234">
        <w:rPr>
          <w:rFonts w:ascii="Arial" w:hAnsi="Arial" w:cs="Arial"/>
          <w:color w:val="000000"/>
        </w:rPr>
        <w:t xml:space="preserve">There are total numbers of </w:t>
      </w:r>
      <w:r w:rsidRPr="00A06234">
        <w:rPr>
          <w:rFonts w:ascii="Arial" w:hAnsi="Arial" w:cs="Arial"/>
          <w:b/>
          <w:bCs/>
          <w:color w:val="000000"/>
        </w:rPr>
        <w:t>181437</w:t>
      </w:r>
      <w:r w:rsidRPr="00A06234">
        <w:rPr>
          <w:rFonts w:ascii="Arial" w:hAnsi="Arial" w:cs="Arial"/>
          <w:color w:val="000000"/>
        </w:rPr>
        <w:t xml:space="preserve"> farmers with their land holding in Ahmedabad District</w:t>
      </w:r>
      <w:r w:rsidR="00051962" w:rsidRPr="00A06234">
        <w:rPr>
          <w:rFonts w:ascii="Arial" w:hAnsi="Arial" w:cs="Arial"/>
          <w:color w:val="000000"/>
        </w:rPr>
        <w:t xml:space="preserve"> as per last Census 2011</w:t>
      </w:r>
      <w:r w:rsidRPr="00A06234">
        <w:rPr>
          <w:rFonts w:ascii="Arial" w:hAnsi="Arial" w:cs="Arial"/>
          <w:color w:val="000000"/>
        </w:rPr>
        <w:t xml:space="preserve">. Out of which, as on </w:t>
      </w:r>
      <w:r w:rsidR="00C70935" w:rsidRPr="00A06234">
        <w:rPr>
          <w:rFonts w:ascii="Arial" w:hAnsi="Arial" w:cs="Arial"/>
          <w:color w:val="000000"/>
        </w:rPr>
        <w:t>3</w:t>
      </w:r>
      <w:r w:rsidR="007B1390" w:rsidRPr="00A06234">
        <w:rPr>
          <w:rFonts w:ascii="Arial" w:hAnsi="Arial" w:cs="Arial"/>
          <w:color w:val="000000"/>
        </w:rPr>
        <w:t>0</w:t>
      </w:r>
      <w:r w:rsidR="00C70935" w:rsidRPr="00A06234">
        <w:rPr>
          <w:rFonts w:ascii="Arial" w:hAnsi="Arial" w:cs="Arial"/>
          <w:color w:val="000000"/>
        </w:rPr>
        <w:t>.0</w:t>
      </w:r>
      <w:r w:rsidR="007B1390" w:rsidRPr="00A06234">
        <w:rPr>
          <w:rFonts w:ascii="Arial" w:hAnsi="Arial" w:cs="Arial"/>
          <w:color w:val="000000"/>
        </w:rPr>
        <w:t>6</w:t>
      </w:r>
      <w:r w:rsidR="00C70935" w:rsidRPr="00A06234">
        <w:rPr>
          <w:rFonts w:ascii="Arial" w:hAnsi="Arial" w:cs="Arial"/>
          <w:color w:val="000000"/>
        </w:rPr>
        <w:t>.2018</w:t>
      </w:r>
      <w:r w:rsidRPr="00A06234">
        <w:rPr>
          <w:rFonts w:ascii="Arial" w:hAnsi="Arial" w:cs="Arial"/>
          <w:color w:val="000000"/>
        </w:rPr>
        <w:t>, as reported by various banks in</w:t>
      </w:r>
      <w:r w:rsidRPr="00A06234">
        <w:rPr>
          <w:rFonts w:ascii="Arial" w:hAnsi="Arial" w:cs="Arial"/>
          <w:color w:val="FF0000"/>
        </w:rPr>
        <w:t xml:space="preserve"> </w:t>
      </w:r>
      <w:r w:rsidRPr="00A06234">
        <w:rPr>
          <w:rFonts w:ascii="Arial" w:hAnsi="Arial" w:cs="Arial"/>
          <w:color w:val="000000"/>
        </w:rPr>
        <w:t xml:space="preserve">Ahmedabad District, Banks have issued new </w:t>
      </w:r>
      <w:r w:rsidR="007F369B" w:rsidRPr="00A06234">
        <w:rPr>
          <w:rFonts w:ascii="Arial" w:hAnsi="Arial" w:cs="Arial"/>
          <w:color w:val="000000"/>
        </w:rPr>
        <w:t>5357</w:t>
      </w:r>
      <w:r w:rsidRPr="00A06234">
        <w:rPr>
          <w:rFonts w:ascii="Arial" w:hAnsi="Arial" w:cs="Arial"/>
          <w:b/>
          <w:bCs/>
          <w:color w:val="000000"/>
        </w:rPr>
        <w:t xml:space="preserve"> KCCs</w:t>
      </w:r>
      <w:r w:rsidRPr="00A06234">
        <w:rPr>
          <w:rFonts w:ascii="Arial" w:hAnsi="Arial" w:cs="Arial"/>
          <w:color w:val="000000"/>
        </w:rPr>
        <w:t xml:space="preserve"> during </w:t>
      </w:r>
      <w:r w:rsidR="007B1390" w:rsidRPr="00A06234">
        <w:rPr>
          <w:rFonts w:ascii="Arial" w:hAnsi="Arial" w:cs="Arial"/>
          <w:color w:val="000000"/>
        </w:rPr>
        <w:t>June</w:t>
      </w:r>
      <w:r w:rsidR="00413F9D" w:rsidRPr="00A06234">
        <w:rPr>
          <w:rFonts w:ascii="Arial" w:hAnsi="Arial" w:cs="Arial"/>
          <w:color w:val="000000"/>
        </w:rPr>
        <w:t xml:space="preserve"> quarter </w:t>
      </w:r>
      <w:r w:rsidRPr="00A06234">
        <w:rPr>
          <w:rFonts w:ascii="Arial" w:hAnsi="Arial" w:cs="Arial"/>
          <w:color w:val="000000"/>
        </w:rPr>
        <w:t>201</w:t>
      </w:r>
      <w:r w:rsidR="00352663" w:rsidRPr="00A06234">
        <w:rPr>
          <w:rFonts w:ascii="Arial" w:hAnsi="Arial" w:cs="Arial"/>
          <w:color w:val="000000"/>
        </w:rPr>
        <w:t>8</w:t>
      </w:r>
      <w:r w:rsidRPr="00A06234">
        <w:rPr>
          <w:rFonts w:ascii="Arial" w:hAnsi="Arial" w:cs="Arial"/>
          <w:color w:val="000000"/>
        </w:rPr>
        <w:t xml:space="preserve"> and total O/</w:t>
      </w:r>
      <w:r w:rsidR="007F369B" w:rsidRPr="00A06234">
        <w:rPr>
          <w:rFonts w:ascii="Arial" w:hAnsi="Arial" w:cs="Arial"/>
          <w:color w:val="000000"/>
        </w:rPr>
        <w:t>7838</w:t>
      </w:r>
      <w:r w:rsidR="001F41B8" w:rsidRPr="00A06234">
        <w:rPr>
          <w:rFonts w:ascii="Arial" w:hAnsi="Arial" w:cs="Arial"/>
          <w:color w:val="000000"/>
        </w:rPr>
        <w:t xml:space="preserve"> in Lakh</w:t>
      </w:r>
      <w:r w:rsidRPr="00A06234">
        <w:rPr>
          <w:rFonts w:ascii="Arial" w:hAnsi="Arial" w:cs="Arial"/>
          <w:color w:val="000000"/>
        </w:rPr>
        <w:t>. KCCs as on 3</w:t>
      </w:r>
      <w:r w:rsidR="007F369B" w:rsidRPr="00A06234">
        <w:rPr>
          <w:rFonts w:ascii="Arial" w:hAnsi="Arial" w:cs="Arial"/>
          <w:color w:val="000000"/>
        </w:rPr>
        <w:t>0</w:t>
      </w:r>
      <w:r w:rsidR="00352663" w:rsidRPr="00A06234">
        <w:rPr>
          <w:rFonts w:ascii="Arial" w:hAnsi="Arial" w:cs="Arial"/>
          <w:color w:val="000000"/>
        </w:rPr>
        <w:t>.0</w:t>
      </w:r>
      <w:r w:rsidR="007F369B" w:rsidRPr="00A06234">
        <w:rPr>
          <w:rFonts w:ascii="Arial" w:hAnsi="Arial" w:cs="Arial"/>
          <w:color w:val="000000"/>
        </w:rPr>
        <w:t>6</w:t>
      </w:r>
      <w:r w:rsidR="0028768C" w:rsidRPr="00A06234">
        <w:rPr>
          <w:rFonts w:ascii="Arial" w:hAnsi="Arial" w:cs="Arial"/>
          <w:color w:val="000000"/>
        </w:rPr>
        <w:t>.201</w:t>
      </w:r>
      <w:r w:rsidR="00352663" w:rsidRPr="00A06234">
        <w:rPr>
          <w:rFonts w:ascii="Arial" w:hAnsi="Arial" w:cs="Arial"/>
          <w:color w:val="000000"/>
        </w:rPr>
        <w:t>8</w:t>
      </w:r>
      <w:r w:rsidRPr="00A06234">
        <w:rPr>
          <w:rFonts w:ascii="Arial" w:hAnsi="Arial" w:cs="Arial"/>
          <w:color w:val="FF0000"/>
        </w:rPr>
        <w:t xml:space="preserve"> </w:t>
      </w:r>
      <w:r w:rsidRPr="00A06234">
        <w:rPr>
          <w:rFonts w:ascii="Arial" w:hAnsi="Arial" w:cs="Arial"/>
          <w:color w:val="000000"/>
        </w:rPr>
        <w:t xml:space="preserve">are </w:t>
      </w:r>
      <w:r w:rsidR="007F369B" w:rsidRPr="00A06234">
        <w:rPr>
          <w:rFonts w:ascii="Arial" w:hAnsi="Arial" w:cs="Arial"/>
          <w:color w:val="000000"/>
        </w:rPr>
        <w:t>54066</w:t>
      </w:r>
      <w:r w:rsidR="00F67238" w:rsidRPr="00A06234">
        <w:rPr>
          <w:rFonts w:ascii="Arial" w:hAnsi="Arial" w:cs="Arial"/>
          <w:color w:val="000000"/>
        </w:rPr>
        <w:t xml:space="preserve"> </w:t>
      </w:r>
      <w:r w:rsidRPr="00A06234">
        <w:rPr>
          <w:rFonts w:ascii="Arial" w:hAnsi="Arial" w:cs="Arial"/>
          <w:color w:val="000000"/>
        </w:rPr>
        <w:t xml:space="preserve">with the outstanding amount of </w:t>
      </w:r>
      <w:r w:rsidRPr="00A06234">
        <w:rPr>
          <w:rFonts w:ascii="Arial" w:hAnsi="Arial" w:cs="Arial"/>
          <w:b/>
          <w:bCs/>
          <w:color w:val="000000"/>
        </w:rPr>
        <w:t xml:space="preserve">Rs. </w:t>
      </w:r>
      <w:r w:rsidR="007F369B" w:rsidRPr="00A06234">
        <w:rPr>
          <w:rFonts w:ascii="Arial" w:hAnsi="Arial" w:cs="Arial"/>
          <w:b/>
          <w:bCs/>
          <w:color w:val="000000"/>
        </w:rPr>
        <w:t>21389.15</w:t>
      </w:r>
      <w:r w:rsidRPr="00A06234">
        <w:rPr>
          <w:rFonts w:ascii="Arial" w:hAnsi="Arial" w:cs="Arial"/>
          <w:b/>
          <w:bCs/>
          <w:color w:val="000000"/>
        </w:rPr>
        <w:t xml:space="preserve"> Crores</w:t>
      </w:r>
      <w:r w:rsidRPr="00A06234">
        <w:rPr>
          <w:rFonts w:ascii="Arial" w:hAnsi="Arial" w:cs="Arial"/>
          <w:color w:val="000000"/>
        </w:rPr>
        <w:t xml:space="preserve"> issued by banks as of 3</w:t>
      </w:r>
      <w:r w:rsidR="007F369B" w:rsidRPr="00A06234">
        <w:rPr>
          <w:rFonts w:ascii="Arial" w:hAnsi="Arial" w:cs="Arial"/>
          <w:color w:val="000000"/>
        </w:rPr>
        <w:t>0</w:t>
      </w:r>
      <w:r w:rsidR="00154C7A" w:rsidRPr="00A06234">
        <w:rPr>
          <w:rFonts w:ascii="Arial" w:hAnsi="Arial" w:cs="Arial"/>
          <w:color w:val="000000"/>
          <w:vertAlign w:val="superscript"/>
        </w:rPr>
        <w:t>th</w:t>
      </w:r>
      <w:r w:rsidR="00154C7A" w:rsidRPr="00A06234">
        <w:rPr>
          <w:rFonts w:ascii="Arial" w:hAnsi="Arial" w:cs="Arial"/>
          <w:color w:val="000000"/>
        </w:rPr>
        <w:t xml:space="preserve"> </w:t>
      </w:r>
      <w:r w:rsidR="007F369B" w:rsidRPr="00A06234">
        <w:rPr>
          <w:rFonts w:ascii="Arial" w:hAnsi="Arial" w:cs="Arial"/>
          <w:color w:val="000000"/>
        </w:rPr>
        <w:t>June</w:t>
      </w:r>
      <w:r w:rsidR="001F41B8" w:rsidRPr="00A06234">
        <w:rPr>
          <w:rFonts w:ascii="Arial" w:hAnsi="Arial" w:cs="Arial"/>
          <w:color w:val="000000"/>
        </w:rPr>
        <w:t>.</w:t>
      </w:r>
      <w:r w:rsidR="00560F7B" w:rsidRPr="00A06234">
        <w:rPr>
          <w:rFonts w:ascii="Arial" w:hAnsi="Arial" w:cs="Arial"/>
          <w:color w:val="000000"/>
        </w:rPr>
        <w:t xml:space="preserve"> </w:t>
      </w:r>
      <w:r w:rsidR="00D36ECE" w:rsidRPr="00A06234">
        <w:rPr>
          <w:rFonts w:ascii="Arial" w:hAnsi="Arial" w:cs="Arial"/>
          <w:color w:val="000000"/>
        </w:rPr>
        <w:t>20</w:t>
      </w:r>
      <w:r w:rsidR="00391BB2" w:rsidRPr="00A06234">
        <w:rPr>
          <w:rFonts w:ascii="Arial" w:hAnsi="Arial" w:cs="Arial"/>
          <w:color w:val="000000"/>
        </w:rPr>
        <w:t>1</w:t>
      </w:r>
      <w:r w:rsidR="00352663" w:rsidRPr="00A06234">
        <w:rPr>
          <w:rFonts w:ascii="Arial" w:hAnsi="Arial" w:cs="Arial"/>
          <w:color w:val="000000"/>
        </w:rPr>
        <w:t>8</w:t>
      </w:r>
      <w:r w:rsidR="00E650A3" w:rsidRPr="00A06234">
        <w:rPr>
          <w:rFonts w:ascii="Arial" w:hAnsi="Arial" w:cs="Arial"/>
          <w:color w:val="000000"/>
        </w:rPr>
        <w:t>.</w:t>
      </w:r>
    </w:p>
    <w:p w:rsidR="00F256A5" w:rsidRPr="00FC09AA" w:rsidRDefault="00BC3F6D" w:rsidP="003336E2">
      <w:pPr>
        <w:autoSpaceDE w:val="0"/>
        <w:autoSpaceDN w:val="0"/>
        <w:adjustRightInd w:val="0"/>
        <w:jc w:val="both"/>
        <w:rPr>
          <w:rFonts w:ascii="Arial" w:hAnsi="Arial" w:cs="Arial"/>
          <w:b/>
          <w:bCs/>
          <w:color w:val="000000"/>
        </w:rPr>
      </w:pPr>
      <w:r w:rsidRPr="00A06234">
        <w:rPr>
          <w:rFonts w:ascii="Arial" w:hAnsi="Arial" w:cs="Arial"/>
          <w:color w:val="000000"/>
        </w:rPr>
        <w:t>As per the R.B.I. guidelines to cover all the eligible farmers under KCC, the bankers are  requires to make all out efforts for the same and after coverage of all eligible farmers under KCC, Bank/Branches have to take a certificate from village Sarpanch/Talati to this effect. According to the Financial Inclusion mandate from Hon</w:t>
      </w:r>
      <w:r w:rsidR="001A032D" w:rsidRPr="00A06234">
        <w:rPr>
          <w:rFonts w:ascii="Arial" w:hAnsi="Arial" w:cs="Arial"/>
          <w:color w:val="000000"/>
        </w:rPr>
        <w:t>’</w:t>
      </w:r>
      <w:r w:rsidRPr="00A06234">
        <w:rPr>
          <w:rFonts w:ascii="Arial" w:hAnsi="Arial" w:cs="Arial"/>
          <w:color w:val="000000"/>
        </w:rPr>
        <w:t xml:space="preserve">ble Finance Minister, they observed that while the quantum of farm credit has been on the rise but the number of farm loan accounts remained to be the same. Hence efforts may be made by the banks to issue KCC to uncovered farmers. </w:t>
      </w:r>
      <w:r w:rsidR="000454B1" w:rsidRPr="00A06234">
        <w:rPr>
          <w:rFonts w:ascii="Arial" w:hAnsi="Arial" w:cs="Arial"/>
          <w:b/>
          <w:bCs/>
          <w:color w:val="000000"/>
        </w:rPr>
        <w:t xml:space="preserve"> </w:t>
      </w:r>
    </w:p>
    <w:p w:rsidR="00BA68EA" w:rsidRPr="00FC09AA" w:rsidRDefault="00112225" w:rsidP="003336E2">
      <w:pPr>
        <w:autoSpaceDE w:val="0"/>
        <w:autoSpaceDN w:val="0"/>
        <w:adjustRightInd w:val="0"/>
        <w:jc w:val="both"/>
        <w:rPr>
          <w:rFonts w:ascii="Arial" w:hAnsi="Arial" w:cs="Arial"/>
          <w:b/>
          <w:bCs/>
          <w:color w:val="000000"/>
        </w:rPr>
      </w:pPr>
      <w:r>
        <w:rPr>
          <w:rFonts w:ascii="Arial" w:hAnsi="Arial" w:cs="Arial"/>
          <w:b/>
          <w:bCs/>
          <w:color w:val="000000"/>
          <w:sz w:val="28"/>
          <w:szCs w:val="28"/>
        </w:rPr>
        <w:t xml:space="preserve">                                                           </w:t>
      </w:r>
      <w:r w:rsidR="00860B52" w:rsidRPr="00FC09AA">
        <w:rPr>
          <w:rFonts w:ascii="Arial" w:hAnsi="Arial" w:cs="Arial"/>
          <w:b/>
          <w:bCs/>
          <w:color w:val="000000"/>
          <w:sz w:val="28"/>
          <w:szCs w:val="28"/>
        </w:rPr>
        <w:t>(ANNEXTURE -</w:t>
      </w:r>
      <w:r w:rsidR="00655437" w:rsidRPr="00FC09AA">
        <w:rPr>
          <w:rFonts w:ascii="Arial" w:hAnsi="Arial" w:cs="Arial"/>
          <w:b/>
          <w:bCs/>
          <w:color w:val="000000"/>
          <w:sz w:val="28"/>
          <w:szCs w:val="28"/>
        </w:rPr>
        <w:t>1</w:t>
      </w:r>
      <w:r w:rsidR="00DE1874" w:rsidRPr="00FC09AA">
        <w:rPr>
          <w:rFonts w:ascii="Arial" w:hAnsi="Arial" w:cs="Arial"/>
          <w:b/>
          <w:bCs/>
          <w:color w:val="000000"/>
          <w:sz w:val="28"/>
          <w:szCs w:val="28"/>
        </w:rPr>
        <w:t>4</w:t>
      </w:r>
      <w:r w:rsidR="00860B52" w:rsidRPr="00FC09AA">
        <w:rPr>
          <w:rFonts w:ascii="Arial" w:hAnsi="Arial" w:cs="Arial"/>
          <w:b/>
          <w:bCs/>
          <w:color w:val="000000"/>
          <w:sz w:val="28"/>
          <w:szCs w:val="28"/>
        </w:rPr>
        <w:t>)  Page No:-</w:t>
      </w:r>
      <w:r w:rsidR="00D56C61" w:rsidRPr="00FC09AA">
        <w:rPr>
          <w:rFonts w:ascii="Arial" w:hAnsi="Arial" w:cs="Arial"/>
          <w:b/>
          <w:bCs/>
          <w:color w:val="000000"/>
          <w:sz w:val="28"/>
          <w:szCs w:val="28"/>
        </w:rPr>
        <w:t xml:space="preserve"> </w:t>
      </w:r>
      <w:r w:rsidR="00B47687" w:rsidRPr="00FC09AA">
        <w:rPr>
          <w:rFonts w:ascii="Arial" w:hAnsi="Arial" w:cs="Arial"/>
          <w:b/>
          <w:bCs/>
          <w:color w:val="000000"/>
          <w:sz w:val="28"/>
          <w:szCs w:val="28"/>
        </w:rPr>
        <w:t>2</w:t>
      </w:r>
      <w:r w:rsidR="009379C0" w:rsidRPr="00FC09AA">
        <w:rPr>
          <w:rFonts w:ascii="Arial" w:hAnsi="Arial" w:cs="Arial"/>
          <w:b/>
          <w:bCs/>
          <w:color w:val="000000"/>
          <w:sz w:val="28"/>
          <w:szCs w:val="28"/>
        </w:rPr>
        <w:t>6</w:t>
      </w:r>
    </w:p>
    <w:p w:rsidR="002F66B4" w:rsidRPr="00A06234" w:rsidRDefault="000E4343" w:rsidP="0005360B">
      <w:pPr>
        <w:pStyle w:val="ListParagraph"/>
        <w:numPr>
          <w:ilvl w:val="0"/>
          <w:numId w:val="30"/>
        </w:numPr>
        <w:spacing w:line="240" w:lineRule="auto"/>
        <w:ind w:right="-187"/>
        <w:rPr>
          <w:rFonts w:ascii="Arial" w:hAnsi="Arial" w:cs="Arial"/>
          <w:b/>
          <w:bCs/>
          <w:color w:val="000000"/>
          <w:sz w:val="28"/>
          <w:szCs w:val="28"/>
        </w:rPr>
      </w:pPr>
      <w:r w:rsidRPr="00A06234">
        <w:rPr>
          <w:rFonts w:ascii="Arial" w:hAnsi="Arial" w:cs="Arial"/>
          <w:b/>
          <w:bCs/>
          <w:color w:val="000000"/>
          <w:sz w:val="28"/>
          <w:szCs w:val="28"/>
        </w:rPr>
        <w:t>Details of villages not having ICT connectivity</w:t>
      </w:r>
      <w:r w:rsidR="00106810" w:rsidRPr="00A06234">
        <w:rPr>
          <w:rFonts w:ascii="Arial" w:hAnsi="Arial" w:cs="Arial"/>
          <w:b/>
          <w:bCs/>
          <w:color w:val="000000"/>
          <w:sz w:val="28"/>
          <w:szCs w:val="28"/>
        </w:rPr>
        <w:t xml:space="preserve"> for extending Banking services</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
        <w:gridCol w:w="720"/>
        <w:gridCol w:w="27"/>
        <w:gridCol w:w="1413"/>
        <w:gridCol w:w="1710"/>
        <w:gridCol w:w="1980"/>
        <w:gridCol w:w="2790"/>
      </w:tblGrid>
      <w:tr w:rsidR="00FA3CD1" w:rsidRPr="00A06234" w:rsidTr="00590683">
        <w:trPr>
          <w:trHeight w:val="594"/>
        </w:trPr>
        <w:tc>
          <w:tcPr>
            <w:tcW w:w="767" w:type="dxa"/>
            <w:gridSpan w:val="3"/>
            <w:shd w:val="clear" w:color="auto" w:fill="auto"/>
            <w:vAlign w:val="center"/>
          </w:tcPr>
          <w:p w:rsidR="00006038" w:rsidRPr="00A06234" w:rsidRDefault="00A72D36" w:rsidP="000A314B">
            <w:pPr>
              <w:pStyle w:val="ListParagraph"/>
              <w:spacing w:after="0" w:line="240" w:lineRule="auto"/>
              <w:ind w:left="0" w:right="-187"/>
              <w:jc w:val="center"/>
              <w:rPr>
                <w:rFonts w:ascii="Arial" w:hAnsi="Arial" w:cs="Arial"/>
                <w:b/>
                <w:bCs/>
                <w:color w:val="000000"/>
                <w:szCs w:val="22"/>
              </w:rPr>
            </w:pPr>
            <w:r w:rsidRPr="00A06234">
              <w:rPr>
                <w:rFonts w:ascii="Arial" w:hAnsi="Arial" w:cs="Arial"/>
                <w:b/>
                <w:bCs/>
                <w:color w:val="000000"/>
                <w:szCs w:val="22"/>
              </w:rPr>
              <w:t>Bank</w:t>
            </w:r>
          </w:p>
        </w:tc>
        <w:tc>
          <w:tcPr>
            <w:tcW w:w="1413" w:type="dxa"/>
            <w:shd w:val="clear" w:color="auto" w:fill="auto"/>
            <w:vAlign w:val="center"/>
          </w:tcPr>
          <w:p w:rsidR="00006038" w:rsidRPr="00A06234" w:rsidRDefault="002F66B4" w:rsidP="000A314B">
            <w:pPr>
              <w:spacing w:after="0" w:line="240" w:lineRule="auto"/>
              <w:jc w:val="center"/>
              <w:rPr>
                <w:rFonts w:ascii="Arial" w:hAnsi="Arial" w:cs="Arial"/>
                <w:b/>
                <w:bCs/>
                <w:color w:val="000000"/>
              </w:rPr>
            </w:pPr>
            <w:r w:rsidRPr="00A06234">
              <w:rPr>
                <w:rFonts w:ascii="Arial" w:hAnsi="Arial" w:cs="Arial"/>
                <w:b/>
                <w:bCs/>
                <w:color w:val="000000"/>
              </w:rPr>
              <w:t>Block</w:t>
            </w:r>
          </w:p>
        </w:tc>
        <w:tc>
          <w:tcPr>
            <w:tcW w:w="1710" w:type="dxa"/>
            <w:shd w:val="clear" w:color="auto" w:fill="auto"/>
            <w:vAlign w:val="center"/>
          </w:tcPr>
          <w:p w:rsidR="00006038" w:rsidRPr="00A06234" w:rsidRDefault="002F66B4" w:rsidP="000A314B">
            <w:pPr>
              <w:spacing w:after="0" w:line="240" w:lineRule="auto"/>
              <w:jc w:val="center"/>
              <w:rPr>
                <w:rFonts w:ascii="Arial" w:hAnsi="Arial" w:cs="Arial"/>
                <w:b/>
                <w:bCs/>
                <w:color w:val="000000"/>
                <w:szCs w:val="22"/>
              </w:rPr>
            </w:pPr>
            <w:r w:rsidRPr="00A06234">
              <w:rPr>
                <w:rFonts w:ascii="Arial" w:hAnsi="Arial" w:cs="Arial"/>
                <w:b/>
                <w:bCs/>
                <w:color w:val="000000"/>
                <w:szCs w:val="22"/>
              </w:rPr>
              <w:t>Village</w:t>
            </w:r>
          </w:p>
        </w:tc>
        <w:tc>
          <w:tcPr>
            <w:tcW w:w="1980" w:type="dxa"/>
            <w:shd w:val="clear" w:color="auto" w:fill="auto"/>
            <w:vAlign w:val="center"/>
          </w:tcPr>
          <w:p w:rsidR="00006038" w:rsidRPr="00A06234" w:rsidRDefault="002F66B4" w:rsidP="000A314B">
            <w:pPr>
              <w:pStyle w:val="ListParagraph"/>
              <w:spacing w:after="0" w:line="240" w:lineRule="auto"/>
              <w:ind w:left="0" w:right="-187"/>
              <w:jc w:val="center"/>
              <w:rPr>
                <w:rFonts w:ascii="Arial" w:hAnsi="Arial" w:cs="Arial"/>
                <w:b/>
                <w:bCs/>
                <w:color w:val="000000"/>
                <w:szCs w:val="22"/>
              </w:rPr>
            </w:pPr>
            <w:r w:rsidRPr="00A06234">
              <w:rPr>
                <w:rFonts w:ascii="Arial" w:hAnsi="Arial" w:cs="Arial"/>
                <w:b/>
                <w:bCs/>
                <w:color w:val="000000"/>
                <w:szCs w:val="22"/>
              </w:rPr>
              <w:t>Status of connectivity</w:t>
            </w:r>
          </w:p>
        </w:tc>
        <w:tc>
          <w:tcPr>
            <w:tcW w:w="2790" w:type="dxa"/>
            <w:shd w:val="clear" w:color="auto" w:fill="auto"/>
            <w:vAlign w:val="center"/>
          </w:tcPr>
          <w:p w:rsidR="00006038" w:rsidRPr="00A06234" w:rsidRDefault="002F66B4" w:rsidP="000A314B">
            <w:pPr>
              <w:pStyle w:val="ListParagraph"/>
              <w:spacing w:after="0" w:line="240" w:lineRule="auto"/>
              <w:ind w:left="0" w:right="-187"/>
              <w:jc w:val="center"/>
              <w:rPr>
                <w:rFonts w:ascii="Arial" w:hAnsi="Arial" w:cs="Arial"/>
                <w:b/>
                <w:bCs/>
                <w:color w:val="000000"/>
                <w:szCs w:val="22"/>
              </w:rPr>
            </w:pPr>
            <w:r w:rsidRPr="00A06234">
              <w:rPr>
                <w:rFonts w:ascii="Arial" w:hAnsi="Arial" w:cs="Arial"/>
                <w:b/>
                <w:bCs/>
                <w:color w:val="000000"/>
                <w:szCs w:val="22"/>
              </w:rPr>
              <w:t>Action taken / proposed</w:t>
            </w:r>
          </w:p>
        </w:tc>
      </w:tr>
      <w:tr w:rsidR="00D56C61" w:rsidRPr="00A06234" w:rsidTr="00253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0" w:type="dxa"/>
          <w:trHeight w:val="454"/>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6C61" w:rsidRPr="00A06234" w:rsidRDefault="00D56C61" w:rsidP="00253AC6">
            <w:pPr>
              <w:spacing w:after="0" w:line="240" w:lineRule="auto"/>
              <w:rPr>
                <w:rFonts w:ascii="Arial" w:hAnsi="Arial" w:cs="Arial"/>
                <w:b/>
                <w:bCs/>
                <w:color w:val="000000"/>
                <w:szCs w:val="22"/>
                <w:lang w:val="en-US" w:eastAsia="en-US" w:bidi="gu-IN"/>
              </w:rPr>
            </w:pPr>
            <w:r w:rsidRPr="00A06234">
              <w:rPr>
                <w:rFonts w:ascii="Arial" w:hAnsi="Arial" w:cs="Arial"/>
                <w:b/>
                <w:bCs/>
                <w:color w:val="000000"/>
                <w:szCs w:val="22"/>
                <w:lang w:val="en-US" w:eastAsia="en-US" w:bidi="gu-IN"/>
              </w:rPr>
              <w:t>Nil</w:t>
            </w:r>
          </w:p>
        </w:tc>
        <w:tc>
          <w:tcPr>
            <w:tcW w:w="1440" w:type="dxa"/>
            <w:gridSpan w:val="2"/>
            <w:tcBorders>
              <w:top w:val="single" w:sz="8" w:space="0" w:color="000000"/>
              <w:left w:val="nil"/>
              <w:bottom w:val="single" w:sz="8" w:space="0" w:color="000000"/>
              <w:right w:val="single" w:sz="8" w:space="0" w:color="000000"/>
            </w:tcBorders>
            <w:shd w:val="clear" w:color="auto" w:fill="auto"/>
            <w:vAlign w:val="center"/>
          </w:tcPr>
          <w:p w:rsidR="00D56C61" w:rsidRPr="00A06234" w:rsidRDefault="00D56C61" w:rsidP="00D56C61">
            <w:pPr>
              <w:spacing w:after="0" w:line="240" w:lineRule="auto"/>
              <w:rPr>
                <w:rFonts w:ascii="Arial" w:hAnsi="Arial" w:cs="Arial"/>
                <w:b/>
                <w:bCs/>
                <w:color w:val="000000"/>
                <w:szCs w:val="22"/>
                <w:lang w:val="en-US" w:eastAsia="en-US" w:bidi="gu-IN"/>
              </w:rPr>
            </w:pPr>
            <w:r w:rsidRPr="00A06234">
              <w:rPr>
                <w:rFonts w:ascii="Arial" w:hAnsi="Arial" w:cs="Arial"/>
                <w:b/>
                <w:bCs/>
                <w:color w:val="000000"/>
                <w:szCs w:val="22"/>
                <w:lang w:val="en-US" w:eastAsia="en-US" w:bidi="gu-IN"/>
              </w:rPr>
              <w:t>Nil</w:t>
            </w:r>
          </w:p>
        </w:tc>
        <w:tc>
          <w:tcPr>
            <w:tcW w:w="1710" w:type="dxa"/>
            <w:tcBorders>
              <w:top w:val="single" w:sz="8" w:space="0" w:color="000000"/>
              <w:left w:val="nil"/>
              <w:bottom w:val="single" w:sz="8" w:space="0" w:color="000000"/>
              <w:right w:val="single" w:sz="8" w:space="0" w:color="000000"/>
            </w:tcBorders>
            <w:shd w:val="clear" w:color="auto" w:fill="auto"/>
            <w:vAlign w:val="center"/>
          </w:tcPr>
          <w:p w:rsidR="00D56C61" w:rsidRPr="00A06234" w:rsidRDefault="00D56C61" w:rsidP="00253AC6">
            <w:pPr>
              <w:spacing w:after="0" w:line="240" w:lineRule="auto"/>
              <w:rPr>
                <w:rFonts w:ascii="Arial" w:hAnsi="Arial" w:cs="Arial"/>
                <w:b/>
                <w:bCs/>
                <w:color w:val="000000"/>
                <w:szCs w:val="22"/>
                <w:lang w:val="en-US" w:eastAsia="en-US" w:bidi="gu-IN"/>
              </w:rPr>
            </w:pPr>
            <w:r w:rsidRPr="00A06234">
              <w:rPr>
                <w:rFonts w:ascii="Arial" w:hAnsi="Arial" w:cs="Arial"/>
                <w:b/>
                <w:bCs/>
                <w:color w:val="000000"/>
                <w:szCs w:val="22"/>
                <w:lang w:val="en-US" w:eastAsia="en-US" w:bidi="gu-IN"/>
              </w:rPr>
              <w:t>Nil</w:t>
            </w:r>
          </w:p>
        </w:tc>
        <w:tc>
          <w:tcPr>
            <w:tcW w:w="1980" w:type="dxa"/>
            <w:tcBorders>
              <w:top w:val="single" w:sz="8" w:space="0" w:color="000000"/>
              <w:left w:val="nil"/>
              <w:bottom w:val="single" w:sz="8" w:space="0" w:color="000000"/>
              <w:right w:val="nil"/>
            </w:tcBorders>
            <w:shd w:val="clear" w:color="auto" w:fill="auto"/>
            <w:vAlign w:val="center"/>
            <w:hideMark/>
          </w:tcPr>
          <w:p w:rsidR="00D56C61" w:rsidRPr="00A06234" w:rsidRDefault="00D56C61" w:rsidP="00253AC6">
            <w:pPr>
              <w:spacing w:after="0" w:line="240" w:lineRule="auto"/>
              <w:rPr>
                <w:rFonts w:ascii="Arial" w:hAnsi="Arial" w:cs="Arial"/>
                <w:b/>
                <w:bCs/>
                <w:color w:val="000000"/>
                <w:szCs w:val="22"/>
                <w:lang w:val="en-US" w:eastAsia="en-US" w:bidi="gu-IN"/>
              </w:rPr>
            </w:pPr>
            <w:r w:rsidRPr="00A06234">
              <w:rPr>
                <w:rFonts w:ascii="Arial" w:hAnsi="Arial" w:cs="Arial"/>
                <w:b/>
                <w:bCs/>
                <w:color w:val="000000"/>
                <w:szCs w:val="22"/>
                <w:lang w:val="en-US" w:eastAsia="en-US" w:bidi="gu-IN"/>
              </w:rPr>
              <w:t>Nil</w:t>
            </w:r>
          </w:p>
        </w:tc>
        <w:tc>
          <w:tcPr>
            <w:tcW w:w="2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6C61" w:rsidRPr="00A06234" w:rsidRDefault="00D56C61" w:rsidP="00253AC6">
            <w:pPr>
              <w:spacing w:after="0" w:line="240" w:lineRule="auto"/>
              <w:rPr>
                <w:rFonts w:ascii="Arial" w:hAnsi="Arial" w:cs="Arial"/>
                <w:b/>
                <w:bCs/>
                <w:color w:val="000000"/>
                <w:szCs w:val="22"/>
                <w:lang w:val="en-US" w:eastAsia="en-US" w:bidi="gu-IN"/>
              </w:rPr>
            </w:pPr>
            <w:r w:rsidRPr="00A06234">
              <w:rPr>
                <w:rFonts w:ascii="Arial" w:hAnsi="Arial" w:cs="Arial"/>
                <w:b/>
                <w:bCs/>
                <w:color w:val="000000"/>
                <w:szCs w:val="22"/>
                <w:lang w:val="en-US" w:eastAsia="en-US" w:bidi="gu-IN"/>
              </w:rPr>
              <w:t>Nil</w:t>
            </w:r>
          </w:p>
        </w:tc>
      </w:tr>
    </w:tbl>
    <w:p w:rsidR="00E50759" w:rsidRPr="00A06234" w:rsidRDefault="00E50759" w:rsidP="0005360B">
      <w:pPr>
        <w:pStyle w:val="ListParagraph"/>
        <w:spacing w:line="240" w:lineRule="auto"/>
        <w:ind w:left="0" w:right="-187"/>
        <w:rPr>
          <w:rFonts w:ascii="Arial" w:hAnsi="Arial" w:cs="Arial"/>
          <w:color w:val="000000"/>
          <w:sz w:val="28"/>
          <w:szCs w:val="28"/>
        </w:rPr>
      </w:pPr>
    </w:p>
    <w:p w:rsidR="006A509A" w:rsidRPr="00A06234" w:rsidRDefault="00551481" w:rsidP="00AA6969">
      <w:pPr>
        <w:pStyle w:val="ListParagraph"/>
        <w:numPr>
          <w:ilvl w:val="0"/>
          <w:numId w:val="30"/>
        </w:numPr>
        <w:ind w:left="0"/>
        <w:rPr>
          <w:rFonts w:ascii="Arial" w:hAnsi="Arial" w:cs="Arial"/>
          <w:b/>
          <w:bCs/>
          <w:color w:val="000000"/>
          <w:sz w:val="24"/>
          <w:szCs w:val="24"/>
          <w:lang w:bidi="gu-IN"/>
        </w:rPr>
      </w:pPr>
      <w:r w:rsidRPr="00A06234">
        <w:rPr>
          <w:rFonts w:ascii="Arial" w:hAnsi="Arial" w:cs="Arial"/>
          <w:b/>
          <w:bCs/>
          <w:color w:val="000000"/>
          <w:sz w:val="24"/>
          <w:szCs w:val="24"/>
          <w:lang w:bidi="gu-IN"/>
        </w:rPr>
        <w:t>Details of outdoor Financial Literacy Camps conducted by Rural Branches of th</w:t>
      </w:r>
      <w:r w:rsidR="00C2288D" w:rsidRPr="00A06234">
        <w:rPr>
          <w:rFonts w:ascii="Arial" w:hAnsi="Arial" w:cs="Arial"/>
          <w:b/>
          <w:bCs/>
          <w:color w:val="000000"/>
          <w:sz w:val="24"/>
          <w:szCs w:val="24"/>
          <w:lang w:bidi="gu-IN"/>
        </w:rPr>
        <w:t xml:space="preserve">e Banks </w:t>
      </w:r>
    </w:p>
    <w:tbl>
      <w:tblPr>
        <w:tblW w:w="9916" w:type="dxa"/>
        <w:tblInd w:w="-252" w:type="dxa"/>
        <w:tblLayout w:type="fixed"/>
        <w:tblLook w:val="04A0" w:firstRow="1" w:lastRow="0" w:firstColumn="1" w:lastColumn="0" w:noHBand="0" w:noVBand="1"/>
      </w:tblPr>
      <w:tblGrid>
        <w:gridCol w:w="1262"/>
        <w:gridCol w:w="1713"/>
        <w:gridCol w:w="1352"/>
        <w:gridCol w:w="1088"/>
        <w:gridCol w:w="1125"/>
        <w:gridCol w:w="922"/>
        <w:gridCol w:w="997"/>
        <w:gridCol w:w="1457"/>
      </w:tblGrid>
      <w:tr w:rsidR="00DF5C95" w:rsidRPr="00F256A5" w:rsidTr="00F256A5">
        <w:trPr>
          <w:trHeight w:val="303"/>
        </w:trPr>
        <w:tc>
          <w:tcPr>
            <w:tcW w:w="12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Sr.No</w:t>
            </w:r>
          </w:p>
        </w:tc>
        <w:tc>
          <w:tcPr>
            <w:tcW w:w="1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Name of Bank</w:t>
            </w:r>
          </w:p>
        </w:tc>
        <w:tc>
          <w:tcPr>
            <w:tcW w:w="13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No. of FL Camps conducted  in the district during the quarter</w:t>
            </w:r>
          </w:p>
        </w:tc>
        <w:tc>
          <w:tcPr>
            <w:tcW w:w="5588" w:type="dxa"/>
            <w:gridSpan w:val="5"/>
            <w:tcBorders>
              <w:top w:val="single" w:sz="4" w:space="0" w:color="auto"/>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No. of Rural Branches who have conducted FL Camps during the quarter</w:t>
            </w:r>
          </w:p>
        </w:tc>
      </w:tr>
      <w:tr w:rsidR="007F369B" w:rsidRPr="00F256A5" w:rsidTr="00F256A5">
        <w:trPr>
          <w:trHeight w:val="416"/>
        </w:trPr>
        <w:tc>
          <w:tcPr>
            <w:tcW w:w="1262"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088"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0 camp</w:t>
            </w:r>
          </w:p>
        </w:tc>
        <w:tc>
          <w:tcPr>
            <w:tcW w:w="1125"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1 camp</w:t>
            </w:r>
          </w:p>
        </w:tc>
        <w:tc>
          <w:tcPr>
            <w:tcW w:w="922"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2 camps</w:t>
            </w:r>
          </w:p>
        </w:tc>
        <w:tc>
          <w:tcPr>
            <w:tcW w:w="997"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More than 2 camps</w:t>
            </w:r>
          </w:p>
        </w:tc>
        <w:tc>
          <w:tcPr>
            <w:tcW w:w="1457"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 xml:space="preserve">Total No. of  Rural Branches </w:t>
            </w:r>
          </w:p>
        </w:tc>
      </w:tr>
      <w:tr w:rsidR="007F369B" w:rsidRPr="00F256A5" w:rsidTr="00F256A5">
        <w:trPr>
          <w:trHeight w:val="133"/>
        </w:trPr>
        <w:tc>
          <w:tcPr>
            <w:tcW w:w="1262"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p>
        </w:tc>
        <w:tc>
          <w:tcPr>
            <w:tcW w:w="1088"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(A)</w:t>
            </w:r>
          </w:p>
        </w:tc>
        <w:tc>
          <w:tcPr>
            <w:tcW w:w="1125"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(B)</w:t>
            </w:r>
          </w:p>
        </w:tc>
        <w:tc>
          <w:tcPr>
            <w:tcW w:w="922"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(C)</w:t>
            </w:r>
          </w:p>
        </w:tc>
        <w:tc>
          <w:tcPr>
            <w:tcW w:w="997"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(D)</w:t>
            </w:r>
          </w:p>
        </w:tc>
        <w:tc>
          <w:tcPr>
            <w:tcW w:w="1457"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(A+B+C+D)</w:t>
            </w:r>
          </w:p>
        </w:tc>
      </w:tr>
      <w:tr w:rsidR="007F369B" w:rsidRPr="00F256A5" w:rsidTr="00F256A5">
        <w:trPr>
          <w:trHeight w:val="24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w:t>
            </w:r>
          </w:p>
        </w:tc>
        <w:tc>
          <w:tcPr>
            <w:tcW w:w="1713"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BOB</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11</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UNION</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r>
      <w:tr w:rsidR="007F369B" w:rsidRPr="00F256A5" w:rsidTr="00F256A5">
        <w:trPr>
          <w:trHeight w:val="56"/>
        </w:trPr>
        <w:tc>
          <w:tcPr>
            <w:tcW w:w="1262" w:type="dxa"/>
            <w:tcBorders>
              <w:top w:val="nil"/>
              <w:left w:val="single" w:sz="4" w:space="0" w:color="auto"/>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BOI</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7</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4</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PNB</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15</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15</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VIJAYA</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4</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CORPORATION</w:t>
            </w:r>
          </w:p>
        </w:tc>
        <w:tc>
          <w:tcPr>
            <w:tcW w:w="1352"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1088"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922"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97" w:type="dxa"/>
            <w:tcBorders>
              <w:top w:val="nil"/>
              <w:left w:val="nil"/>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7</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7</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ADC</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185</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75</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80</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120</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275</w:t>
            </w:r>
          </w:p>
        </w:tc>
      </w:tr>
      <w:tr w:rsidR="007F369B" w:rsidRPr="00F256A5" w:rsidTr="00F256A5">
        <w:trPr>
          <w:trHeight w:val="261"/>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8</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IOB</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9</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9</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29</w:t>
            </w:r>
          </w:p>
        </w:tc>
      </w:tr>
      <w:tr w:rsidR="007F369B" w:rsidRPr="00F256A5" w:rsidTr="00F256A5">
        <w:trPr>
          <w:trHeight w:val="351"/>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9</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ANDHRA</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r>
      <w:tr w:rsidR="007F369B" w:rsidRPr="00F256A5" w:rsidTr="00F256A5">
        <w:trPr>
          <w:trHeight w:val="95"/>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CBI</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12</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12</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15</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37</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11</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UCO</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11</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12</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FEDERAL</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21</w:t>
            </w:r>
          </w:p>
        </w:tc>
      </w:tr>
      <w:tr w:rsidR="007F369B" w:rsidRPr="00F256A5" w:rsidTr="00F256A5">
        <w:trPr>
          <w:trHeight w:val="7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13</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DENA</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66</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40</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25</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35</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100</w:t>
            </w:r>
          </w:p>
        </w:tc>
      </w:tr>
      <w:tr w:rsidR="007F369B" w:rsidRPr="00F256A5" w:rsidTr="00F256A5">
        <w:trPr>
          <w:trHeight w:val="316"/>
        </w:trPr>
        <w:tc>
          <w:tcPr>
            <w:tcW w:w="1262" w:type="dxa"/>
            <w:tcBorders>
              <w:top w:val="nil"/>
              <w:left w:val="single" w:sz="4" w:space="0" w:color="auto"/>
              <w:bottom w:val="single" w:sz="4" w:space="0" w:color="auto"/>
              <w:right w:val="single" w:sz="4" w:space="0" w:color="auto"/>
            </w:tcBorders>
            <w:shd w:val="clear" w:color="000000" w:fill="FFFFFF"/>
            <w:vAlign w:val="center"/>
            <w:hideMark/>
          </w:tcPr>
          <w:p w:rsidR="007F369B" w:rsidRPr="00F256A5" w:rsidRDefault="0005360B" w:rsidP="0005360B">
            <w:pPr>
              <w:spacing w:after="0" w:line="240" w:lineRule="auto"/>
              <w:jc w:val="center"/>
              <w:rPr>
                <w:rFonts w:ascii="Arial" w:hAnsi="Arial" w:cs="Arial"/>
                <w:color w:val="000000"/>
                <w:sz w:val="16"/>
                <w:szCs w:val="16"/>
                <w:lang w:val="en-US" w:eastAsia="en-US"/>
              </w:rPr>
            </w:pPr>
            <w:r w:rsidRPr="00F256A5">
              <w:rPr>
                <w:rFonts w:ascii="Arial" w:hAnsi="Arial" w:cs="Arial"/>
                <w:color w:val="000000"/>
                <w:sz w:val="16"/>
                <w:szCs w:val="16"/>
                <w:lang w:val="en-US" w:eastAsia="en-US"/>
              </w:rPr>
              <w:t xml:space="preserve">                </w:t>
            </w:r>
            <w:r w:rsidR="007F369B" w:rsidRPr="00F256A5">
              <w:rPr>
                <w:rFonts w:ascii="Arial" w:hAnsi="Arial" w:cs="Arial"/>
                <w:color w:val="000000"/>
                <w:sz w:val="16"/>
                <w:szCs w:val="16"/>
                <w:lang w:val="en-US" w:eastAsia="en-US"/>
              </w:rPr>
              <w:t>14</w:t>
            </w: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color w:val="000000"/>
                <w:sz w:val="16"/>
                <w:szCs w:val="16"/>
                <w:lang w:val="en-US" w:eastAsia="en-US"/>
              </w:rPr>
            </w:pPr>
            <w:r w:rsidRPr="00F256A5">
              <w:rPr>
                <w:rFonts w:ascii="Arial" w:hAnsi="Arial" w:cs="Arial"/>
                <w:color w:val="000000"/>
                <w:sz w:val="16"/>
                <w:szCs w:val="16"/>
                <w:lang w:val="en-US" w:eastAsia="en-US"/>
              </w:rPr>
              <w:t>SBI</w:t>
            </w:r>
          </w:p>
        </w:tc>
        <w:tc>
          <w:tcPr>
            <w:tcW w:w="135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579</w:t>
            </w:r>
          </w:p>
        </w:tc>
        <w:tc>
          <w:tcPr>
            <w:tcW w:w="1088"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0</w:t>
            </w:r>
          </w:p>
        </w:tc>
        <w:tc>
          <w:tcPr>
            <w:tcW w:w="1125"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154</w:t>
            </w:r>
          </w:p>
        </w:tc>
        <w:tc>
          <w:tcPr>
            <w:tcW w:w="922"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75</w:t>
            </w:r>
          </w:p>
        </w:tc>
        <w:tc>
          <w:tcPr>
            <w:tcW w:w="99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95</w:t>
            </w:r>
          </w:p>
        </w:tc>
        <w:tc>
          <w:tcPr>
            <w:tcW w:w="1457" w:type="dxa"/>
            <w:tcBorders>
              <w:top w:val="nil"/>
              <w:left w:val="nil"/>
              <w:bottom w:val="single" w:sz="4" w:space="0" w:color="auto"/>
              <w:right w:val="single" w:sz="4" w:space="0" w:color="auto"/>
            </w:tcBorders>
            <w:shd w:val="clear" w:color="auto" w:fill="auto"/>
            <w:vAlign w:val="center"/>
            <w:hideMark/>
          </w:tcPr>
          <w:p w:rsidR="007F369B" w:rsidRPr="00F256A5" w:rsidRDefault="007F369B" w:rsidP="007F369B">
            <w:pPr>
              <w:spacing w:after="0" w:line="240" w:lineRule="auto"/>
              <w:jc w:val="right"/>
              <w:rPr>
                <w:rFonts w:ascii="Arial" w:hAnsi="Arial" w:cs="Arial"/>
                <w:color w:val="000000"/>
                <w:sz w:val="16"/>
                <w:szCs w:val="16"/>
                <w:lang w:val="en-US" w:eastAsia="en-US"/>
              </w:rPr>
            </w:pPr>
            <w:r w:rsidRPr="00F256A5">
              <w:rPr>
                <w:rFonts w:ascii="Arial" w:hAnsi="Arial" w:cs="Arial"/>
                <w:color w:val="000000"/>
                <w:sz w:val="16"/>
                <w:szCs w:val="16"/>
                <w:lang w:val="en-US" w:eastAsia="en-US"/>
              </w:rPr>
              <w:t>324</w:t>
            </w:r>
          </w:p>
        </w:tc>
      </w:tr>
      <w:tr w:rsidR="007F369B" w:rsidRPr="00F256A5" w:rsidTr="00F256A5">
        <w:trPr>
          <w:trHeight w:val="324"/>
        </w:trPr>
        <w:tc>
          <w:tcPr>
            <w:tcW w:w="1262" w:type="dxa"/>
            <w:tcBorders>
              <w:top w:val="nil"/>
              <w:left w:val="single" w:sz="4" w:space="0" w:color="auto"/>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b/>
                <w:bCs/>
                <w:color w:val="000000"/>
                <w:sz w:val="16"/>
                <w:szCs w:val="16"/>
                <w:lang w:val="en-US" w:eastAsia="en-US"/>
              </w:rPr>
            </w:pPr>
          </w:p>
        </w:tc>
        <w:tc>
          <w:tcPr>
            <w:tcW w:w="1713"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TOTAL</w:t>
            </w:r>
          </w:p>
        </w:tc>
        <w:tc>
          <w:tcPr>
            <w:tcW w:w="1352"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920</w:t>
            </w:r>
          </w:p>
        </w:tc>
        <w:tc>
          <w:tcPr>
            <w:tcW w:w="1088"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0</w:t>
            </w:r>
          </w:p>
        </w:tc>
        <w:tc>
          <w:tcPr>
            <w:tcW w:w="1125"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320</w:t>
            </w:r>
          </w:p>
        </w:tc>
        <w:tc>
          <w:tcPr>
            <w:tcW w:w="922"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237</w:t>
            </w:r>
          </w:p>
        </w:tc>
        <w:tc>
          <w:tcPr>
            <w:tcW w:w="997"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319</w:t>
            </w:r>
          </w:p>
        </w:tc>
        <w:tc>
          <w:tcPr>
            <w:tcW w:w="1457" w:type="dxa"/>
            <w:tcBorders>
              <w:top w:val="nil"/>
              <w:left w:val="nil"/>
              <w:bottom w:val="single" w:sz="4" w:space="0" w:color="auto"/>
              <w:right w:val="single" w:sz="4" w:space="0" w:color="auto"/>
            </w:tcBorders>
            <w:shd w:val="clear" w:color="000000" w:fill="FFFFFF"/>
            <w:noWrap/>
            <w:vAlign w:val="center"/>
            <w:hideMark/>
          </w:tcPr>
          <w:p w:rsidR="007F369B" w:rsidRPr="00F256A5" w:rsidRDefault="007F369B" w:rsidP="007F369B">
            <w:pPr>
              <w:spacing w:after="0" w:line="240" w:lineRule="auto"/>
              <w:jc w:val="right"/>
              <w:rPr>
                <w:rFonts w:ascii="Arial" w:hAnsi="Arial" w:cs="Arial"/>
                <w:b/>
                <w:bCs/>
                <w:color w:val="000000"/>
                <w:sz w:val="16"/>
                <w:szCs w:val="16"/>
                <w:lang w:val="en-US" w:eastAsia="en-US"/>
              </w:rPr>
            </w:pPr>
            <w:r w:rsidRPr="00F256A5">
              <w:rPr>
                <w:rFonts w:ascii="Arial" w:hAnsi="Arial" w:cs="Arial"/>
                <w:b/>
                <w:bCs/>
                <w:color w:val="000000"/>
                <w:sz w:val="16"/>
                <w:szCs w:val="16"/>
                <w:lang w:val="en-US" w:eastAsia="en-US"/>
              </w:rPr>
              <w:t>876</w:t>
            </w:r>
          </w:p>
        </w:tc>
      </w:tr>
    </w:tbl>
    <w:p w:rsidR="00143787" w:rsidRPr="00A06234" w:rsidRDefault="00143787" w:rsidP="00801CD4">
      <w:pPr>
        <w:pStyle w:val="NoSpacing"/>
        <w:rPr>
          <w:rFonts w:ascii="Arial" w:hAnsi="Arial" w:cs="Arial"/>
          <w:color w:val="FF0000"/>
          <w:sz w:val="18"/>
          <w:szCs w:val="16"/>
          <w:lang w:bidi="gu-IN"/>
        </w:rPr>
      </w:pPr>
    </w:p>
    <w:p w:rsidR="00143787" w:rsidRPr="00A06234" w:rsidRDefault="00143787" w:rsidP="00801CD4">
      <w:pPr>
        <w:pStyle w:val="NoSpacing"/>
        <w:rPr>
          <w:rFonts w:ascii="Arial" w:hAnsi="Arial" w:cs="Arial"/>
          <w:color w:val="FF0000"/>
          <w:sz w:val="18"/>
          <w:szCs w:val="16"/>
          <w:lang w:bidi="gu-IN"/>
        </w:rPr>
      </w:pPr>
    </w:p>
    <w:p w:rsidR="00897552" w:rsidRPr="00A06234" w:rsidRDefault="00801CD4" w:rsidP="009025AE">
      <w:pPr>
        <w:pStyle w:val="ListParagraph"/>
        <w:numPr>
          <w:ilvl w:val="0"/>
          <w:numId w:val="30"/>
        </w:numPr>
        <w:rPr>
          <w:rFonts w:ascii="Arial" w:hAnsi="Arial" w:cs="Arial"/>
          <w:b/>
          <w:bCs/>
          <w:color w:val="000000"/>
          <w:sz w:val="24"/>
          <w:szCs w:val="24"/>
          <w:lang w:bidi="gu-IN"/>
        </w:rPr>
      </w:pPr>
      <w:r w:rsidRPr="00A06234">
        <w:rPr>
          <w:rFonts w:ascii="Arial" w:hAnsi="Arial" w:cs="Arial"/>
          <w:b/>
          <w:bCs/>
          <w:color w:val="000000"/>
          <w:sz w:val="24"/>
          <w:szCs w:val="24"/>
          <w:lang w:bidi="gu-IN"/>
        </w:rPr>
        <w:t>Negotiable Warehouse Receipts (NWRs)</w:t>
      </w:r>
      <w:r w:rsidR="00897552" w:rsidRPr="00A06234">
        <w:rPr>
          <w:rFonts w:ascii="Arial" w:hAnsi="Arial" w:cs="Arial"/>
          <w:b/>
          <w:bCs/>
          <w:color w:val="000000"/>
          <w:sz w:val="24"/>
          <w:szCs w:val="24"/>
          <w:lang w:bidi="gu-IN"/>
        </w:rPr>
        <w:t xml:space="preserve"> to farmers</w:t>
      </w:r>
      <w:r w:rsidRPr="00A06234">
        <w:rPr>
          <w:rFonts w:ascii="Arial" w:hAnsi="Arial" w:cs="Arial"/>
          <w:b/>
          <w:bCs/>
          <w:color w:val="000000"/>
          <w:sz w:val="24"/>
          <w:szCs w:val="24"/>
          <w:lang w:bidi="gu-IN"/>
        </w:rPr>
        <w:t xml:space="preserve"> by</w:t>
      </w:r>
      <w:r w:rsidR="00897552" w:rsidRPr="00A06234">
        <w:rPr>
          <w:rFonts w:ascii="Arial" w:hAnsi="Arial" w:cs="Arial"/>
          <w:b/>
          <w:bCs/>
          <w:color w:val="000000"/>
          <w:sz w:val="24"/>
          <w:szCs w:val="24"/>
          <w:lang w:bidi="gu-IN"/>
        </w:rPr>
        <w:t xml:space="preserve"> Warehousing Development Regulatory Authority(</w:t>
      </w:r>
      <w:r w:rsidRPr="00A06234">
        <w:rPr>
          <w:rFonts w:ascii="Arial" w:hAnsi="Arial" w:cs="Arial"/>
          <w:b/>
          <w:bCs/>
          <w:color w:val="000000"/>
          <w:sz w:val="24"/>
          <w:szCs w:val="24"/>
          <w:lang w:bidi="gu-IN"/>
        </w:rPr>
        <w:t>WDRA</w:t>
      </w:r>
      <w:r w:rsidR="00897552" w:rsidRPr="00A06234">
        <w:rPr>
          <w:rFonts w:ascii="Arial" w:hAnsi="Arial" w:cs="Arial"/>
          <w:b/>
          <w:bCs/>
          <w:color w:val="000000"/>
          <w:sz w:val="24"/>
          <w:szCs w:val="24"/>
          <w:lang w:bidi="gu-IN"/>
        </w:rPr>
        <w:t>)</w:t>
      </w:r>
    </w:p>
    <w:p w:rsidR="00551481" w:rsidRPr="00112225" w:rsidRDefault="00F93DBF" w:rsidP="00F93DBF">
      <w:pPr>
        <w:pStyle w:val="ListParagraph"/>
        <w:ind w:left="7200"/>
        <w:rPr>
          <w:rFonts w:ascii="Arial" w:hAnsi="Arial" w:cs="Arial"/>
          <w:b/>
          <w:bCs/>
          <w:color w:val="000000"/>
          <w:sz w:val="20"/>
          <w:u w:val="single"/>
          <w:lang w:bidi="gu-IN"/>
        </w:rPr>
      </w:pPr>
      <w:r w:rsidRPr="00112225">
        <w:rPr>
          <w:rFonts w:ascii="Arial" w:hAnsi="Arial" w:cs="Arial"/>
          <w:b/>
          <w:bCs/>
          <w:color w:val="000000"/>
          <w:szCs w:val="22"/>
        </w:rPr>
        <w:t>(Amt. in lacs)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957"/>
        <w:gridCol w:w="1310"/>
        <w:gridCol w:w="1683"/>
        <w:gridCol w:w="1310"/>
        <w:gridCol w:w="1614"/>
      </w:tblGrid>
      <w:tr w:rsidR="00FA3CD1" w:rsidRPr="00A06234" w:rsidTr="000A314B">
        <w:trPr>
          <w:trHeight w:val="600"/>
        </w:trPr>
        <w:tc>
          <w:tcPr>
            <w:tcW w:w="840" w:type="dxa"/>
            <w:vMerge w:val="restart"/>
            <w:shd w:val="clear" w:color="auto" w:fill="auto"/>
          </w:tcPr>
          <w:p w:rsidR="00DB5EB2" w:rsidRPr="00A06234" w:rsidRDefault="002E3356" w:rsidP="000A314B">
            <w:pPr>
              <w:pStyle w:val="ListParagraph"/>
              <w:spacing w:after="0" w:line="240" w:lineRule="auto"/>
              <w:ind w:left="0"/>
              <w:rPr>
                <w:rFonts w:ascii="Arial" w:hAnsi="Arial" w:cs="Arial"/>
                <w:b/>
                <w:bCs/>
                <w:color w:val="000000"/>
                <w:szCs w:val="22"/>
                <w:lang w:bidi="gu-IN"/>
              </w:rPr>
            </w:pPr>
            <w:r w:rsidRPr="00A06234">
              <w:rPr>
                <w:rFonts w:ascii="Arial" w:hAnsi="Arial" w:cs="Arial"/>
                <w:b/>
                <w:bCs/>
                <w:color w:val="000000"/>
                <w:szCs w:val="22"/>
                <w:lang w:bidi="gu-IN"/>
              </w:rPr>
              <w:t>Sr.</w:t>
            </w:r>
          </w:p>
        </w:tc>
        <w:tc>
          <w:tcPr>
            <w:tcW w:w="2046" w:type="dxa"/>
            <w:vMerge w:val="restart"/>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Name of Bank</w:t>
            </w:r>
          </w:p>
        </w:tc>
        <w:tc>
          <w:tcPr>
            <w:tcW w:w="2933" w:type="dxa"/>
            <w:gridSpan w:val="2"/>
            <w:tcBorders>
              <w:bottom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Disbursement during the quarter</w:t>
            </w:r>
          </w:p>
        </w:tc>
        <w:tc>
          <w:tcPr>
            <w:tcW w:w="2869" w:type="dxa"/>
            <w:gridSpan w:val="2"/>
            <w:tcBorders>
              <w:top w:val="single" w:sz="4" w:space="0" w:color="auto"/>
              <w:bottom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Outstanding as at end of quarter</w:t>
            </w:r>
          </w:p>
        </w:tc>
      </w:tr>
      <w:tr w:rsidR="00FA3CD1" w:rsidRPr="00A06234" w:rsidTr="000A314B">
        <w:trPr>
          <w:trHeight w:val="240"/>
        </w:trPr>
        <w:tc>
          <w:tcPr>
            <w:tcW w:w="840" w:type="dxa"/>
            <w:vMerge/>
            <w:shd w:val="clear" w:color="auto" w:fill="auto"/>
          </w:tcPr>
          <w:p w:rsidR="00DB5EB2" w:rsidRPr="00A06234" w:rsidRDefault="00DB5EB2" w:rsidP="000A314B">
            <w:pPr>
              <w:pStyle w:val="ListParagraph"/>
              <w:spacing w:after="0" w:line="240" w:lineRule="auto"/>
              <w:ind w:left="0"/>
              <w:rPr>
                <w:rFonts w:ascii="Arial" w:hAnsi="Arial" w:cs="Arial"/>
                <w:b/>
                <w:bCs/>
                <w:color w:val="000000"/>
                <w:szCs w:val="22"/>
                <w:lang w:bidi="gu-IN"/>
              </w:rPr>
            </w:pPr>
          </w:p>
        </w:tc>
        <w:tc>
          <w:tcPr>
            <w:tcW w:w="2046" w:type="dxa"/>
            <w:vMerge/>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p>
        </w:tc>
        <w:tc>
          <w:tcPr>
            <w:tcW w:w="1204" w:type="dxa"/>
            <w:tcBorders>
              <w:top w:val="single" w:sz="4" w:space="0" w:color="auto"/>
              <w:bottom w:val="single" w:sz="4" w:space="0" w:color="auto"/>
              <w:right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No. of Accounts</w:t>
            </w:r>
          </w:p>
        </w:tc>
        <w:tc>
          <w:tcPr>
            <w:tcW w:w="1729" w:type="dxa"/>
            <w:tcBorders>
              <w:top w:val="single" w:sz="4" w:space="0" w:color="auto"/>
              <w:left w:val="single" w:sz="4" w:space="0" w:color="auto"/>
              <w:bottom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Amount</w:t>
            </w:r>
          </w:p>
        </w:tc>
        <w:tc>
          <w:tcPr>
            <w:tcW w:w="1215" w:type="dxa"/>
            <w:tcBorders>
              <w:top w:val="single" w:sz="4" w:space="0" w:color="auto"/>
              <w:bottom w:val="single" w:sz="4" w:space="0" w:color="auto"/>
              <w:right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No. of Accounts</w:t>
            </w:r>
          </w:p>
        </w:tc>
        <w:tc>
          <w:tcPr>
            <w:tcW w:w="1654" w:type="dxa"/>
            <w:tcBorders>
              <w:top w:val="single" w:sz="4" w:space="0" w:color="auto"/>
              <w:left w:val="single" w:sz="4" w:space="0" w:color="auto"/>
              <w:bottom w:val="single" w:sz="4" w:space="0" w:color="auto"/>
            </w:tcBorders>
            <w:shd w:val="clear" w:color="auto" w:fill="auto"/>
          </w:tcPr>
          <w:p w:rsidR="00DB5EB2" w:rsidRPr="00A06234" w:rsidRDefault="00DB5EB2"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Amount</w:t>
            </w:r>
          </w:p>
        </w:tc>
      </w:tr>
      <w:tr w:rsidR="00FA3CD1" w:rsidRPr="00A06234" w:rsidTr="000A314B">
        <w:trPr>
          <w:trHeight w:val="240"/>
        </w:trPr>
        <w:tc>
          <w:tcPr>
            <w:tcW w:w="840" w:type="dxa"/>
            <w:shd w:val="clear" w:color="auto" w:fill="auto"/>
          </w:tcPr>
          <w:p w:rsidR="002E3356" w:rsidRPr="00A06234" w:rsidRDefault="002E3356" w:rsidP="000A314B">
            <w:pPr>
              <w:pStyle w:val="ListParagraph"/>
              <w:spacing w:after="0" w:line="240" w:lineRule="auto"/>
              <w:ind w:left="0"/>
              <w:rPr>
                <w:rFonts w:ascii="Arial" w:hAnsi="Arial" w:cs="Arial"/>
                <w:b/>
                <w:bCs/>
                <w:color w:val="000000"/>
                <w:szCs w:val="22"/>
                <w:lang w:bidi="gu-IN"/>
              </w:rPr>
            </w:pPr>
          </w:p>
        </w:tc>
        <w:tc>
          <w:tcPr>
            <w:tcW w:w="2046" w:type="dxa"/>
            <w:shd w:val="clear" w:color="auto" w:fill="auto"/>
          </w:tcPr>
          <w:p w:rsidR="002E3356" w:rsidRPr="00A06234" w:rsidRDefault="004165AB" w:rsidP="000A314B">
            <w:pPr>
              <w:pStyle w:val="ListParagraph"/>
              <w:spacing w:after="0" w:line="240" w:lineRule="auto"/>
              <w:ind w:left="0"/>
              <w:rPr>
                <w:rFonts w:ascii="Arial" w:hAnsi="Arial" w:cs="Arial"/>
                <w:b/>
                <w:bCs/>
                <w:color w:val="000000"/>
                <w:sz w:val="24"/>
                <w:szCs w:val="24"/>
                <w:lang w:bidi="gu-IN"/>
              </w:rPr>
            </w:pPr>
            <w:r w:rsidRPr="00A06234">
              <w:rPr>
                <w:rFonts w:ascii="Arial" w:hAnsi="Arial" w:cs="Arial"/>
                <w:b/>
                <w:bCs/>
                <w:color w:val="000000"/>
                <w:sz w:val="24"/>
                <w:szCs w:val="24"/>
                <w:lang w:bidi="gu-IN"/>
              </w:rPr>
              <w:t>NIL</w:t>
            </w:r>
          </w:p>
        </w:tc>
        <w:tc>
          <w:tcPr>
            <w:tcW w:w="1204" w:type="dxa"/>
            <w:tcBorders>
              <w:top w:val="single" w:sz="4" w:space="0" w:color="auto"/>
              <w:right w:val="single" w:sz="4" w:space="0" w:color="auto"/>
            </w:tcBorders>
            <w:shd w:val="clear" w:color="auto" w:fill="auto"/>
          </w:tcPr>
          <w:p w:rsidR="002E3356" w:rsidRPr="00A06234" w:rsidRDefault="00112225" w:rsidP="000A314B">
            <w:pPr>
              <w:pStyle w:val="ListParagraph"/>
              <w:spacing w:after="0" w:line="240" w:lineRule="auto"/>
              <w:ind w:left="0"/>
              <w:rPr>
                <w:rFonts w:ascii="Arial" w:hAnsi="Arial" w:cs="Arial"/>
                <w:b/>
                <w:bCs/>
                <w:color w:val="000000"/>
                <w:sz w:val="24"/>
                <w:szCs w:val="24"/>
                <w:lang w:bidi="gu-IN"/>
              </w:rPr>
            </w:pPr>
            <w:r>
              <w:rPr>
                <w:rFonts w:ascii="Arial" w:hAnsi="Arial" w:cs="Arial"/>
                <w:b/>
                <w:bCs/>
                <w:color w:val="000000"/>
                <w:sz w:val="24"/>
                <w:szCs w:val="24"/>
                <w:lang w:bidi="gu-IN"/>
              </w:rPr>
              <w:t xml:space="preserve"> Nil</w:t>
            </w:r>
          </w:p>
        </w:tc>
        <w:tc>
          <w:tcPr>
            <w:tcW w:w="1729" w:type="dxa"/>
            <w:tcBorders>
              <w:top w:val="single" w:sz="4" w:space="0" w:color="auto"/>
              <w:left w:val="single" w:sz="4" w:space="0" w:color="auto"/>
            </w:tcBorders>
            <w:shd w:val="clear" w:color="auto" w:fill="auto"/>
          </w:tcPr>
          <w:p w:rsidR="002E3356" w:rsidRPr="00A06234" w:rsidRDefault="00112225" w:rsidP="000A314B">
            <w:pPr>
              <w:pStyle w:val="ListParagraph"/>
              <w:spacing w:after="0" w:line="240" w:lineRule="auto"/>
              <w:ind w:left="0"/>
              <w:rPr>
                <w:rFonts w:ascii="Arial" w:hAnsi="Arial" w:cs="Arial"/>
                <w:b/>
                <w:bCs/>
                <w:color w:val="000000"/>
                <w:sz w:val="24"/>
                <w:szCs w:val="24"/>
                <w:lang w:bidi="gu-IN"/>
              </w:rPr>
            </w:pPr>
            <w:r>
              <w:rPr>
                <w:rFonts w:ascii="Arial" w:hAnsi="Arial" w:cs="Arial"/>
                <w:b/>
                <w:bCs/>
                <w:color w:val="000000"/>
                <w:sz w:val="24"/>
                <w:szCs w:val="24"/>
                <w:lang w:bidi="gu-IN"/>
              </w:rPr>
              <w:t>Nil</w:t>
            </w:r>
          </w:p>
        </w:tc>
        <w:tc>
          <w:tcPr>
            <w:tcW w:w="1215" w:type="dxa"/>
            <w:tcBorders>
              <w:top w:val="single" w:sz="4" w:space="0" w:color="auto"/>
              <w:right w:val="single" w:sz="4" w:space="0" w:color="auto"/>
            </w:tcBorders>
            <w:shd w:val="clear" w:color="auto" w:fill="auto"/>
          </w:tcPr>
          <w:p w:rsidR="002E3356" w:rsidRPr="00A06234" w:rsidRDefault="00112225" w:rsidP="000A314B">
            <w:pPr>
              <w:pStyle w:val="ListParagraph"/>
              <w:spacing w:after="0" w:line="240" w:lineRule="auto"/>
              <w:ind w:left="0"/>
              <w:rPr>
                <w:rFonts w:ascii="Arial" w:hAnsi="Arial" w:cs="Arial"/>
                <w:b/>
                <w:bCs/>
                <w:color w:val="000000"/>
                <w:sz w:val="24"/>
                <w:szCs w:val="24"/>
                <w:lang w:bidi="gu-IN"/>
              </w:rPr>
            </w:pPr>
            <w:r>
              <w:rPr>
                <w:rFonts w:ascii="Arial" w:hAnsi="Arial" w:cs="Arial"/>
                <w:b/>
                <w:bCs/>
                <w:color w:val="000000"/>
                <w:sz w:val="24"/>
                <w:szCs w:val="24"/>
                <w:lang w:bidi="gu-IN"/>
              </w:rPr>
              <w:t>Nil</w:t>
            </w:r>
          </w:p>
        </w:tc>
        <w:tc>
          <w:tcPr>
            <w:tcW w:w="1654" w:type="dxa"/>
            <w:tcBorders>
              <w:top w:val="single" w:sz="4" w:space="0" w:color="auto"/>
              <w:left w:val="single" w:sz="4" w:space="0" w:color="auto"/>
            </w:tcBorders>
            <w:shd w:val="clear" w:color="auto" w:fill="auto"/>
          </w:tcPr>
          <w:p w:rsidR="002E3356" w:rsidRPr="00A06234" w:rsidRDefault="00112225" w:rsidP="000A314B">
            <w:pPr>
              <w:pStyle w:val="ListParagraph"/>
              <w:spacing w:after="0" w:line="240" w:lineRule="auto"/>
              <w:ind w:left="0"/>
              <w:rPr>
                <w:rFonts w:ascii="Arial" w:hAnsi="Arial" w:cs="Arial"/>
                <w:b/>
                <w:bCs/>
                <w:color w:val="000000"/>
                <w:sz w:val="24"/>
                <w:szCs w:val="24"/>
                <w:lang w:bidi="gu-IN"/>
              </w:rPr>
            </w:pPr>
            <w:r>
              <w:rPr>
                <w:rFonts w:ascii="Arial" w:hAnsi="Arial" w:cs="Arial"/>
                <w:b/>
                <w:bCs/>
                <w:color w:val="000000"/>
                <w:sz w:val="24"/>
                <w:szCs w:val="24"/>
                <w:lang w:bidi="gu-IN"/>
              </w:rPr>
              <w:t>Nil</w:t>
            </w:r>
          </w:p>
        </w:tc>
      </w:tr>
    </w:tbl>
    <w:p w:rsidR="008807DD" w:rsidRPr="00A06234" w:rsidRDefault="008807DD" w:rsidP="00D56C61">
      <w:pPr>
        <w:pStyle w:val="ListParagraph"/>
        <w:ind w:left="0"/>
        <w:rPr>
          <w:rFonts w:ascii="Arial" w:hAnsi="Arial" w:cs="Arial"/>
          <w:color w:val="000000"/>
          <w:sz w:val="18"/>
          <w:szCs w:val="18"/>
          <w:lang w:bidi="gu-IN"/>
        </w:rPr>
      </w:pPr>
    </w:p>
    <w:p w:rsidR="00B8258E" w:rsidRPr="00A06234" w:rsidRDefault="002C0D0E" w:rsidP="00112225">
      <w:pPr>
        <w:pStyle w:val="ListParagraph"/>
        <w:numPr>
          <w:ilvl w:val="0"/>
          <w:numId w:val="30"/>
        </w:numPr>
        <w:spacing w:after="0" w:line="360" w:lineRule="auto"/>
        <w:ind w:left="6811" w:right="-187" w:hanging="6624"/>
        <w:rPr>
          <w:rFonts w:ascii="Arial" w:hAnsi="Arial" w:cs="Arial"/>
          <w:b/>
          <w:bCs/>
          <w:color w:val="000000"/>
          <w:sz w:val="28"/>
          <w:szCs w:val="28"/>
        </w:rPr>
      </w:pPr>
      <w:r w:rsidRPr="00A06234">
        <w:rPr>
          <w:rFonts w:ascii="Arial" w:hAnsi="Arial" w:cs="Arial"/>
          <w:b/>
          <w:bCs/>
          <w:color w:val="000000"/>
          <w:sz w:val="28"/>
          <w:szCs w:val="28"/>
        </w:rPr>
        <w:t>Joint Liability Group – Formation &amp; Credit</w:t>
      </w:r>
      <w:r w:rsidR="00697279" w:rsidRPr="00A06234">
        <w:rPr>
          <w:rFonts w:ascii="Arial" w:hAnsi="Arial" w:cs="Arial"/>
          <w:b/>
          <w:bCs/>
          <w:color w:val="000000"/>
          <w:sz w:val="28"/>
          <w:szCs w:val="28"/>
        </w:rPr>
        <w:t xml:space="preserve">                 </w:t>
      </w:r>
      <w:r w:rsidR="00B8258E" w:rsidRPr="00A06234">
        <w:rPr>
          <w:rFonts w:ascii="Arial" w:hAnsi="Arial" w:cs="Arial"/>
          <w:b/>
          <w:bCs/>
          <w:color w:val="000000"/>
          <w:sz w:val="28"/>
          <w:szCs w:val="28"/>
        </w:rPr>
        <w:t xml:space="preserve">              </w:t>
      </w:r>
      <w:r w:rsidR="00CC295F" w:rsidRPr="00A06234">
        <w:rPr>
          <w:rFonts w:ascii="Arial" w:hAnsi="Arial" w:cs="Arial"/>
          <w:b/>
          <w:bCs/>
          <w:color w:val="000000"/>
          <w:sz w:val="28"/>
          <w:szCs w:val="28"/>
        </w:rPr>
        <w:t xml:space="preserve">   </w:t>
      </w:r>
      <w:r w:rsidR="00112225">
        <w:rPr>
          <w:rFonts w:ascii="Arial" w:hAnsi="Arial" w:cs="Arial"/>
          <w:b/>
          <w:bCs/>
          <w:color w:val="000000"/>
          <w:sz w:val="28"/>
          <w:szCs w:val="28"/>
        </w:rPr>
        <w:t xml:space="preserve">          </w:t>
      </w:r>
      <w:r w:rsidR="00ED1B80">
        <w:rPr>
          <w:rFonts w:ascii="Arial" w:hAnsi="Arial" w:cs="Arial"/>
          <w:b/>
          <w:bCs/>
          <w:color w:val="000000"/>
          <w:sz w:val="28"/>
          <w:szCs w:val="28"/>
        </w:rPr>
        <w:t>(</w:t>
      </w:r>
      <w:r w:rsidR="00ED1B80" w:rsidRPr="00ED1B80">
        <w:rPr>
          <w:rFonts w:ascii="Arial" w:hAnsi="Arial" w:cs="Arial"/>
          <w:b/>
          <w:bCs/>
          <w:color w:val="000000"/>
          <w:sz w:val="24"/>
          <w:szCs w:val="24"/>
        </w:rPr>
        <w:t>Amount</w:t>
      </w:r>
      <w:r w:rsidR="00B8258E" w:rsidRPr="00ED1B80">
        <w:rPr>
          <w:rFonts w:ascii="Arial" w:hAnsi="Arial" w:cs="Arial"/>
          <w:b/>
          <w:bCs/>
          <w:color w:val="000000"/>
          <w:sz w:val="24"/>
          <w:szCs w:val="24"/>
        </w:rPr>
        <w:t xml:space="preserve">. In </w:t>
      </w:r>
      <w:r w:rsidR="00697279" w:rsidRPr="00ED1B80">
        <w:rPr>
          <w:rFonts w:ascii="Arial" w:hAnsi="Arial" w:cs="Arial"/>
          <w:b/>
          <w:bCs/>
          <w:color w:val="000000"/>
          <w:sz w:val="24"/>
          <w:szCs w:val="24"/>
        </w:rPr>
        <w:t>lacs)</w:t>
      </w:r>
    </w:p>
    <w:tbl>
      <w:tblPr>
        <w:tblW w:w="8680" w:type="dxa"/>
        <w:tblInd w:w="93" w:type="dxa"/>
        <w:tblLook w:val="04A0" w:firstRow="1" w:lastRow="0" w:firstColumn="1" w:lastColumn="0" w:noHBand="0" w:noVBand="1"/>
      </w:tblPr>
      <w:tblGrid>
        <w:gridCol w:w="1960"/>
        <w:gridCol w:w="960"/>
        <w:gridCol w:w="960"/>
        <w:gridCol w:w="960"/>
        <w:gridCol w:w="960"/>
        <w:gridCol w:w="960"/>
        <w:gridCol w:w="960"/>
        <w:gridCol w:w="960"/>
      </w:tblGrid>
      <w:tr w:rsidR="00A56D5C" w:rsidRPr="009379C0" w:rsidTr="00A56D5C">
        <w:trPr>
          <w:trHeight w:val="900"/>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Total No. of JLG formed</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JLG financed during the qtr.</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Cumulative JLG financed during the year</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Outstanding loans to JLG</w:t>
            </w:r>
          </w:p>
        </w:tc>
      </w:tr>
      <w:tr w:rsidR="00A56D5C" w:rsidRPr="009379C0" w:rsidTr="00A56D5C">
        <w:trPr>
          <w:trHeight w:val="300"/>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Name of Bank</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A/C.</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Amt.</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A/C.</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Amt.</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A/C.</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center"/>
              <w:rPr>
                <w:rFonts w:ascii="Arial" w:hAnsi="Arial" w:cs="Arial"/>
                <w:color w:val="000000"/>
                <w:szCs w:val="22"/>
                <w:lang w:val="en-US" w:eastAsia="en-US" w:bidi="gu-IN"/>
              </w:rPr>
            </w:pPr>
            <w:r w:rsidRPr="009379C0">
              <w:rPr>
                <w:rFonts w:ascii="Arial" w:hAnsi="Arial" w:cs="Arial"/>
                <w:color w:val="000000"/>
                <w:szCs w:val="22"/>
                <w:lang w:eastAsia="en-US" w:bidi="gu-IN"/>
              </w:rPr>
              <w:t>Amt.</w:t>
            </w:r>
          </w:p>
        </w:tc>
      </w:tr>
      <w:tr w:rsidR="00A56D5C" w:rsidRPr="009379C0" w:rsidTr="00A56D5C">
        <w:trPr>
          <w:trHeight w:val="315"/>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r w:rsidRPr="009379C0">
              <w:rPr>
                <w:rFonts w:ascii="Arial" w:hAnsi="Arial" w:cs="Arial"/>
                <w:color w:val="000000"/>
                <w:szCs w:val="22"/>
                <w:lang w:eastAsia="en-US" w:bidi="gu-IN"/>
              </w:rPr>
              <w:t>ADC BANK</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2144</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5</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2.5</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56</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40.48</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1354</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845.37</w:t>
            </w:r>
          </w:p>
        </w:tc>
      </w:tr>
      <w:tr w:rsidR="00A56D5C" w:rsidRPr="009379C0" w:rsidTr="00A56D5C">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r w:rsidRPr="009379C0">
              <w:rPr>
                <w:rFonts w:ascii="Arial" w:hAnsi="Arial" w:cs="Arial"/>
                <w:color w:val="000000"/>
                <w:szCs w:val="22"/>
                <w:lang w:eastAsia="en-US" w:bidi="gu-IN"/>
              </w:rPr>
              <w:t>RBL</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5252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391</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543</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646</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871.84</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1959</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1556.3</w:t>
            </w:r>
          </w:p>
        </w:tc>
      </w:tr>
      <w:tr w:rsidR="00A56D5C" w:rsidRPr="009379C0" w:rsidTr="00A56D5C">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r w:rsidRPr="009379C0">
              <w:rPr>
                <w:rFonts w:ascii="Arial" w:hAnsi="Arial" w:cs="Arial"/>
                <w:color w:val="000000"/>
                <w:szCs w:val="22"/>
                <w:lang w:eastAsia="en-US" w:bidi="gu-IN"/>
              </w:rPr>
              <w:t>SYNDICATE</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0.9</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0.9</w:t>
            </w:r>
          </w:p>
        </w:tc>
      </w:tr>
      <w:tr w:rsidR="00A56D5C" w:rsidRPr="009379C0" w:rsidTr="00A56D5C">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r w:rsidRPr="009379C0">
              <w:rPr>
                <w:rFonts w:ascii="Arial" w:hAnsi="Arial" w:cs="Arial"/>
                <w:color w:val="000000"/>
                <w:szCs w:val="22"/>
                <w:lang w:eastAsia="en-US" w:bidi="gu-IN"/>
              </w:rPr>
              <w:t>YES</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2874</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116</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152.73</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392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545</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299</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328</w:t>
            </w:r>
          </w:p>
        </w:tc>
      </w:tr>
      <w:tr w:rsidR="00A56D5C" w:rsidRPr="009379C0" w:rsidTr="00A56D5C">
        <w:trPr>
          <w:trHeight w:val="30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A56D5C" w:rsidRPr="009379C0" w:rsidRDefault="00A56D5C" w:rsidP="00A56D5C">
            <w:pPr>
              <w:spacing w:after="0" w:line="240" w:lineRule="auto"/>
              <w:rPr>
                <w:rFonts w:ascii="Arial" w:hAnsi="Arial" w:cs="Arial"/>
                <w:color w:val="000000"/>
                <w:szCs w:val="22"/>
                <w:lang w:val="en-US" w:eastAsia="en-US" w:bidi="gu-IN"/>
              </w:rPr>
            </w:pPr>
            <w:r w:rsidRPr="009379C0">
              <w:rPr>
                <w:rFonts w:ascii="Arial" w:hAnsi="Arial" w:cs="Arial"/>
                <w:color w:val="000000"/>
                <w:szCs w:val="22"/>
                <w:lang w:eastAsia="en-US" w:bidi="gu-IN"/>
              </w:rPr>
              <w:t>DENA</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110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0</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2.75</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w:t>
            </w:r>
          </w:p>
        </w:tc>
        <w:tc>
          <w:tcPr>
            <w:tcW w:w="960" w:type="dxa"/>
            <w:tcBorders>
              <w:top w:val="nil"/>
              <w:left w:val="nil"/>
              <w:bottom w:val="single" w:sz="4" w:space="0" w:color="auto"/>
              <w:right w:val="single" w:sz="4" w:space="0" w:color="auto"/>
            </w:tcBorders>
            <w:shd w:val="clear" w:color="auto" w:fill="auto"/>
            <w:vAlign w:val="center"/>
            <w:hideMark/>
          </w:tcPr>
          <w:p w:rsidR="00A56D5C" w:rsidRPr="009379C0" w:rsidRDefault="00A56D5C" w:rsidP="00A56D5C">
            <w:pPr>
              <w:spacing w:after="0" w:line="240" w:lineRule="auto"/>
              <w:jc w:val="right"/>
              <w:rPr>
                <w:rFonts w:ascii="Arial" w:hAnsi="Arial" w:cs="Arial"/>
                <w:color w:val="000000"/>
                <w:szCs w:val="22"/>
                <w:lang w:val="en-US" w:eastAsia="en-US" w:bidi="gu-IN"/>
              </w:rPr>
            </w:pPr>
            <w:r w:rsidRPr="009379C0">
              <w:rPr>
                <w:rFonts w:ascii="Arial" w:hAnsi="Arial" w:cs="Arial"/>
                <w:color w:val="000000"/>
                <w:szCs w:val="22"/>
                <w:lang w:eastAsia="en-US" w:bidi="gu-IN"/>
              </w:rPr>
              <w:t>2.75</w:t>
            </w:r>
          </w:p>
        </w:tc>
      </w:tr>
      <w:tr w:rsidR="00A56D5C" w:rsidRPr="009379C0" w:rsidTr="00A56D5C">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A56D5C" w:rsidRPr="009379C0" w:rsidRDefault="00A56D5C" w:rsidP="00A56D5C">
            <w:pPr>
              <w:spacing w:after="0" w:line="240" w:lineRule="auto"/>
              <w:rPr>
                <w:rFonts w:ascii="Arial" w:hAnsi="Arial" w:cs="Arial"/>
                <w:b/>
                <w:bCs/>
                <w:color w:val="000000"/>
                <w:szCs w:val="22"/>
                <w:lang w:val="en-US" w:eastAsia="en-US" w:bidi="gu-IN"/>
              </w:rPr>
            </w:pPr>
            <w:r w:rsidRPr="009379C0">
              <w:rPr>
                <w:rFonts w:ascii="Arial" w:hAnsi="Arial" w:cs="Arial"/>
                <w:b/>
                <w:bCs/>
                <w:color w:val="000000"/>
                <w:szCs w:val="22"/>
                <w:lang w:eastAsia="en-US" w:bidi="gu-IN"/>
              </w:rPr>
              <w:lastRenderedPageBreak/>
              <w:t>TOTAL</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10382</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512.9</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698</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1096</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1460</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3616</w:t>
            </w:r>
          </w:p>
        </w:tc>
        <w:tc>
          <w:tcPr>
            <w:tcW w:w="960" w:type="dxa"/>
            <w:tcBorders>
              <w:top w:val="nil"/>
              <w:left w:val="nil"/>
              <w:bottom w:val="single" w:sz="4" w:space="0" w:color="auto"/>
              <w:right w:val="single" w:sz="4" w:space="0" w:color="auto"/>
            </w:tcBorders>
            <w:shd w:val="clear" w:color="auto" w:fill="auto"/>
            <w:noWrap/>
            <w:vAlign w:val="center"/>
            <w:hideMark/>
          </w:tcPr>
          <w:p w:rsidR="00A56D5C" w:rsidRPr="009379C0" w:rsidRDefault="00A56D5C" w:rsidP="00A56D5C">
            <w:pPr>
              <w:spacing w:after="0" w:line="240" w:lineRule="auto"/>
              <w:jc w:val="right"/>
              <w:rPr>
                <w:rFonts w:ascii="Arial" w:hAnsi="Arial" w:cs="Arial"/>
                <w:b/>
                <w:bCs/>
                <w:color w:val="000000"/>
                <w:szCs w:val="22"/>
                <w:lang w:val="en-US" w:eastAsia="en-US" w:bidi="gu-IN"/>
              </w:rPr>
            </w:pPr>
            <w:r w:rsidRPr="009379C0">
              <w:rPr>
                <w:rFonts w:ascii="Arial" w:hAnsi="Arial" w:cs="Arial"/>
                <w:b/>
                <w:bCs/>
                <w:color w:val="000000"/>
                <w:szCs w:val="22"/>
                <w:lang w:eastAsia="en-US" w:bidi="gu-IN"/>
              </w:rPr>
              <w:t>2733</w:t>
            </w:r>
          </w:p>
        </w:tc>
      </w:tr>
    </w:tbl>
    <w:p w:rsidR="00F256A5" w:rsidRPr="00A06234" w:rsidRDefault="00F256A5" w:rsidP="00A56D5C">
      <w:pPr>
        <w:pStyle w:val="ListParagraph"/>
        <w:spacing w:after="0" w:line="360" w:lineRule="auto"/>
        <w:ind w:left="0" w:right="-187"/>
        <w:rPr>
          <w:rFonts w:ascii="Arial" w:hAnsi="Arial" w:cs="Arial"/>
          <w:b/>
          <w:bCs/>
          <w:color w:val="FF0000"/>
          <w:sz w:val="28"/>
          <w:szCs w:val="28"/>
        </w:rPr>
      </w:pPr>
    </w:p>
    <w:p w:rsidR="00D56C61" w:rsidRPr="00A06234" w:rsidRDefault="00781F5F" w:rsidP="00D56C61">
      <w:pPr>
        <w:pStyle w:val="ListParagraph"/>
        <w:numPr>
          <w:ilvl w:val="0"/>
          <w:numId w:val="30"/>
        </w:numPr>
        <w:spacing w:after="0" w:line="240" w:lineRule="auto"/>
        <w:ind w:right="-187"/>
        <w:rPr>
          <w:rFonts w:ascii="Arial" w:hAnsi="Arial" w:cs="Arial"/>
          <w:b/>
          <w:bCs/>
          <w:color w:val="000000"/>
          <w:sz w:val="28"/>
          <w:szCs w:val="28"/>
        </w:rPr>
      </w:pPr>
      <w:r w:rsidRPr="00A06234">
        <w:rPr>
          <w:rFonts w:ascii="Arial" w:hAnsi="Arial" w:cs="Arial"/>
          <w:b/>
          <w:bCs/>
          <w:color w:val="000000"/>
          <w:sz w:val="28"/>
          <w:szCs w:val="28"/>
        </w:rPr>
        <w:t>Village level programmes for SHGs Credit Linkage.</w:t>
      </w:r>
    </w:p>
    <w:p w:rsidR="00EC0BD7" w:rsidRPr="00A06234" w:rsidRDefault="002574E6" w:rsidP="008807DD">
      <w:pPr>
        <w:pStyle w:val="ListParagraph"/>
        <w:spacing w:after="0" w:line="240" w:lineRule="auto"/>
        <w:ind w:left="0" w:right="-187"/>
        <w:rPr>
          <w:rFonts w:ascii="Arial" w:hAnsi="Arial" w:cs="Arial"/>
          <w:b/>
          <w:bCs/>
          <w:color w:val="000000"/>
          <w:sz w:val="28"/>
          <w:szCs w:val="28"/>
        </w:rPr>
      </w:pPr>
      <w:r w:rsidRPr="00A06234">
        <w:rPr>
          <w:rFonts w:ascii="Arial" w:hAnsi="Arial" w:cs="Arial"/>
          <w:b/>
          <w:bCs/>
          <w:color w:val="000000"/>
          <w:sz w:val="28"/>
          <w:szCs w:val="28"/>
        </w:rPr>
        <w:t xml:space="preserve">Request to </w:t>
      </w:r>
      <w:r w:rsidR="00D6126B" w:rsidRPr="00A06234">
        <w:rPr>
          <w:rFonts w:ascii="Arial" w:hAnsi="Arial" w:cs="Arial"/>
          <w:b/>
          <w:bCs/>
          <w:color w:val="000000"/>
          <w:sz w:val="28"/>
          <w:szCs w:val="28"/>
        </w:rPr>
        <w:t>Representative from DRDA, Ahmedabad for Review.</w:t>
      </w:r>
    </w:p>
    <w:p w:rsidR="009D62D6" w:rsidRPr="00A06234" w:rsidRDefault="009D62D6" w:rsidP="008807DD">
      <w:pPr>
        <w:pStyle w:val="ListParagraph"/>
        <w:spacing w:after="0" w:line="240" w:lineRule="auto"/>
        <w:ind w:left="0" w:right="-187"/>
        <w:rPr>
          <w:rFonts w:ascii="Arial" w:hAnsi="Arial" w:cs="Arial"/>
          <w:b/>
          <w:bCs/>
          <w:color w:val="000000"/>
          <w:sz w:val="28"/>
          <w:szCs w:val="28"/>
        </w:rPr>
      </w:pPr>
    </w:p>
    <w:p w:rsidR="00573DF4" w:rsidRPr="00A06234" w:rsidRDefault="00573DF4" w:rsidP="009025AE">
      <w:pPr>
        <w:pStyle w:val="ListParagraph"/>
        <w:numPr>
          <w:ilvl w:val="0"/>
          <w:numId w:val="30"/>
        </w:numPr>
        <w:spacing w:after="0" w:line="260" w:lineRule="exact"/>
        <w:ind w:right="-187"/>
        <w:rPr>
          <w:rFonts w:ascii="Arial" w:hAnsi="Arial" w:cs="Arial"/>
          <w:b/>
          <w:bCs/>
          <w:color w:val="000000"/>
          <w:sz w:val="28"/>
          <w:szCs w:val="28"/>
        </w:rPr>
      </w:pPr>
      <w:r w:rsidRPr="00A06234">
        <w:rPr>
          <w:rFonts w:ascii="Arial" w:hAnsi="Arial" w:cs="Arial"/>
          <w:b/>
          <w:bCs/>
          <w:color w:val="000000"/>
          <w:sz w:val="28"/>
          <w:szCs w:val="28"/>
        </w:rPr>
        <w:t xml:space="preserve"> Doubling of Farmers’ Income by 2022. </w:t>
      </w:r>
    </w:p>
    <w:p w:rsidR="00573DF4" w:rsidRPr="00A06234" w:rsidRDefault="00573DF4" w:rsidP="00573DF4">
      <w:pPr>
        <w:pStyle w:val="ListParagraph"/>
        <w:spacing w:after="0" w:line="260" w:lineRule="exact"/>
        <w:ind w:left="735" w:right="-187"/>
        <w:rPr>
          <w:rFonts w:ascii="Arial" w:hAnsi="Arial" w:cs="Arial"/>
          <w:b/>
          <w:bCs/>
          <w:color w:val="000000"/>
          <w:sz w:val="28"/>
          <w:szCs w:val="28"/>
        </w:rPr>
      </w:pPr>
    </w:p>
    <w:p w:rsidR="00DC7E49" w:rsidRPr="00A06234" w:rsidRDefault="00573DF4" w:rsidP="00DC7E49">
      <w:pPr>
        <w:pStyle w:val="ListParagraph"/>
        <w:spacing w:after="0" w:line="260" w:lineRule="exact"/>
        <w:ind w:left="735" w:right="-187"/>
        <w:rPr>
          <w:rFonts w:ascii="Arial" w:hAnsi="Arial" w:cs="Arial"/>
          <w:color w:val="000000"/>
          <w:sz w:val="26"/>
          <w:szCs w:val="26"/>
        </w:rPr>
      </w:pPr>
      <w:r w:rsidRPr="00A06234">
        <w:rPr>
          <w:rFonts w:ascii="Arial" w:hAnsi="Arial" w:cs="Arial"/>
          <w:color w:val="000000"/>
          <w:sz w:val="26"/>
          <w:szCs w:val="26"/>
        </w:rPr>
        <w:t xml:space="preserve">Reserve Bank of India, Central office, Mumbai vide their letter no.FIDD.CO.LBS.BC.No.16/02.01.001/2016-17 dated September 26, 2016 has informed that Government of India in the Union budget 2016-17 is resolved to double the income of farmers by 2022. Several Steps have been taken towards attaining </w:t>
      </w:r>
      <w:r w:rsidR="00CE136B" w:rsidRPr="00A06234">
        <w:rPr>
          <w:rFonts w:ascii="Arial" w:hAnsi="Arial" w:cs="Arial"/>
          <w:color w:val="000000"/>
          <w:sz w:val="26"/>
          <w:szCs w:val="26"/>
        </w:rPr>
        <w:t>these objectives</w:t>
      </w:r>
      <w:r w:rsidRPr="00A06234">
        <w:rPr>
          <w:rFonts w:ascii="Arial" w:hAnsi="Arial" w:cs="Arial"/>
          <w:color w:val="000000"/>
          <w:sz w:val="26"/>
          <w:szCs w:val="26"/>
        </w:rPr>
        <w:t xml:space="preserve"> including setting of and </w:t>
      </w:r>
      <w:r w:rsidR="00CE136B" w:rsidRPr="00A06234">
        <w:rPr>
          <w:rFonts w:ascii="Arial" w:hAnsi="Arial" w:cs="Arial"/>
          <w:color w:val="000000"/>
          <w:sz w:val="26"/>
          <w:szCs w:val="26"/>
        </w:rPr>
        <w:t>inter-ministerial</w:t>
      </w:r>
      <w:r w:rsidRPr="00A06234">
        <w:rPr>
          <w:rFonts w:ascii="Arial" w:hAnsi="Arial" w:cs="Arial"/>
          <w:color w:val="000000"/>
          <w:sz w:val="26"/>
          <w:szCs w:val="26"/>
        </w:rPr>
        <w:t xml:space="preserve"> committee for preparation of a blue print for the same. These agenda has also been </w:t>
      </w:r>
      <w:r w:rsidR="00CE136B" w:rsidRPr="00A06234">
        <w:rPr>
          <w:rFonts w:ascii="Arial" w:hAnsi="Arial" w:cs="Arial"/>
          <w:color w:val="000000"/>
          <w:sz w:val="26"/>
          <w:szCs w:val="26"/>
        </w:rPr>
        <w:t>reiterated</w:t>
      </w:r>
      <w:r w:rsidRPr="00A06234">
        <w:rPr>
          <w:rFonts w:ascii="Arial" w:hAnsi="Arial" w:cs="Arial"/>
          <w:color w:val="000000"/>
          <w:sz w:val="26"/>
          <w:szCs w:val="26"/>
        </w:rPr>
        <w:t xml:space="preserve"> by the Government in several forums and has acquired primacy from the point of view of rural and agricultural development. </w:t>
      </w:r>
    </w:p>
    <w:p w:rsidR="00573DF4" w:rsidRPr="00A06234" w:rsidRDefault="00573DF4" w:rsidP="007F7083">
      <w:pPr>
        <w:pStyle w:val="ListParagraph"/>
        <w:spacing w:after="0" w:line="260" w:lineRule="exact"/>
        <w:ind w:left="735" w:right="-187"/>
        <w:rPr>
          <w:rFonts w:ascii="Arial" w:hAnsi="Arial" w:cs="Arial"/>
          <w:color w:val="000000"/>
          <w:sz w:val="26"/>
          <w:szCs w:val="26"/>
        </w:rPr>
      </w:pPr>
      <w:r w:rsidRPr="00A06234">
        <w:rPr>
          <w:rFonts w:ascii="Arial" w:hAnsi="Arial" w:cs="Arial"/>
          <w:color w:val="000000"/>
          <w:sz w:val="26"/>
          <w:szCs w:val="26"/>
        </w:rPr>
        <w:t xml:space="preserve">The strategy to achieve this goal, inter alia </w:t>
      </w:r>
      <w:r w:rsidR="00CE136B" w:rsidRPr="00A06234">
        <w:rPr>
          <w:rFonts w:ascii="Arial" w:hAnsi="Arial" w:cs="Arial"/>
          <w:color w:val="000000"/>
          <w:sz w:val="26"/>
          <w:szCs w:val="26"/>
        </w:rPr>
        <w:t>include</w:t>
      </w:r>
      <w:r w:rsidR="007F7083" w:rsidRPr="00A06234">
        <w:rPr>
          <w:rFonts w:ascii="Arial" w:hAnsi="Arial" w:cs="Arial"/>
          <w:color w:val="000000"/>
          <w:sz w:val="26"/>
          <w:szCs w:val="26"/>
        </w:rPr>
        <w:t>:</w:t>
      </w:r>
    </w:p>
    <w:p w:rsidR="00573DF4" w:rsidRPr="00A06234" w:rsidRDefault="00573DF4"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 xml:space="preserve">Focus on irrigation with large </w:t>
      </w:r>
      <w:r w:rsidR="00CE136B" w:rsidRPr="00A06234">
        <w:rPr>
          <w:rFonts w:ascii="Arial" w:hAnsi="Arial" w:cs="Arial"/>
          <w:color w:val="000000"/>
          <w:sz w:val="26"/>
          <w:szCs w:val="26"/>
        </w:rPr>
        <w:t>budgets</w:t>
      </w:r>
      <w:r w:rsidRPr="00A06234">
        <w:rPr>
          <w:rFonts w:ascii="Arial" w:hAnsi="Arial" w:cs="Arial"/>
          <w:color w:val="000000"/>
          <w:sz w:val="26"/>
          <w:szCs w:val="26"/>
        </w:rPr>
        <w:t xml:space="preserve"> with the aim of PER DROP, MORE CROP.</w:t>
      </w:r>
    </w:p>
    <w:p w:rsidR="00573DF4" w:rsidRPr="00A06234" w:rsidRDefault="00573DF4"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 xml:space="preserve">Provision of quality seeds and </w:t>
      </w:r>
      <w:r w:rsidR="006F28C2" w:rsidRPr="00A06234">
        <w:rPr>
          <w:rFonts w:ascii="Arial" w:hAnsi="Arial" w:cs="Arial"/>
          <w:color w:val="000000"/>
          <w:sz w:val="26"/>
          <w:szCs w:val="26"/>
        </w:rPr>
        <w:t>nutrients based on soil health of each field.</w:t>
      </w:r>
    </w:p>
    <w:p w:rsidR="006F28C2" w:rsidRPr="00A06234" w:rsidRDefault="006F28C2"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 xml:space="preserve">Investments in warehousing and cold chains to prevent </w:t>
      </w:r>
      <w:r w:rsidR="00CE136B" w:rsidRPr="00A06234">
        <w:rPr>
          <w:rFonts w:ascii="Arial" w:hAnsi="Arial" w:cs="Arial"/>
          <w:color w:val="000000"/>
          <w:sz w:val="26"/>
          <w:szCs w:val="26"/>
        </w:rPr>
        <w:t>post-harvest</w:t>
      </w:r>
      <w:r w:rsidRPr="00A06234">
        <w:rPr>
          <w:rFonts w:ascii="Arial" w:hAnsi="Arial" w:cs="Arial"/>
          <w:color w:val="000000"/>
          <w:sz w:val="26"/>
          <w:szCs w:val="26"/>
        </w:rPr>
        <w:t xml:space="preserve"> crop losses</w:t>
      </w:r>
      <w:r w:rsidR="0080361D" w:rsidRPr="00A06234">
        <w:rPr>
          <w:rFonts w:ascii="Arial" w:hAnsi="Arial" w:cs="Arial"/>
          <w:color w:val="000000"/>
          <w:sz w:val="26"/>
          <w:szCs w:val="26"/>
        </w:rPr>
        <w:t>.</w:t>
      </w:r>
      <w:r w:rsidRPr="00A06234">
        <w:rPr>
          <w:rFonts w:ascii="Arial" w:hAnsi="Arial" w:cs="Arial"/>
          <w:color w:val="000000"/>
          <w:sz w:val="26"/>
          <w:szCs w:val="26"/>
        </w:rPr>
        <w:t xml:space="preserve"> </w:t>
      </w:r>
    </w:p>
    <w:p w:rsidR="006F28C2" w:rsidRPr="00A06234" w:rsidRDefault="006F28C2"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Promotion of Value addition through food processing.</w:t>
      </w:r>
    </w:p>
    <w:p w:rsidR="006F28C2" w:rsidRPr="00A06234" w:rsidRDefault="006F28C2"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Creation of a National Farm Marke</w:t>
      </w:r>
      <w:r w:rsidR="00CE136B" w:rsidRPr="00A06234">
        <w:rPr>
          <w:rFonts w:ascii="Arial" w:hAnsi="Arial" w:cs="Arial"/>
          <w:color w:val="000000"/>
          <w:sz w:val="26"/>
          <w:szCs w:val="26"/>
        </w:rPr>
        <w:t>t, Removing distortions and develop infrastructure such a e platform across 585 stations.</w:t>
      </w:r>
    </w:p>
    <w:p w:rsidR="00CE136B" w:rsidRPr="00A06234" w:rsidRDefault="00CE136B"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Strengthening of crop insurance scheme to mitigate risk at affordable cost.</w:t>
      </w:r>
    </w:p>
    <w:p w:rsidR="00CE136B" w:rsidRPr="00A06234" w:rsidRDefault="00CE136B" w:rsidP="00573DF4">
      <w:pPr>
        <w:pStyle w:val="ListParagraph"/>
        <w:numPr>
          <w:ilvl w:val="0"/>
          <w:numId w:val="31"/>
        </w:numPr>
        <w:spacing w:after="0" w:line="260" w:lineRule="exact"/>
        <w:ind w:right="-187"/>
        <w:rPr>
          <w:rFonts w:ascii="Arial" w:hAnsi="Arial" w:cs="Arial"/>
          <w:color w:val="000000"/>
          <w:sz w:val="26"/>
          <w:szCs w:val="26"/>
        </w:rPr>
      </w:pPr>
      <w:r w:rsidRPr="00A06234">
        <w:rPr>
          <w:rFonts w:ascii="Arial" w:hAnsi="Arial" w:cs="Arial"/>
          <w:color w:val="000000"/>
          <w:sz w:val="26"/>
          <w:szCs w:val="26"/>
        </w:rPr>
        <w:t>Promotion of ancillary activities like poultry, bee keeping and fisheries.</w:t>
      </w:r>
    </w:p>
    <w:p w:rsidR="004A6E59" w:rsidRPr="00133E68" w:rsidRDefault="00CE136B" w:rsidP="00133E68">
      <w:pPr>
        <w:pStyle w:val="ListParagraph"/>
        <w:spacing w:after="0" w:line="260" w:lineRule="exact"/>
        <w:ind w:right="-187"/>
        <w:rPr>
          <w:rFonts w:ascii="Arial" w:hAnsi="Arial" w:cs="Arial"/>
          <w:color w:val="000000"/>
          <w:sz w:val="26"/>
          <w:szCs w:val="26"/>
        </w:rPr>
      </w:pPr>
      <w:r w:rsidRPr="00A06234">
        <w:rPr>
          <w:rFonts w:ascii="Arial" w:hAnsi="Arial" w:cs="Arial"/>
          <w:color w:val="000000"/>
          <w:sz w:val="26"/>
          <w:szCs w:val="26"/>
        </w:rPr>
        <w:t>Banks are revisiting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r w:rsidR="00D40F60" w:rsidRPr="00A06234">
        <w:rPr>
          <w:rFonts w:ascii="Arial" w:hAnsi="Arial" w:cs="Arial"/>
          <w:color w:val="FF0000"/>
          <w:szCs w:val="22"/>
        </w:rPr>
        <w:t xml:space="preserve">              </w:t>
      </w:r>
    </w:p>
    <w:p w:rsidR="00D40F60" w:rsidRPr="00A06234" w:rsidRDefault="00133E68" w:rsidP="00D40F60">
      <w:pPr>
        <w:tabs>
          <w:tab w:val="left" w:pos="360"/>
        </w:tabs>
        <w:autoSpaceDE w:val="0"/>
        <w:autoSpaceDN w:val="0"/>
        <w:adjustRightInd w:val="0"/>
        <w:spacing w:after="0" w:line="240" w:lineRule="auto"/>
        <w:jc w:val="both"/>
        <w:rPr>
          <w:rFonts w:ascii="Arial" w:hAnsi="Arial" w:cs="Arial"/>
          <w:color w:val="FF0000"/>
          <w:szCs w:val="22"/>
        </w:rPr>
      </w:pPr>
      <w:r>
        <w:rPr>
          <w:rFonts w:ascii="Arial" w:hAnsi="Arial" w:cs="Arial"/>
          <w:color w:val="FF0000"/>
          <w:szCs w:val="22"/>
        </w:rPr>
        <w:t xml:space="preserve">           </w:t>
      </w:r>
      <w:r w:rsidR="00D40F60" w:rsidRPr="00A06234">
        <w:rPr>
          <w:rFonts w:ascii="Arial" w:hAnsi="Arial" w:cs="Arial"/>
          <w:color w:val="FF0000"/>
          <w:szCs w:val="22"/>
        </w:rPr>
        <w:t xml:space="preserve">                                                                                                           </w:t>
      </w:r>
    </w:p>
    <w:p w:rsidR="00D40F60" w:rsidRPr="00576C62" w:rsidRDefault="00D40F60" w:rsidP="00D40F60">
      <w:pPr>
        <w:pStyle w:val="ListParagraph"/>
        <w:numPr>
          <w:ilvl w:val="0"/>
          <w:numId w:val="30"/>
        </w:numPr>
        <w:spacing w:after="0" w:line="260" w:lineRule="exact"/>
        <w:ind w:right="-187"/>
        <w:rPr>
          <w:rFonts w:ascii="Arial" w:hAnsi="Arial" w:cs="Arial"/>
          <w:b/>
          <w:bCs/>
          <w:color w:val="000000"/>
          <w:sz w:val="26"/>
          <w:szCs w:val="26"/>
        </w:rPr>
      </w:pPr>
      <w:r w:rsidRPr="00576C62">
        <w:rPr>
          <w:rFonts w:ascii="Arial" w:hAnsi="Arial" w:cs="Arial"/>
          <w:b/>
          <w:bCs/>
          <w:color w:val="000000"/>
          <w:szCs w:val="22"/>
        </w:rPr>
        <w:t>Closure of Satellite Bank Branches of Dena Bank as per agenda point  no.18 approved    by the house of 155</w:t>
      </w:r>
      <w:r w:rsidRPr="00576C62">
        <w:rPr>
          <w:rFonts w:ascii="Arial" w:hAnsi="Arial" w:cs="Arial"/>
          <w:b/>
          <w:bCs/>
          <w:color w:val="000000"/>
          <w:szCs w:val="22"/>
          <w:vertAlign w:val="superscript"/>
        </w:rPr>
        <w:t>th</w:t>
      </w:r>
      <w:r w:rsidRPr="00576C62">
        <w:rPr>
          <w:rFonts w:ascii="Arial" w:hAnsi="Arial" w:cs="Arial"/>
          <w:b/>
          <w:bCs/>
          <w:color w:val="000000"/>
          <w:szCs w:val="22"/>
        </w:rPr>
        <w:t xml:space="preserve"> DLCC of March 2018 quarter</w:t>
      </w:r>
      <w:r w:rsidRPr="00576C62">
        <w:rPr>
          <w:rFonts w:ascii="Arial" w:hAnsi="Arial" w:cs="Arial"/>
          <w:b/>
          <w:bCs/>
          <w:color w:val="FF0000"/>
          <w:szCs w:val="22"/>
        </w:rPr>
        <w:t>.</w:t>
      </w:r>
    </w:p>
    <w:p w:rsidR="00D40F60" w:rsidRPr="00A06234" w:rsidRDefault="00D40F60" w:rsidP="00D40F60">
      <w:pPr>
        <w:pStyle w:val="ListParagraph"/>
        <w:spacing w:after="0" w:line="260" w:lineRule="exact"/>
        <w:ind w:right="-187"/>
        <w:rPr>
          <w:rFonts w:ascii="Arial" w:hAnsi="Arial" w:cs="Arial"/>
          <w:b/>
          <w:bCs/>
          <w:color w:val="000000"/>
          <w:sz w:val="26"/>
          <w:szCs w:val="26"/>
        </w:rPr>
      </w:pPr>
    </w:p>
    <w:p w:rsidR="00D40F60" w:rsidRPr="00FC09AA" w:rsidRDefault="00FD2006" w:rsidP="00FD2006">
      <w:pPr>
        <w:pStyle w:val="ListParagraph"/>
        <w:spacing w:after="0" w:line="260" w:lineRule="exact"/>
        <w:ind w:left="555" w:right="-187"/>
        <w:rPr>
          <w:rFonts w:ascii="Arial" w:hAnsi="Arial" w:cs="Arial"/>
          <w:color w:val="000000"/>
          <w:szCs w:val="22"/>
        </w:rPr>
      </w:pPr>
      <w:r w:rsidRPr="00FC09AA">
        <w:rPr>
          <w:rFonts w:ascii="Arial" w:hAnsi="Arial" w:cs="Arial"/>
          <w:color w:val="000000"/>
          <w:szCs w:val="22"/>
        </w:rPr>
        <w:t>We are informing  to the house that 6 Satellite Bank Branches of Dena Bank were closed and merged with nearby base branch so that customer cannot face any problem.</w:t>
      </w:r>
    </w:p>
    <w:p w:rsidR="00FD2006" w:rsidRPr="00FC09AA" w:rsidRDefault="00FD2006" w:rsidP="00FD2006">
      <w:pPr>
        <w:pStyle w:val="ListParagraph"/>
        <w:spacing w:after="0" w:line="260" w:lineRule="exact"/>
        <w:ind w:left="555" w:right="-187"/>
        <w:rPr>
          <w:rFonts w:ascii="Arial" w:hAnsi="Arial" w:cs="Arial"/>
          <w:color w:val="000000"/>
          <w:szCs w:val="22"/>
        </w:rPr>
      </w:pPr>
    </w:p>
    <w:p w:rsidR="00F466B2" w:rsidRPr="00FC09AA" w:rsidRDefault="00F466B2" w:rsidP="00F466B2">
      <w:pPr>
        <w:pStyle w:val="ListParagraph"/>
        <w:numPr>
          <w:ilvl w:val="0"/>
          <w:numId w:val="37"/>
        </w:numPr>
        <w:spacing w:after="0" w:line="260" w:lineRule="exact"/>
        <w:ind w:right="-187"/>
        <w:rPr>
          <w:rFonts w:ascii="Arial" w:hAnsi="Arial" w:cs="Arial"/>
          <w:color w:val="000000"/>
          <w:szCs w:val="22"/>
        </w:rPr>
      </w:pPr>
      <w:r w:rsidRPr="00FC09AA">
        <w:rPr>
          <w:rFonts w:ascii="Arial" w:hAnsi="Arial" w:cs="Arial"/>
          <w:color w:val="000000"/>
          <w:szCs w:val="22"/>
        </w:rPr>
        <w:t>ADC Bank branches are available at the Mota Goriya &amp; Otariya.</w:t>
      </w:r>
    </w:p>
    <w:p w:rsidR="00F466B2" w:rsidRPr="00FC09AA" w:rsidRDefault="00F466B2" w:rsidP="00F466B2">
      <w:pPr>
        <w:pStyle w:val="ListParagraph"/>
        <w:numPr>
          <w:ilvl w:val="0"/>
          <w:numId w:val="37"/>
        </w:numPr>
        <w:spacing w:after="0" w:line="260" w:lineRule="exact"/>
        <w:ind w:right="-187"/>
        <w:rPr>
          <w:rFonts w:ascii="Arial" w:hAnsi="Arial" w:cs="Arial"/>
          <w:color w:val="000000"/>
          <w:szCs w:val="22"/>
        </w:rPr>
      </w:pPr>
      <w:r w:rsidRPr="00FC09AA">
        <w:rPr>
          <w:rFonts w:ascii="Arial" w:hAnsi="Arial" w:cs="Arial"/>
          <w:color w:val="000000"/>
          <w:szCs w:val="22"/>
        </w:rPr>
        <w:t>Bank Correspondents of Dena Bank and ADC bank branches are available  at the Manipura and Tagadi.</w:t>
      </w:r>
    </w:p>
    <w:p w:rsidR="00D40F60" w:rsidRPr="00FC09AA" w:rsidRDefault="00F466B2" w:rsidP="00F466B2">
      <w:pPr>
        <w:pStyle w:val="ListParagraph"/>
        <w:numPr>
          <w:ilvl w:val="0"/>
          <w:numId w:val="37"/>
        </w:numPr>
        <w:spacing w:after="0" w:line="260" w:lineRule="exact"/>
        <w:ind w:right="-187"/>
        <w:rPr>
          <w:rFonts w:ascii="Arial" w:hAnsi="Arial" w:cs="Arial"/>
          <w:color w:val="000000"/>
          <w:szCs w:val="22"/>
        </w:rPr>
      </w:pPr>
      <w:r w:rsidRPr="00FC09AA">
        <w:rPr>
          <w:rFonts w:ascii="Arial" w:hAnsi="Arial" w:cs="Arial"/>
          <w:color w:val="000000"/>
          <w:szCs w:val="22"/>
        </w:rPr>
        <w:t>Bank Correspondent</w:t>
      </w:r>
      <w:r w:rsidR="0044694A" w:rsidRPr="00FC09AA">
        <w:rPr>
          <w:rFonts w:ascii="Arial" w:hAnsi="Arial" w:cs="Arial"/>
          <w:color w:val="000000"/>
          <w:szCs w:val="22"/>
        </w:rPr>
        <w:t>s</w:t>
      </w:r>
      <w:r w:rsidRPr="00FC09AA">
        <w:rPr>
          <w:rFonts w:ascii="Arial" w:hAnsi="Arial" w:cs="Arial"/>
          <w:color w:val="000000"/>
          <w:szCs w:val="22"/>
        </w:rPr>
        <w:t xml:space="preserve"> of Dena Bank are available at Karakthal and Kumarkhan</w:t>
      </w:r>
      <w:r w:rsidR="0044694A" w:rsidRPr="00FC09AA">
        <w:rPr>
          <w:rFonts w:ascii="Arial" w:hAnsi="Arial" w:cs="Arial"/>
          <w:color w:val="000000"/>
          <w:szCs w:val="22"/>
        </w:rPr>
        <w:t>.</w:t>
      </w:r>
    </w:p>
    <w:p w:rsidR="00D40F60" w:rsidRPr="00FC09AA" w:rsidRDefault="00D40F60" w:rsidP="0044694A">
      <w:pPr>
        <w:pStyle w:val="ListParagraph"/>
        <w:spacing w:after="0" w:line="260" w:lineRule="exact"/>
        <w:ind w:left="0" w:right="-187"/>
        <w:rPr>
          <w:rFonts w:ascii="Arial" w:hAnsi="Arial" w:cs="Arial"/>
          <w:b/>
          <w:bCs/>
          <w:color w:val="000000"/>
          <w:sz w:val="26"/>
          <w:szCs w:val="26"/>
        </w:rPr>
      </w:pPr>
    </w:p>
    <w:p w:rsidR="00194DD1" w:rsidRPr="00A06234" w:rsidRDefault="008A35D4" w:rsidP="00D40F60">
      <w:pPr>
        <w:pStyle w:val="ListParagraph"/>
        <w:numPr>
          <w:ilvl w:val="0"/>
          <w:numId w:val="30"/>
        </w:numPr>
        <w:spacing w:after="0" w:line="260" w:lineRule="exact"/>
        <w:ind w:right="-187"/>
        <w:rPr>
          <w:rFonts w:ascii="Arial" w:hAnsi="Arial" w:cs="Arial"/>
          <w:b/>
          <w:bCs/>
          <w:color w:val="000000"/>
          <w:sz w:val="26"/>
          <w:szCs w:val="26"/>
        </w:rPr>
      </w:pPr>
      <w:r w:rsidRPr="00A06234">
        <w:rPr>
          <w:rFonts w:ascii="Arial" w:hAnsi="Arial" w:cs="Arial"/>
          <w:b/>
          <w:bCs/>
          <w:color w:val="000000"/>
          <w:sz w:val="26"/>
          <w:szCs w:val="26"/>
        </w:rPr>
        <w:t>Any other matter with permission of the chair.</w:t>
      </w:r>
    </w:p>
    <w:sectPr w:rsidR="00194DD1" w:rsidRPr="00A06234" w:rsidSect="00C74D54">
      <w:footerReference w:type="default" r:id="rId9"/>
      <w:pgSz w:w="11906" w:h="16838"/>
      <w:pgMar w:top="962" w:right="1274" w:bottom="993"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572" w:rsidRPr="000A314B" w:rsidRDefault="00591572" w:rsidP="00C74D54">
      <w:pPr>
        <w:pStyle w:val="NoSpacing"/>
        <w:rPr>
          <w:rFonts w:cs="Shruti"/>
        </w:rPr>
      </w:pPr>
      <w:r>
        <w:separator/>
      </w:r>
    </w:p>
  </w:endnote>
  <w:endnote w:type="continuationSeparator" w:id="0">
    <w:p w:rsidR="00591572" w:rsidRPr="000A314B" w:rsidRDefault="00591572" w:rsidP="00C74D54">
      <w:pPr>
        <w:pStyle w:val="NoSpacing"/>
        <w:rPr>
          <w:rFonts w:cs="Shrut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A2" w:rsidRDefault="00ED78A2">
    <w:pPr>
      <w:pStyle w:val="Footer"/>
      <w:jc w:val="center"/>
    </w:pPr>
    <w:r>
      <w:fldChar w:fldCharType="begin"/>
    </w:r>
    <w:r>
      <w:instrText xml:space="preserve"> PAGE   \* MERGEFORMAT </w:instrText>
    </w:r>
    <w:r>
      <w:fldChar w:fldCharType="separate"/>
    </w:r>
    <w:r w:rsidR="004A7147">
      <w:rPr>
        <w:noProof/>
      </w:rPr>
      <w:t>11</w:t>
    </w:r>
    <w:r>
      <w:rPr>
        <w:noProof/>
      </w:rPr>
      <w:fldChar w:fldCharType="end"/>
    </w:r>
  </w:p>
  <w:p w:rsidR="00ED78A2" w:rsidRDefault="00ED7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572" w:rsidRPr="000A314B" w:rsidRDefault="00591572" w:rsidP="00C74D54">
      <w:pPr>
        <w:pStyle w:val="NoSpacing"/>
        <w:rPr>
          <w:rFonts w:cs="Shruti"/>
        </w:rPr>
      </w:pPr>
      <w:r>
        <w:separator/>
      </w:r>
    </w:p>
  </w:footnote>
  <w:footnote w:type="continuationSeparator" w:id="0">
    <w:p w:rsidR="00591572" w:rsidRPr="000A314B" w:rsidRDefault="00591572" w:rsidP="00C74D54">
      <w:pPr>
        <w:pStyle w:val="NoSpacing"/>
        <w:rPr>
          <w:rFonts w:cs="Shrut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20B"/>
    <w:multiLevelType w:val="multilevel"/>
    <w:tmpl w:val="109E0032"/>
    <w:lvl w:ilvl="0">
      <w:start w:val="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7B337C"/>
    <w:multiLevelType w:val="hybridMultilevel"/>
    <w:tmpl w:val="9AB8F010"/>
    <w:lvl w:ilvl="0" w:tplc="481E0568">
      <w:start w:val="12"/>
      <w:numFmt w:val="decimal"/>
      <w:lvlText w:val="%1."/>
      <w:lvlJc w:val="left"/>
      <w:pPr>
        <w:ind w:left="555" w:hanging="37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44149"/>
    <w:multiLevelType w:val="hybridMultilevel"/>
    <w:tmpl w:val="884065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1C7E39E5"/>
    <w:multiLevelType w:val="hybridMultilevel"/>
    <w:tmpl w:val="A3CEBB18"/>
    <w:lvl w:ilvl="0" w:tplc="40090001">
      <w:start w:val="1"/>
      <w:numFmt w:val="bullet"/>
      <w:lvlText w:val=""/>
      <w:lvlJc w:val="left"/>
      <w:pPr>
        <w:ind w:left="1455" w:hanging="360"/>
      </w:pPr>
      <w:rPr>
        <w:rFonts w:ascii="Symbol" w:hAnsi="Symbol" w:hint="default"/>
      </w:rPr>
    </w:lvl>
    <w:lvl w:ilvl="1" w:tplc="40090003" w:tentative="1">
      <w:start w:val="1"/>
      <w:numFmt w:val="bullet"/>
      <w:lvlText w:val="o"/>
      <w:lvlJc w:val="left"/>
      <w:pPr>
        <w:ind w:left="2175" w:hanging="360"/>
      </w:pPr>
      <w:rPr>
        <w:rFonts w:ascii="Courier New" w:hAnsi="Courier New" w:cs="Courier New" w:hint="default"/>
      </w:rPr>
    </w:lvl>
    <w:lvl w:ilvl="2" w:tplc="40090005" w:tentative="1">
      <w:start w:val="1"/>
      <w:numFmt w:val="bullet"/>
      <w:lvlText w:val=""/>
      <w:lvlJc w:val="left"/>
      <w:pPr>
        <w:ind w:left="2895" w:hanging="360"/>
      </w:pPr>
      <w:rPr>
        <w:rFonts w:ascii="Wingdings" w:hAnsi="Wingdings" w:hint="default"/>
      </w:rPr>
    </w:lvl>
    <w:lvl w:ilvl="3" w:tplc="40090001" w:tentative="1">
      <w:start w:val="1"/>
      <w:numFmt w:val="bullet"/>
      <w:lvlText w:val=""/>
      <w:lvlJc w:val="left"/>
      <w:pPr>
        <w:ind w:left="3615" w:hanging="360"/>
      </w:pPr>
      <w:rPr>
        <w:rFonts w:ascii="Symbol" w:hAnsi="Symbol" w:hint="default"/>
      </w:rPr>
    </w:lvl>
    <w:lvl w:ilvl="4" w:tplc="40090003" w:tentative="1">
      <w:start w:val="1"/>
      <w:numFmt w:val="bullet"/>
      <w:lvlText w:val="o"/>
      <w:lvlJc w:val="left"/>
      <w:pPr>
        <w:ind w:left="4335" w:hanging="360"/>
      </w:pPr>
      <w:rPr>
        <w:rFonts w:ascii="Courier New" w:hAnsi="Courier New" w:cs="Courier New" w:hint="default"/>
      </w:rPr>
    </w:lvl>
    <w:lvl w:ilvl="5" w:tplc="40090005" w:tentative="1">
      <w:start w:val="1"/>
      <w:numFmt w:val="bullet"/>
      <w:lvlText w:val=""/>
      <w:lvlJc w:val="left"/>
      <w:pPr>
        <w:ind w:left="5055" w:hanging="360"/>
      </w:pPr>
      <w:rPr>
        <w:rFonts w:ascii="Wingdings" w:hAnsi="Wingdings" w:hint="default"/>
      </w:rPr>
    </w:lvl>
    <w:lvl w:ilvl="6" w:tplc="40090001" w:tentative="1">
      <w:start w:val="1"/>
      <w:numFmt w:val="bullet"/>
      <w:lvlText w:val=""/>
      <w:lvlJc w:val="left"/>
      <w:pPr>
        <w:ind w:left="5775" w:hanging="360"/>
      </w:pPr>
      <w:rPr>
        <w:rFonts w:ascii="Symbol" w:hAnsi="Symbol" w:hint="default"/>
      </w:rPr>
    </w:lvl>
    <w:lvl w:ilvl="7" w:tplc="40090003" w:tentative="1">
      <w:start w:val="1"/>
      <w:numFmt w:val="bullet"/>
      <w:lvlText w:val="o"/>
      <w:lvlJc w:val="left"/>
      <w:pPr>
        <w:ind w:left="6495" w:hanging="360"/>
      </w:pPr>
      <w:rPr>
        <w:rFonts w:ascii="Courier New" w:hAnsi="Courier New" w:cs="Courier New" w:hint="default"/>
      </w:rPr>
    </w:lvl>
    <w:lvl w:ilvl="8" w:tplc="40090005" w:tentative="1">
      <w:start w:val="1"/>
      <w:numFmt w:val="bullet"/>
      <w:lvlText w:val=""/>
      <w:lvlJc w:val="left"/>
      <w:pPr>
        <w:ind w:left="7215" w:hanging="360"/>
      </w:pPr>
      <w:rPr>
        <w:rFonts w:ascii="Wingdings" w:hAnsi="Wingdings" w:hint="default"/>
      </w:rPr>
    </w:lvl>
  </w:abstractNum>
  <w:abstractNum w:abstractNumId="6">
    <w:nsid w:val="1D916BAA"/>
    <w:multiLevelType w:val="hybridMultilevel"/>
    <w:tmpl w:val="72606C10"/>
    <w:lvl w:ilvl="0" w:tplc="04090003">
      <w:start w:val="1"/>
      <w:numFmt w:val="bullet"/>
      <w:lvlText w:val="o"/>
      <w:lvlJc w:val="left"/>
      <w:pPr>
        <w:ind w:left="873" w:hanging="360"/>
      </w:pPr>
      <w:rPr>
        <w:rFonts w:ascii="Courier New" w:hAnsi="Courier New" w:cs="Courier New"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1F8A197F"/>
    <w:multiLevelType w:val="hybridMultilevel"/>
    <w:tmpl w:val="111499CE"/>
    <w:lvl w:ilvl="0" w:tplc="9C2834BA">
      <w:start w:val="11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FFD593F"/>
    <w:multiLevelType w:val="hybridMultilevel"/>
    <w:tmpl w:val="2990F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967BFE"/>
    <w:multiLevelType w:val="hybridMultilevel"/>
    <w:tmpl w:val="3BD48CB6"/>
    <w:lvl w:ilvl="0" w:tplc="78782906">
      <w:start w:val="15"/>
      <w:numFmt w:val="decimal"/>
      <w:lvlText w:val="%1."/>
      <w:lvlJc w:val="left"/>
      <w:pPr>
        <w:ind w:left="37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2">
    <w:nsid w:val="28A155C0"/>
    <w:multiLevelType w:val="hybridMultilevel"/>
    <w:tmpl w:val="0DA82992"/>
    <w:lvl w:ilvl="0" w:tplc="1AC8B26A">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A55B8"/>
    <w:multiLevelType w:val="multilevel"/>
    <w:tmpl w:val="C3621084"/>
    <w:lvl w:ilvl="0">
      <w:start w:val="1"/>
      <w:numFmt w:val="decimal"/>
      <w:lvlText w:val="%1."/>
      <w:lvlJc w:val="left"/>
      <w:pPr>
        <w:ind w:left="360" w:hanging="360"/>
      </w:pPr>
    </w:lvl>
    <w:lvl w:ilvl="1">
      <w:start w:val="4"/>
      <w:numFmt w:val="decimal"/>
      <w:isLgl/>
      <w:lvlText w:val="%1.%2"/>
      <w:lvlJc w:val="left"/>
      <w:pPr>
        <w:ind w:left="1509" w:hanging="375"/>
      </w:pPr>
      <w:rPr>
        <w:rFonts w:hint="default"/>
        <w:b/>
        <w:bCs/>
      </w:rPr>
    </w:lvl>
    <w:lvl w:ilvl="2">
      <w:start w:val="1"/>
      <w:numFmt w:val="decimal"/>
      <w:isLgl/>
      <w:lvlText w:val="%1.%2.%3"/>
      <w:lvlJc w:val="left"/>
      <w:pPr>
        <w:ind w:left="3195" w:hanging="720"/>
      </w:pPr>
      <w:rPr>
        <w:rFonts w:hint="default"/>
      </w:rPr>
    </w:lvl>
    <w:lvl w:ilvl="3">
      <w:start w:val="1"/>
      <w:numFmt w:val="decimal"/>
      <w:isLgl/>
      <w:lvlText w:val="%1.%2.%3.%4"/>
      <w:lvlJc w:val="left"/>
      <w:pPr>
        <w:ind w:left="4896" w:hanging="1080"/>
      </w:pPr>
      <w:rPr>
        <w:rFonts w:hint="default"/>
      </w:rPr>
    </w:lvl>
    <w:lvl w:ilvl="4">
      <w:start w:val="1"/>
      <w:numFmt w:val="decimal"/>
      <w:isLgl/>
      <w:lvlText w:val="%1.%2.%3.%4.%5"/>
      <w:lvlJc w:val="left"/>
      <w:pPr>
        <w:ind w:left="6237" w:hanging="1080"/>
      </w:pPr>
      <w:rPr>
        <w:rFonts w:hint="default"/>
      </w:rPr>
    </w:lvl>
    <w:lvl w:ilvl="5">
      <w:start w:val="1"/>
      <w:numFmt w:val="decimal"/>
      <w:isLgl/>
      <w:lvlText w:val="%1.%2.%3.%4.%5.%6"/>
      <w:lvlJc w:val="left"/>
      <w:pPr>
        <w:ind w:left="7938" w:hanging="1440"/>
      </w:pPr>
      <w:rPr>
        <w:rFonts w:hint="default"/>
      </w:rPr>
    </w:lvl>
    <w:lvl w:ilvl="6">
      <w:start w:val="1"/>
      <w:numFmt w:val="decimal"/>
      <w:isLgl/>
      <w:lvlText w:val="%1.%2.%3.%4.%5.%6.%7"/>
      <w:lvlJc w:val="left"/>
      <w:pPr>
        <w:ind w:left="9279" w:hanging="1440"/>
      </w:pPr>
      <w:rPr>
        <w:rFonts w:hint="default"/>
      </w:rPr>
    </w:lvl>
    <w:lvl w:ilvl="7">
      <w:start w:val="1"/>
      <w:numFmt w:val="decimal"/>
      <w:isLgl/>
      <w:lvlText w:val="%1.%2.%3.%4.%5.%6.%7.%8"/>
      <w:lvlJc w:val="left"/>
      <w:pPr>
        <w:ind w:left="10980" w:hanging="1800"/>
      </w:pPr>
      <w:rPr>
        <w:rFonts w:hint="default"/>
      </w:rPr>
    </w:lvl>
    <w:lvl w:ilvl="8">
      <w:start w:val="1"/>
      <w:numFmt w:val="decimal"/>
      <w:isLgl/>
      <w:lvlText w:val="%1.%2.%3.%4.%5.%6.%7.%8.%9"/>
      <w:lvlJc w:val="left"/>
      <w:pPr>
        <w:ind w:left="12681" w:hanging="2160"/>
      </w:pPr>
      <w:rPr>
        <w:rFonts w:hint="default"/>
      </w:rPr>
    </w:lvl>
  </w:abstractNum>
  <w:abstractNum w:abstractNumId="14">
    <w:nsid w:val="323C5D0D"/>
    <w:multiLevelType w:val="hybridMultilevel"/>
    <w:tmpl w:val="2386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5E13964"/>
    <w:multiLevelType w:val="hybridMultilevel"/>
    <w:tmpl w:val="74347D8C"/>
    <w:lvl w:ilvl="0" w:tplc="08341250">
      <w:start w:val="9"/>
      <w:numFmt w:val="decimal"/>
      <w:lvlText w:val="%1."/>
      <w:lvlJc w:val="left"/>
      <w:pPr>
        <w:ind w:left="990" w:hanging="360"/>
      </w:pPr>
      <w:rPr>
        <w:rFonts w:hint="default"/>
        <w:b w:val="0"/>
        <w:bCs w:val="0"/>
        <w:color w:val="000000"/>
      </w:rPr>
    </w:lvl>
    <w:lvl w:ilvl="1" w:tplc="40090019" w:tentative="1">
      <w:start w:val="1"/>
      <w:numFmt w:val="lowerLetter"/>
      <w:lvlText w:val="%2."/>
      <w:lvlJc w:val="left"/>
      <w:pPr>
        <w:ind w:left="1361" w:hanging="360"/>
      </w:pPr>
    </w:lvl>
    <w:lvl w:ilvl="2" w:tplc="4009001B" w:tentative="1">
      <w:start w:val="1"/>
      <w:numFmt w:val="lowerRoman"/>
      <w:lvlText w:val="%3."/>
      <w:lvlJc w:val="right"/>
      <w:pPr>
        <w:ind w:left="2081" w:hanging="180"/>
      </w:pPr>
    </w:lvl>
    <w:lvl w:ilvl="3" w:tplc="4009000F" w:tentative="1">
      <w:start w:val="1"/>
      <w:numFmt w:val="decimal"/>
      <w:lvlText w:val="%4."/>
      <w:lvlJc w:val="left"/>
      <w:pPr>
        <w:ind w:left="2801" w:hanging="360"/>
      </w:pPr>
    </w:lvl>
    <w:lvl w:ilvl="4" w:tplc="40090019" w:tentative="1">
      <w:start w:val="1"/>
      <w:numFmt w:val="lowerLetter"/>
      <w:lvlText w:val="%5."/>
      <w:lvlJc w:val="left"/>
      <w:pPr>
        <w:ind w:left="3521" w:hanging="360"/>
      </w:pPr>
    </w:lvl>
    <w:lvl w:ilvl="5" w:tplc="4009001B" w:tentative="1">
      <w:start w:val="1"/>
      <w:numFmt w:val="lowerRoman"/>
      <w:lvlText w:val="%6."/>
      <w:lvlJc w:val="right"/>
      <w:pPr>
        <w:ind w:left="4241" w:hanging="180"/>
      </w:pPr>
    </w:lvl>
    <w:lvl w:ilvl="6" w:tplc="4009000F" w:tentative="1">
      <w:start w:val="1"/>
      <w:numFmt w:val="decimal"/>
      <w:lvlText w:val="%7."/>
      <w:lvlJc w:val="left"/>
      <w:pPr>
        <w:ind w:left="4961" w:hanging="360"/>
      </w:pPr>
    </w:lvl>
    <w:lvl w:ilvl="7" w:tplc="40090019" w:tentative="1">
      <w:start w:val="1"/>
      <w:numFmt w:val="lowerLetter"/>
      <w:lvlText w:val="%8."/>
      <w:lvlJc w:val="left"/>
      <w:pPr>
        <w:ind w:left="5681" w:hanging="360"/>
      </w:pPr>
    </w:lvl>
    <w:lvl w:ilvl="8" w:tplc="4009001B" w:tentative="1">
      <w:start w:val="1"/>
      <w:numFmt w:val="lowerRoman"/>
      <w:lvlText w:val="%9."/>
      <w:lvlJc w:val="right"/>
      <w:pPr>
        <w:ind w:left="6401" w:hanging="180"/>
      </w:pPr>
    </w:lvl>
  </w:abstractNum>
  <w:abstractNum w:abstractNumId="17">
    <w:nsid w:val="375444AC"/>
    <w:multiLevelType w:val="hybridMultilevel"/>
    <w:tmpl w:val="65DE599A"/>
    <w:lvl w:ilvl="0" w:tplc="C2629C94">
      <w:numFmt w:val="bullet"/>
      <w:lvlText w:val=""/>
      <w:lvlJc w:val="left"/>
      <w:pPr>
        <w:ind w:left="720" w:hanging="360"/>
      </w:pPr>
      <w:rPr>
        <w:rFonts w:ascii="Symbol" w:eastAsia="Calibri"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27ACE"/>
    <w:multiLevelType w:val="multilevel"/>
    <w:tmpl w:val="0CEE7170"/>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EBA27AB"/>
    <w:multiLevelType w:val="hybridMultilevel"/>
    <w:tmpl w:val="427AA30A"/>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2">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4F012351"/>
    <w:multiLevelType w:val="multilevel"/>
    <w:tmpl w:val="4462C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900" w:hanging="720"/>
      </w:pPr>
      <w:rPr>
        <w:color w:val="000000"/>
      </w:r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57800954"/>
    <w:multiLevelType w:val="hybridMultilevel"/>
    <w:tmpl w:val="06205DB6"/>
    <w:lvl w:ilvl="0" w:tplc="3D1A6632">
      <w:start w:val="3"/>
      <w:numFmt w:val="bullet"/>
      <w:lvlText w:val=""/>
      <w:lvlJc w:val="left"/>
      <w:pPr>
        <w:ind w:left="1080" w:hanging="360"/>
      </w:pPr>
      <w:rPr>
        <w:rFonts w:ascii="Symbol" w:eastAsia="Calibri" w:hAnsi="Symbol"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59CD5382"/>
    <w:multiLevelType w:val="hybridMultilevel"/>
    <w:tmpl w:val="695695F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BF101C5"/>
    <w:multiLevelType w:val="hybridMultilevel"/>
    <w:tmpl w:val="9FD88C7C"/>
    <w:lvl w:ilvl="0" w:tplc="1BBC3C82">
      <w:start w:val="1"/>
      <w:numFmt w:val="decimal"/>
      <w:lvlText w:val="%1."/>
      <w:lvlJc w:val="left"/>
      <w:pPr>
        <w:ind w:left="513" w:hanging="360"/>
      </w:pPr>
      <w:rPr>
        <w:rFonts w:hint="default"/>
        <w:sz w:val="28"/>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8">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90362"/>
    <w:multiLevelType w:val="hybridMultilevel"/>
    <w:tmpl w:val="C8A297F8"/>
    <w:lvl w:ilvl="0" w:tplc="45066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373EDE"/>
    <w:multiLevelType w:val="hybridMultilevel"/>
    <w:tmpl w:val="9B30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84161"/>
    <w:multiLevelType w:val="hybridMultilevel"/>
    <w:tmpl w:val="9B7092FE"/>
    <w:lvl w:ilvl="0" w:tplc="B8E000F2">
      <w:start w:val="12"/>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320B1"/>
    <w:multiLevelType w:val="hybridMultilevel"/>
    <w:tmpl w:val="F0244B8A"/>
    <w:lvl w:ilvl="0" w:tplc="04090017">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AB42A79"/>
    <w:multiLevelType w:val="hybridMultilevel"/>
    <w:tmpl w:val="FB8A6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E5C70C6"/>
    <w:multiLevelType w:val="hybridMultilevel"/>
    <w:tmpl w:val="1C204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5"/>
  </w:num>
  <w:num w:numId="4">
    <w:abstractNumId w:val="11"/>
  </w:num>
  <w:num w:numId="5">
    <w:abstractNumId w:val="16"/>
  </w:num>
  <w:num w:numId="6">
    <w:abstractNumId w:val="33"/>
  </w:num>
  <w:num w:numId="7">
    <w:abstractNumId w:val="19"/>
  </w:num>
  <w:num w:numId="8">
    <w:abstractNumId w:val="25"/>
  </w:num>
  <w:num w:numId="9">
    <w:abstractNumId w:val="17"/>
  </w:num>
  <w:num w:numId="10">
    <w:abstractNumId w:val="22"/>
  </w:num>
  <w:num w:numId="11">
    <w:abstractNumId w:val="29"/>
  </w:num>
  <w:num w:numId="12">
    <w:abstractNumId w:val="2"/>
  </w:num>
  <w:num w:numId="13">
    <w:abstractNumId w:val="3"/>
  </w:num>
  <w:num w:numId="14">
    <w:abstractNumId w:val="28"/>
  </w:num>
  <w:num w:numId="15">
    <w:abstractNumId w:val="32"/>
  </w:num>
  <w:num w:numId="16">
    <w:abstractNumId w:val="10"/>
  </w:num>
  <w:num w:numId="17">
    <w:abstractNumId w:val="21"/>
  </w:num>
  <w:num w:numId="18">
    <w:abstractNumId w:val="26"/>
  </w:num>
  <w:num w:numId="19">
    <w:abstractNumId w:val="23"/>
  </w:num>
  <w:num w:numId="20">
    <w:abstractNumId w:val="9"/>
  </w:num>
  <w:num w:numId="21">
    <w:abstractNumId w:val="35"/>
  </w:num>
  <w:num w:numId="22">
    <w:abstractNumId w:val="24"/>
  </w:num>
  <w:num w:numId="23">
    <w:abstractNumId w:val="13"/>
  </w:num>
  <w:num w:numId="24">
    <w:abstractNumId w:val="12"/>
  </w:num>
  <w:num w:numId="25">
    <w:abstractNumId w:val="20"/>
  </w:num>
  <w:num w:numId="26">
    <w:abstractNumId w:val="18"/>
  </w:num>
  <w:num w:numId="27">
    <w:abstractNumId w:val="8"/>
  </w:num>
  <w:num w:numId="28">
    <w:abstractNumId w:val="27"/>
  </w:num>
  <w:num w:numId="29">
    <w:abstractNumId w:val="0"/>
  </w:num>
  <w:num w:numId="30">
    <w:abstractNumId w:val="1"/>
  </w:num>
  <w:num w:numId="31">
    <w:abstractNumId w:val="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6"/>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CE"/>
    <w:rsid w:val="00000F55"/>
    <w:rsid w:val="00006038"/>
    <w:rsid w:val="00007573"/>
    <w:rsid w:val="00007619"/>
    <w:rsid w:val="00010CE9"/>
    <w:rsid w:val="00010D98"/>
    <w:rsid w:val="000169D6"/>
    <w:rsid w:val="00016B1B"/>
    <w:rsid w:val="000209D4"/>
    <w:rsid w:val="00021FDA"/>
    <w:rsid w:val="0002246A"/>
    <w:rsid w:val="00023B3C"/>
    <w:rsid w:val="00023D78"/>
    <w:rsid w:val="00024A06"/>
    <w:rsid w:val="000251FB"/>
    <w:rsid w:val="00030C1A"/>
    <w:rsid w:val="00031AA6"/>
    <w:rsid w:val="00032B74"/>
    <w:rsid w:val="0003378D"/>
    <w:rsid w:val="000344FA"/>
    <w:rsid w:val="000348C8"/>
    <w:rsid w:val="00034BE9"/>
    <w:rsid w:val="00037ABD"/>
    <w:rsid w:val="000402DC"/>
    <w:rsid w:val="000434EA"/>
    <w:rsid w:val="000435B6"/>
    <w:rsid w:val="000437F4"/>
    <w:rsid w:val="000452D8"/>
    <w:rsid w:val="000454B1"/>
    <w:rsid w:val="00047059"/>
    <w:rsid w:val="0004775E"/>
    <w:rsid w:val="00047822"/>
    <w:rsid w:val="00051962"/>
    <w:rsid w:val="000520F9"/>
    <w:rsid w:val="00052380"/>
    <w:rsid w:val="00052450"/>
    <w:rsid w:val="000528BB"/>
    <w:rsid w:val="0005360B"/>
    <w:rsid w:val="0005437A"/>
    <w:rsid w:val="00054572"/>
    <w:rsid w:val="000550D1"/>
    <w:rsid w:val="00055972"/>
    <w:rsid w:val="00055F33"/>
    <w:rsid w:val="00063D54"/>
    <w:rsid w:val="00065F24"/>
    <w:rsid w:val="00066EBA"/>
    <w:rsid w:val="00067B0B"/>
    <w:rsid w:val="0007085A"/>
    <w:rsid w:val="00071351"/>
    <w:rsid w:val="00072D32"/>
    <w:rsid w:val="00072E3E"/>
    <w:rsid w:val="00073078"/>
    <w:rsid w:val="0007488E"/>
    <w:rsid w:val="00074B59"/>
    <w:rsid w:val="000752C7"/>
    <w:rsid w:val="000755AE"/>
    <w:rsid w:val="0007599C"/>
    <w:rsid w:val="00076EC1"/>
    <w:rsid w:val="00077A1A"/>
    <w:rsid w:val="00077DB4"/>
    <w:rsid w:val="00080716"/>
    <w:rsid w:val="000818E7"/>
    <w:rsid w:val="00081B4D"/>
    <w:rsid w:val="00082D40"/>
    <w:rsid w:val="00083D1A"/>
    <w:rsid w:val="00083FDB"/>
    <w:rsid w:val="00087D63"/>
    <w:rsid w:val="000918D7"/>
    <w:rsid w:val="000940C7"/>
    <w:rsid w:val="000959A2"/>
    <w:rsid w:val="0009710C"/>
    <w:rsid w:val="0009731B"/>
    <w:rsid w:val="00097A2F"/>
    <w:rsid w:val="000A093E"/>
    <w:rsid w:val="000A1142"/>
    <w:rsid w:val="000A314B"/>
    <w:rsid w:val="000A416B"/>
    <w:rsid w:val="000A4C48"/>
    <w:rsid w:val="000A7B56"/>
    <w:rsid w:val="000B03A0"/>
    <w:rsid w:val="000B06C6"/>
    <w:rsid w:val="000B1706"/>
    <w:rsid w:val="000B21BB"/>
    <w:rsid w:val="000B276A"/>
    <w:rsid w:val="000B2995"/>
    <w:rsid w:val="000B2EA0"/>
    <w:rsid w:val="000B4EA3"/>
    <w:rsid w:val="000B5D2B"/>
    <w:rsid w:val="000B6BA3"/>
    <w:rsid w:val="000B79D2"/>
    <w:rsid w:val="000C16F6"/>
    <w:rsid w:val="000C1856"/>
    <w:rsid w:val="000C1CCA"/>
    <w:rsid w:val="000C25B4"/>
    <w:rsid w:val="000C682C"/>
    <w:rsid w:val="000C6F57"/>
    <w:rsid w:val="000C6FC2"/>
    <w:rsid w:val="000C7869"/>
    <w:rsid w:val="000C7980"/>
    <w:rsid w:val="000D06DF"/>
    <w:rsid w:val="000D0E57"/>
    <w:rsid w:val="000D1BF9"/>
    <w:rsid w:val="000D2CF6"/>
    <w:rsid w:val="000D34FF"/>
    <w:rsid w:val="000D3FC4"/>
    <w:rsid w:val="000D505A"/>
    <w:rsid w:val="000D5CF6"/>
    <w:rsid w:val="000D7799"/>
    <w:rsid w:val="000D7F9A"/>
    <w:rsid w:val="000E2132"/>
    <w:rsid w:val="000E26F3"/>
    <w:rsid w:val="000E28CD"/>
    <w:rsid w:val="000E4343"/>
    <w:rsid w:val="000E4796"/>
    <w:rsid w:val="000E4C4D"/>
    <w:rsid w:val="000E4E5D"/>
    <w:rsid w:val="000E4E63"/>
    <w:rsid w:val="000F2AE8"/>
    <w:rsid w:val="000F2F3A"/>
    <w:rsid w:val="000F421E"/>
    <w:rsid w:val="000F4D32"/>
    <w:rsid w:val="000F627D"/>
    <w:rsid w:val="000F77C5"/>
    <w:rsid w:val="001023F2"/>
    <w:rsid w:val="00102918"/>
    <w:rsid w:val="001038A8"/>
    <w:rsid w:val="001061F0"/>
    <w:rsid w:val="001063B7"/>
    <w:rsid w:val="001064E0"/>
    <w:rsid w:val="00106810"/>
    <w:rsid w:val="001101EB"/>
    <w:rsid w:val="00110787"/>
    <w:rsid w:val="00110FDA"/>
    <w:rsid w:val="00112225"/>
    <w:rsid w:val="00112B2F"/>
    <w:rsid w:val="00113F27"/>
    <w:rsid w:val="00113F37"/>
    <w:rsid w:val="001143A1"/>
    <w:rsid w:val="00114DE7"/>
    <w:rsid w:val="00115A42"/>
    <w:rsid w:val="00115D14"/>
    <w:rsid w:val="00117750"/>
    <w:rsid w:val="00123AD3"/>
    <w:rsid w:val="0012541B"/>
    <w:rsid w:val="00125503"/>
    <w:rsid w:val="00125EAB"/>
    <w:rsid w:val="0013075B"/>
    <w:rsid w:val="0013250A"/>
    <w:rsid w:val="00132B9B"/>
    <w:rsid w:val="00132C85"/>
    <w:rsid w:val="00132D17"/>
    <w:rsid w:val="001337A4"/>
    <w:rsid w:val="00133E68"/>
    <w:rsid w:val="0013481C"/>
    <w:rsid w:val="00134F47"/>
    <w:rsid w:val="00135BCE"/>
    <w:rsid w:val="00135EEC"/>
    <w:rsid w:val="00136A3E"/>
    <w:rsid w:val="00143673"/>
    <w:rsid w:val="00143787"/>
    <w:rsid w:val="00144C14"/>
    <w:rsid w:val="00146DA5"/>
    <w:rsid w:val="00147EB9"/>
    <w:rsid w:val="0015096B"/>
    <w:rsid w:val="00150A8D"/>
    <w:rsid w:val="00152137"/>
    <w:rsid w:val="00152A0A"/>
    <w:rsid w:val="0015371F"/>
    <w:rsid w:val="00154013"/>
    <w:rsid w:val="001548D3"/>
    <w:rsid w:val="00154C7A"/>
    <w:rsid w:val="00154CC9"/>
    <w:rsid w:val="001561C3"/>
    <w:rsid w:val="00156F9B"/>
    <w:rsid w:val="00157534"/>
    <w:rsid w:val="0015777B"/>
    <w:rsid w:val="00161A64"/>
    <w:rsid w:val="00162ADA"/>
    <w:rsid w:val="0016342B"/>
    <w:rsid w:val="00165676"/>
    <w:rsid w:val="00166A87"/>
    <w:rsid w:val="00166EDB"/>
    <w:rsid w:val="001674F4"/>
    <w:rsid w:val="00167ACD"/>
    <w:rsid w:val="00172335"/>
    <w:rsid w:val="00172D62"/>
    <w:rsid w:val="00172F06"/>
    <w:rsid w:val="00173046"/>
    <w:rsid w:val="00173821"/>
    <w:rsid w:val="00173A69"/>
    <w:rsid w:val="00173B16"/>
    <w:rsid w:val="0017487E"/>
    <w:rsid w:val="0017639A"/>
    <w:rsid w:val="00181707"/>
    <w:rsid w:val="001819F2"/>
    <w:rsid w:val="00183D77"/>
    <w:rsid w:val="00183DBA"/>
    <w:rsid w:val="001850D4"/>
    <w:rsid w:val="00185A24"/>
    <w:rsid w:val="00185D84"/>
    <w:rsid w:val="001872F6"/>
    <w:rsid w:val="00187E74"/>
    <w:rsid w:val="00192DBD"/>
    <w:rsid w:val="0019376F"/>
    <w:rsid w:val="00194370"/>
    <w:rsid w:val="00194621"/>
    <w:rsid w:val="00194DD1"/>
    <w:rsid w:val="001953A7"/>
    <w:rsid w:val="0019621B"/>
    <w:rsid w:val="0019676C"/>
    <w:rsid w:val="00196D83"/>
    <w:rsid w:val="001A032D"/>
    <w:rsid w:val="001A10E7"/>
    <w:rsid w:val="001A1195"/>
    <w:rsid w:val="001A2A49"/>
    <w:rsid w:val="001A34D3"/>
    <w:rsid w:val="001A3BD9"/>
    <w:rsid w:val="001A4569"/>
    <w:rsid w:val="001A4B2D"/>
    <w:rsid w:val="001A5DD1"/>
    <w:rsid w:val="001A601F"/>
    <w:rsid w:val="001A7E00"/>
    <w:rsid w:val="001B0412"/>
    <w:rsid w:val="001B2A58"/>
    <w:rsid w:val="001B3BEC"/>
    <w:rsid w:val="001B4162"/>
    <w:rsid w:val="001B5B43"/>
    <w:rsid w:val="001B78BC"/>
    <w:rsid w:val="001C0437"/>
    <w:rsid w:val="001C24FB"/>
    <w:rsid w:val="001C2511"/>
    <w:rsid w:val="001C2B64"/>
    <w:rsid w:val="001C2C1F"/>
    <w:rsid w:val="001C381B"/>
    <w:rsid w:val="001C4774"/>
    <w:rsid w:val="001C7353"/>
    <w:rsid w:val="001D23D3"/>
    <w:rsid w:val="001D3629"/>
    <w:rsid w:val="001D52B4"/>
    <w:rsid w:val="001D6C33"/>
    <w:rsid w:val="001D7500"/>
    <w:rsid w:val="001D777B"/>
    <w:rsid w:val="001D7916"/>
    <w:rsid w:val="001E0CC4"/>
    <w:rsid w:val="001E1AAE"/>
    <w:rsid w:val="001E1C56"/>
    <w:rsid w:val="001E20A3"/>
    <w:rsid w:val="001E3482"/>
    <w:rsid w:val="001E4EA2"/>
    <w:rsid w:val="001E6169"/>
    <w:rsid w:val="001E7458"/>
    <w:rsid w:val="001F0D7E"/>
    <w:rsid w:val="001F1AD6"/>
    <w:rsid w:val="001F2BA4"/>
    <w:rsid w:val="001F30C1"/>
    <w:rsid w:val="001F3E2E"/>
    <w:rsid w:val="001F41B8"/>
    <w:rsid w:val="001F448E"/>
    <w:rsid w:val="001F5A3D"/>
    <w:rsid w:val="001F6DE5"/>
    <w:rsid w:val="001F769B"/>
    <w:rsid w:val="001F7F2B"/>
    <w:rsid w:val="0020007D"/>
    <w:rsid w:val="002016E4"/>
    <w:rsid w:val="002021FA"/>
    <w:rsid w:val="002032B5"/>
    <w:rsid w:val="002033B2"/>
    <w:rsid w:val="00204341"/>
    <w:rsid w:val="00204674"/>
    <w:rsid w:val="002063BD"/>
    <w:rsid w:val="00206B14"/>
    <w:rsid w:val="002079AF"/>
    <w:rsid w:val="002104C9"/>
    <w:rsid w:val="00211E75"/>
    <w:rsid w:val="00213C90"/>
    <w:rsid w:val="00214082"/>
    <w:rsid w:val="00214BA2"/>
    <w:rsid w:val="00215399"/>
    <w:rsid w:val="00220707"/>
    <w:rsid w:val="00223F91"/>
    <w:rsid w:val="00225D0A"/>
    <w:rsid w:val="002327DC"/>
    <w:rsid w:val="00232E3B"/>
    <w:rsid w:val="002345B0"/>
    <w:rsid w:val="002348EF"/>
    <w:rsid w:val="002367C0"/>
    <w:rsid w:val="00236BA7"/>
    <w:rsid w:val="00237403"/>
    <w:rsid w:val="002402EC"/>
    <w:rsid w:val="00241ACA"/>
    <w:rsid w:val="00241C70"/>
    <w:rsid w:val="0024224A"/>
    <w:rsid w:val="00244107"/>
    <w:rsid w:val="0024558A"/>
    <w:rsid w:val="00246EBC"/>
    <w:rsid w:val="002475A5"/>
    <w:rsid w:val="00250A09"/>
    <w:rsid w:val="00251C86"/>
    <w:rsid w:val="002523F3"/>
    <w:rsid w:val="00252772"/>
    <w:rsid w:val="00253AC6"/>
    <w:rsid w:val="0025460E"/>
    <w:rsid w:val="002558C3"/>
    <w:rsid w:val="002574E6"/>
    <w:rsid w:val="00257597"/>
    <w:rsid w:val="00260659"/>
    <w:rsid w:val="002608E3"/>
    <w:rsid w:val="002617B5"/>
    <w:rsid w:val="0026210D"/>
    <w:rsid w:val="002624A6"/>
    <w:rsid w:val="00265F05"/>
    <w:rsid w:val="00265FE4"/>
    <w:rsid w:val="002663C9"/>
    <w:rsid w:val="00266CCB"/>
    <w:rsid w:val="0026733E"/>
    <w:rsid w:val="002714C7"/>
    <w:rsid w:val="002734A6"/>
    <w:rsid w:val="00273502"/>
    <w:rsid w:val="0027548D"/>
    <w:rsid w:val="002770EB"/>
    <w:rsid w:val="00280253"/>
    <w:rsid w:val="00280CEA"/>
    <w:rsid w:val="00281DF3"/>
    <w:rsid w:val="0028442F"/>
    <w:rsid w:val="00285BE9"/>
    <w:rsid w:val="0028643E"/>
    <w:rsid w:val="00286E97"/>
    <w:rsid w:val="0028768C"/>
    <w:rsid w:val="00287D2A"/>
    <w:rsid w:val="00290918"/>
    <w:rsid w:val="00290928"/>
    <w:rsid w:val="00290F99"/>
    <w:rsid w:val="002928D0"/>
    <w:rsid w:val="00292A81"/>
    <w:rsid w:val="0029360C"/>
    <w:rsid w:val="00294041"/>
    <w:rsid w:val="00294208"/>
    <w:rsid w:val="00295256"/>
    <w:rsid w:val="00296BE0"/>
    <w:rsid w:val="00297776"/>
    <w:rsid w:val="002A25F0"/>
    <w:rsid w:val="002A285A"/>
    <w:rsid w:val="002A365E"/>
    <w:rsid w:val="002A3AD6"/>
    <w:rsid w:val="002A4572"/>
    <w:rsid w:val="002A4D23"/>
    <w:rsid w:val="002A5E68"/>
    <w:rsid w:val="002A6B23"/>
    <w:rsid w:val="002A6C0E"/>
    <w:rsid w:val="002B07AF"/>
    <w:rsid w:val="002B1E07"/>
    <w:rsid w:val="002B1F6B"/>
    <w:rsid w:val="002B4ABA"/>
    <w:rsid w:val="002B6AC7"/>
    <w:rsid w:val="002B7329"/>
    <w:rsid w:val="002C002C"/>
    <w:rsid w:val="002C0D0E"/>
    <w:rsid w:val="002C2C61"/>
    <w:rsid w:val="002C6DF1"/>
    <w:rsid w:val="002C74DB"/>
    <w:rsid w:val="002D05CF"/>
    <w:rsid w:val="002D2DDB"/>
    <w:rsid w:val="002D3ED7"/>
    <w:rsid w:val="002D4552"/>
    <w:rsid w:val="002D52BA"/>
    <w:rsid w:val="002D5C1D"/>
    <w:rsid w:val="002E1700"/>
    <w:rsid w:val="002E3356"/>
    <w:rsid w:val="002E5CB4"/>
    <w:rsid w:val="002E6380"/>
    <w:rsid w:val="002E6B6F"/>
    <w:rsid w:val="002E78FE"/>
    <w:rsid w:val="002E7FE2"/>
    <w:rsid w:val="002F0270"/>
    <w:rsid w:val="002F15D0"/>
    <w:rsid w:val="002F2DD7"/>
    <w:rsid w:val="002F65BE"/>
    <w:rsid w:val="002F66B4"/>
    <w:rsid w:val="002F7C1D"/>
    <w:rsid w:val="003006BA"/>
    <w:rsid w:val="00301EAF"/>
    <w:rsid w:val="003033A4"/>
    <w:rsid w:val="0030453D"/>
    <w:rsid w:val="00305FD7"/>
    <w:rsid w:val="0030667B"/>
    <w:rsid w:val="00311673"/>
    <w:rsid w:val="00311B5E"/>
    <w:rsid w:val="00315F77"/>
    <w:rsid w:val="003161EC"/>
    <w:rsid w:val="0032153E"/>
    <w:rsid w:val="00322609"/>
    <w:rsid w:val="003228D9"/>
    <w:rsid w:val="00324171"/>
    <w:rsid w:val="003264F6"/>
    <w:rsid w:val="003265C4"/>
    <w:rsid w:val="0032715E"/>
    <w:rsid w:val="00327E08"/>
    <w:rsid w:val="00330A4E"/>
    <w:rsid w:val="003314BC"/>
    <w:rsid w:val="003327FB"/>
    <w:rsid w:val="0033312C"/>
    <w:rsid w:val="003336E2"/>
    <w:rsid w:val="003352E7"/>
    <w:rsid w:val="003355F3"/>
    <w:rsid w:val="00336178"/>
    <w:rsid w:val="00336D6F"/>
    <w:rsid w:val="0034220F"/>
    <w:rsid w:val="003427F9"/>
    <w:rsid w:val="00343147"/>
    <w:rsid w:val="003432BA"/>
    <w:rsid w:val="00345A64"/>
    <w:rsid w:val="00345BCE"/>
    <w:rsid w:val="0034616E"/>
    <w:rsid w:val="00346433"/>
    <w:rsid w:val="0035029D"/>
    <w:rsid w:val="003508E1"/>
    <w:rsid w:val="00350B8D"/>
    <w:rsid w:val="00351235"/>
    <w:rsid w:val="00351578"/>
    <w:rsid w:val="003517B7"/>
    <w:rsid w:val="00351B58"/>
    <w:rsid w:val="00352663"/>
    <w:rsid w:val="00353935"/>
    <w:rsid w:val="003539E0"/>
    <w:rsid w:val="00354221"/>
    <w:rsid w:val="003544AF"/>
    <w:rsid w:val="003553C8"/>
    <w:rsid w:val="00357547"/>
    <w:rsid w:val="00360D34"/>
    <w:rsid w:val="00362067"/>
    <w:rsid w:val="00362DE8"/>
    <w:rsid w:val="00365B26"/>
    <w:rsid w:val="00366840"/>
    <w:rsid w:val="003714C0"/>
    <w:rsid w:val="00372349"/>
    <w:rsid w:val="00374660"/>
    <w:rsid w:val="00374DA0"/>
    <w:rsid w:val="0037506D"/>
    <w:rsid w:val="00375AE4"/>
    <w:rsid w:val="003760ED"/>
    <w:rsid w:val="003768D2"/>
    <w:rsid w:val="003778D2"/>
    <w:rsid w:val="00380160"/>
    <w:rsid w:val="00382028"/>
    <w:rsid w:val="00382907"/>
    <w:rsid w:val="0038346A"/>
    <w:rsid w:val="00383B49"/>
    <w:rsid w:val="00383E3E"/>
    <w:rsid w:val="003843F8"/>
    <w:rsid w:val="003846E0"/>
    <w:rsid w:val="003857EE"/>
    <w:rsid w:val="003874F9"/>
    <w:rsid w:val="00387B78"/>
    <w:rsid w:val="0039160A"/>
    <w:rsid w:val="00391BB2"/>
    <w:rsid w:val="00391DA8"/>
    <w:rsid w:val="00392882"/>
    <w:rsid w:val="0039291B"/>
    <w:rsid w:val="00392CD3"/>
    <w:rsid w:val="003944F6"/>
    <w:rsid w:val="00395D37"/>
    <w:rsid w:val="00396A69"/>
    <w:rsid w:val="003979CF"/>
    <w:rsid w:val="003A07FD"/>
    <w:rsid w:val="003A2E1B"/>
    <w:rsid w:val="003A31D8"/>
    <w:rsid w:val="003A3DEA"/>
    <w:rsid w:val="003A63DC"/>
    <w:rsid w:val="003A730B"/>
    <w:rsid w:val="003A7E7C"/>
    <w:rsid w:val="003B2A37"/>
    <w:rsid w:val="003B2AAD"/>
    <w:rsid w:val="003B35B0"/>
    <w:rsid w:val="003B4444"/>
    <w:rsid w:val="003B49C1"/>
    <w:rsid w:val="003B4F77"/>
    <w:rsid w:val="003B5043"/>
    <w:rsid w:val="003B730A"/>
    <w:rsid w:val="003B7A80"/>
    <w:rsid w:val="003B7CE5"/>
    <w:rsid w:val="003C05B2"/>
    <w:rsid w:val="003C0A6E"/>
    <w:rsid w:val="003C3076"/>
    <w:rsid w:val="003C49C6"/>
    <w:rsid w:val="003C561C"/>
    <w:rsid w:val="003C5979"/>
    <w:rsid w:val="003C5DA6"/>
    <w:rsid w:val="003C62C9"/>
    <w:rsid w:val="003C67D9"/>
    <w:rsid w:val="003C6ACD"/>
    <w:rsid w:val="003D165A"/>
    <w:rsid w:val="003D39BF"/>
    <w:rsid w:val="003D5AAC"/>
    <w:rsid w:val="003D5C39"/>
    <w:rsid w:val="003E095A"/>
    <w:rsid w:val="003E0D5E"/>
    <w:rsid w:val="003E438E"/>
    <w:rsid w:val="003E46E6"/>
    <w:rsid w:val="003E4F02"/>
    <w:rsid w:val="003E51C9"/>
    <w:rsid w:val="003E59E4"/>
    <w:rsid w:val="003E68F4"/>
    <w:rsid w:val="003E7C43"/>
    <w:rsid w:val="003F156C"/>
    <w:rsid w:val="003F2773"/>
    <w:rsid w:val="003F365B"/>
    <w:rsid w:val="003F3D45"/>
    <w:rsid w:val="003F4177"/>
    <w:rsid w:val="003F4249"/>
    <w:rsid w:val="003F6DFF"/>
    <w:rsid w:val="003F730E"/>
    <w:rsid w:val="003F7868"/>
    <w:rsid w:val="004001F0"/>
    <w:rsid w:val="00400C38"/>
    <w:rsid w:val="00402308"/>
    <w:rsid w:val="004028EE"/>
    <w:rsid w:val="00402FEA"/>
    <w:rsid w:val="00403DE2"/>
    <w:rsid w:val="00404686"/>
    <w:rsid w:val="00405D2E"/>
    <w:rsid w:val="00405D5F"/>
    <w:rsid w:val="00406D24"/>
    <w:rsid w:val="00407028"/>
    <w:rsid w:val="0040762D"/>
    <w:rsid w:val="004114E7"/>
    <w:rsid w:val="00411B4A"/>
    <w:rsid w:val="00412629"/>
    <w:rsid w:val="00413190"/>
    <w:rsid w:val="00413F9D"/>
    <w:rsid w:val="00414BCE"/>
    <w:rsid w:val="00414C3E"/>
    <w:rsid w:val="004158D2"/>
    <w:rsid w:val="00415EE2"/>
    <w:rsid w:val="004165AB"/>
    <w:rsid w:val="004172DD"/>
    <w:rsid w:val="00417D26"/>
    <w:rsid w:val="00420B9E"/>
    <w:rsid w:val="00424799"/>
    <w:rsid w:val="00427AAC"/>
    <w:rsid w:val="00427ED4"/>
    <w:rsid w:val="00427F35"/>
    <w:rsid w:val="0043109D"/>
    <w:rsid w:val="004310C4"/>
    <w:rsid w:val="00433342"/>
    <w:rsid w:val="00433868"/>
    <w:rsid w:val="004345F1"/>
    <w:rsid w:val="00434687"/>
    <w:rsid w:val="00434F6D"/>
    <w:rsid w:val="00435446"/>
    <w:rsid w:val="00435633"/>
    <w:rsid w:val="00441E9D"/>
    <w:rsid w:val="00442304"/>
    <w:rsid w:val="00442E2B"/>
    <w:rsid w:val="00442FC0"/>
    <w:rsid w:val="0044374A"/>
    <w:rsid w:val="004438E2"/>
    <w:rsid w:val="0044694A"/>
    <w:rsid w:val="00446D2B"/>
    <w:rsid w:val="004474CE"/>
    <w:rsid w:val="00453F6E"/>
    <w:rsid w:val="00454F8E"/>
    <w:rsid w:val="00455365"/>
    <w:rsid w:val="004564D5"/>
    <w:rsid w:val="00456C97"/>
    <w:rsid w:val="004570C5"/>
    <w:rsid w:val="004617E8"/>
    <w:rsid w:val="00461C30"/>
    <w:rsid w:val="004624D8"/>
    <w:rsid w:val="00463C01"/>
    <w:rsid w:val="00463C4C"/>
    <w:rsid w:val="00464241"/>
    <w:rsid w:val="004644E2"/>
    <w:rsid w:val="0046780F"/>
    <w:rsid w:val="00470177"/>
    <w:rsid w:val="00470895"/>
    <w:rsid w:val="0047295B"/>
    <w:rsid w:val="00472CEA"/>
    <w:rsid w:val="00472D59"/>
    <w:rsid w:val="00473B75"/>
    <w:rsid w:val="00474DCE"/>
    <w:rsid w:val="0047694D"/>
    <w:rsid w:val="00481FFA"/>
    <w:rsid w:val="004821E9"/>
    <w:rsid w:val="00482A9C"/>
    <w:rsid w:val="00482C4D"/>
    <w:rsid w:val="00483448"/>
    <w:rsid w:val="00483B61"/>
    <w:rsid w:val="00484061"/>
    <w:rsid w:val="00484C9D"/>
    <w:rsid w:val="00490660"/>
    <w:rsid w:val="00492CD9"/>
    <w:rsid w:val="00496080"/>
    <w:rsid w:val="00496615"/>
    <w:rsid w:val="004A0EF6"/>
    <w:rsid w:val="004A1488"/>
    <w:rsid w:val="004A2926"/>
    <w:rsid w:val="004A2F46"/>
    <w:rsid w:val="004A4724"/>
    <w:rsid w:val="004A5419"/>
    <w:rsid w:val="004A5E65"/>
    <w:rsid w:val="004A677C"/>
    <w:rsid w:val="004A6E59"/>
    <w:rsid w:val="004A7147"/>
    <w:rsid w:val="004B0B73"/>
    <w:rsid w:val="004B0E9E"/>
    <w:rsid w:val="004B2293"/>
    <w:rsid w:val="004B552A"/>
    <w:rsid w:val="004B6231"/>
    <w:rsid w:val="004C1722"/>
    <w:rsid w:val="004C3503"/>
    <w:rsid w:val="004C5061"/>
    <w:rsid w:val="004C774F"/>
    <w:rsid w:val="004D18F9"/>
    <w:rsid w:val="004D1B59"/>
    <w:rsid w:val="004D26B8"/>
    <w:rsid w:val="004D5797"/>
    <w:rsid w:val="004D5BE0"/>
    <w:rsid w:val="004D5DBC"/>
    <w:rsid w:val="004D7DF7"/>
    <w:rsid w:val="004E244C"/>
    <w:rsid w:val="004E2FAD"/>
    <w:rsid w:val="004E63A3"/>
    <w:rsid w:val="004F2ADB"/>
    <w:rsid w:val="004F4433"/>
    <w:rsid w:val="004F49C0"/>
    <w:rsid w:val="004F58E6"/>
    <w:rsid w:val="004F5BE6"/>
    <w:rsid w:val="004F6106"/>
    <w:rsid w:val="004F7830"/>
    <w:rsid w:val="004F7E51"/>
    <w:rsid w:val="00500882"/>
    <w:rsid w:val="00500ED6"/>
    <w:rsid w:val="005024F5"/>
    <w:rsid w:val="00504FCD"/>
    <w:rsid w:val="00506792"/>
    <w:rsid w:val="0051002E"/>
    <w:rsid w:val="00512602"/>
    <w:rsid w:val="00512855"/>
    <w:rsid w:val="00512901"/>
    <w:rsid w:val="005137AB"/>
    <w:rsid w:val="00513CEC"/>
    <w:rsid w:val="00514228"/>
    <w:rsid w:val="005143A9"/>
    <w:rsid w:val="00515113"/>
    <w:rsid w:val="005158D1"/>
    <w:rsid w:val="00515C85"/>
    <w:rsid w:val="00515DF4"/>
    <w:rsid w:val="00516458"/>
    <w:rsid w:val="00516DB4"/>
    <w:rsid w:val="00520296"/>
    <w:rsid w:val="00520FC0"/>
    <w:rsid w:val="00521224"/>
    <w:rsid w:val="00522194"/>
    <w:rsid w:val="00522839"/>
    <w:rsid w:val="00523833"/>
    <w:rsid w:val="005271C2"/>
    <w:rsid w:val="00527E9C"/>
    <w:rsid w:val="005306C1"/>
    <w:rsid w:val="005315DF"/>
    <w:rsid w:val="005319D6"/>
    <w:rsid w:val="00533C95"/>
    <w:rsid w:val="0053449A"/>
    <w:rsid w:val="00537990"/>
    <w:rsid w:val="00537FDA"/>
    <w:rsid w:val="005420EF"/>
    <w:rsid w:val="00542636"/>
    <w:rsid w:val="005427A7"/>
    <w:rsid w:val="00543096"/>
    <w:rsid w:val="005440BB"/>
    <w:rsid w:val="005447C9"/>
    <w:rsid w:val="00545D09"/>
    <w:rsid w:val="00547D78"/>
    <w:rsid w:val="0055144B"/>
    <w:rsid w:val="00551481"/>
    <w:rsid w:val="0055236D"/>
    <w:rsid w:val="005602CA"/>
    <w:rsid w:val="00560F7B"/>
    <w:rsid w:val="005622CC"/>
    <w:rsid w:val="00562B37"/>
    <w:rsid w:val="005638C6"/>
    <w:rsid w:val="00563A7E"/>
    <w:rsid w:val="00563ED7"/>
    <w:rsid w:val="00564139"/>
    <w:rsid w:val="005642D4"/>
    <w:rsid w:val="00566F0F"/>
    <w:rsid w:val="005706F2"/>
    <w:rsid w:val="00571047"/>
    <w:rsid w:val="00571443"/>
    <w:rsid w:val="00573CF2"/>
    <w:rsid w:val="00573DF4"/>
    <w:rsid w:val="00575F4F"/>
    <w:rsid w:val="00576073"/>
    <w:rsid w:val="00576C62"/>
    <w:rsid w:val="00576E53"/>
    <w:rsid w:val="00581234"/>
    <w:rsid w:val="00581D9B"/>
    <w:rsid w:val="005836B4"/>
    <w:rsid w:val="00586DE2"/>
    <w:rsid w:val="00586FD8"/>
    <w:rsid w:val="00587A1B"/>
    <w:rsid w:val="00590683"/>
    <w:rsid w:val="00590D3D"/>
    <w:rsid w:val="00590F00"/>
    <w:rsid w:val="00591572"/>
    <w:rsid w:val="00591922"/>
    <w:rsid w:val="005925BB"/>
    <w:rsid w:val="005926E5"/>
    <w:rsid w:val="00592E6A"/>
    <w:rsid w:val="005937ED"/>
    <w:rsid w:val="00594563"/>
    <w:rsid w:val="00595249"/>
    <w:rsid w:val="00596321"/>
    <w:rsid w:val="00597242"/>
    <w:rsid w:val="005974AD"/>
    <w:rsid w:val="005A01C1"/>
    <w:rsid w:val="005A1A10"/>
    <w:rsid w:val="005A25CC"/>
    <w:rsid w:val="005A2861"/>
    <w:rsid w:val="005A2B9E"/>
    <w:rsid w:val="005A2DFE"/>
    <w:rsid w:val="005A35E8"/>
    <w:rsid w:val="005A5851"/>
    <w:rsid w:val="005A6136"/>
    <w:rsid w:val="005A7805"/>
    <w:rsid w:val="005B157D"/>
    <w:rsid w:val="005B159B"/>
    <w:rsid w:val="005B32ED"/>
    <w:rsid w:val="005B3FC7"/>
    <w:rsid w:val="005B551E"/>
    <w:rsid w:val="005B5A31"/>
    <w:rsid w:val="005B622A"/>
    <w:rsid w:val="005B6655"/>
    <w:rsid w:val="005B6866"/>
    <w:rsid w:val="005B7095"/>
    <w:rsid w:val="005C125E"/>
    <w:rsid w:val="005C1E5D"/>
    <w:rsid w:val="005C3E65"/>
    <w:rsid w:val="005C4A69"/>
    <w:rsid w:val="005C5949"/>
    <w:rsid w:val="005C7DE4"/>
    <w:rsid w:val="005D1BEB"/>
    <w:rsid w:val="005D5191"/>
    <w:rsid w:val="005D5954"/>
    <w:rsid w:val="005D63D2"/>
    <w:rsid w:val="005D64F3"/>
    <w:rsid w:val="005D70CB"/>
    <w:rsid w:val="005D7C48"/>
    <w:rsid w:val="005E0F68"/>
    <w:rsid w:val="005E4E16"/>
    <w:rsid w:val="005E4FB5"/>
    <w:rsid w:val="005E51CB"/>
    <w:rsid w:val="005E77A3"/>
    <w:rsid w:val="005F0736"/>
    <w:rsid w:val="005F2523"/>
    <w:rsid w:val="005F38A4"/>
    <w:rsid w:val="005F40A2"/>
    <w:rsid w:val="005F4365"/>
    <w:rsid w:val="005F555E"/>
    <w:rsid w:val="005F5715"/>
    <w:rsid w:val="005F6538"/>
    <w:rsid w:val="005F67A3"/>
    <w:rsid w:val="005F6FCF"/>
    <w:rsid w:val="005F7224"/>
    <w:rsid w:val="00600262"/>
    <w:rsid w:val="0060083D"/>
    <w:rsid w:val="00601D48"/>
    <w:rsid w:val="00601DFF"/>
    <w:rsid w:val="00603757"/>
    <w:rsid w:val="0060509E"/>
    <w:rsid w:val="00606088"/>
    <w:rsid w:val="00607E33"/>
    <w:rsid w:val="00610BB6"/>
    <w:rsid w:val="00611028"/>
    <w:rsid w:val="00612C0B"/>
    <w:rsid w:val="00612F28"/>
    <w:rsid w:val="00613946"/>
    <w:rsid w:val="006144BC"/>
    <w:rsid w:val="00614AAF"/>
    <w:rsid w:val="00614E6D"/>
    <w:rsid w:val="006156D9"/>
    <w:rsid w:val="006207DC"/>
    <w:rsid w:val="006216B6"/>
    <w:rsid w:val="00623CC6"/>
    <w:rsid w:val="00623DFE"/>
    <w:rsid w:val="00626710"/>
    <w:rsid w:val="00626751"/>
    <w:rsid w:val="00627920"/>
    <w:rsid w:val="00630AB0"/>
    <w:rsid w:val="006323AF"/>
    <w:rsid w:val="00632566"/>
    <w:rsid w:val="00633B58"/>
    <w:rsid w:val="00634708"/>
    <w:rsid w:val="006347E7"/>
    <w:rsid w:val="00634D23"/>
    <w:rsid w:val="00637B03"/>
    <w:rsid w:val="00637DF0"/>
    <w:rsid w:val="006418E1"/>
    <w:rsid w:val="00641A41"/>
    <w:rsid w:val="00644197"/>
    <w:rsid w:val="006444BE"/>
    <w:rsid w:val="00644F7F"/>
    <w:rsid w:val="00647CDF"/>
    <w:rsid w:val="00647F14"/>
    <w:rsid w:val="0065119C"/>
    <w:rsid w:val="00652858"/>
    <w:rsid w:val="00652ACD"/>
    <w:rsid w:val="0065396D"/>
    <w:rsid w:val="00655437"/>
    <w:rsid w:val="00656216"/>
    <w:rsid w:val="0065672D"/>
    <w:rsid w:val="0065684E"/>
    <w:rsid w:val="00656E31"/>
    <w:rsid w:val="006575EA"/>
    <w:rsid w:val="006600AE"/>
    <w:rsid w:val="006604B4"/>
    <w:rsid w:val="006607EE"/>
    <w:rsid w:val="00660BDB"/>
    <w:rsid w:val="00662D0C"/>
    <w:rsid w:val="00664C50"/>
    <w:rsid w:val="006678CD"/>
    <w:rsid w:val="00667EFE"/>
    <w:rsid w:val="006700F5"/>
    <w:rsid w:val="0067031D"/>
    <w:rsid w:val="00671B2E"/>
    <w:rsid w:val="006724F6"/>
    <w:rsid w:val="00673190"/>
    <w:rsid w:val="0067371C"/>
    <w:rsid w:val="00674198"/>
    <w:rsid w:val="00676480"/>
    <w:rsid w:val="006776EF"/>
    <w:rsid w:val="00677AB1"/>
    <w:rsid w:val="00681889"/>
    <w:rsid w:val="00681898"/>
    <w:rsid w:val="006825DF"/>
    <w:rsid w:val="006846DA"/>
    <w:rsid w:val="006847C4"/>
    <w:rsid w:val="006855FC"/>
    <w:rsid w:val="006860A5"/>
    <w:rsid w:val="006862A1"/>
    <w:rsid w:val="00686372"/>
    <w:rsid w:val="00686543"/>
    <w:rsid w:val="00686A52"/>
    <w:rsid w:val="00690B2E"/>
    <w:rsid w:val="00692D6B"/>
    <w:rsid w:val="00693909"/>
    <w:rsid w:val="00694FAF"/>
    <w:rsid w:val="00697279"/>
    <w:rsid w:val="006A12ED"/>
    <w:rsid w:val="006A1B5E"/>
    <w:rsid w:val="006A29B5"/>
    <w:rsid w:val="006A2DB3"/>
    <w:rsid w:val="006A3368"/>
    <w:rsid w:val="006A384E"/>
    <w:rsid w:val="006A509A"/>
    <w:rsid w:val="006A7E2A"/>
    <w:rsid w:val="006B022D"/>
    <w:rsid w:val="006B041D"/>
    <w:rsid w:val="006B0AA3"/>
    <w:rsid w:val="006B1A8C"/>
    <w:rsid w:val="006B2E08"/>
    <w:rsid w:val="006B321B"/>
    <w:rsid w:val="006B395D"/>
    <w:rsid w:val="006B459D"/>
    <w:rsid w:val="006B4B8B"/>
    <w:rsid w:val="006B51B8"/>
    <w:rsid w:val="006B66B2"/>
    <w:rsid w:val="006B7C72"/>
    <w:rsid w:val="006C1196"/>
    <w:rsid w:val="006C11E4"/>
    <w:rsid w:val="006C335A"/>
    <w:rsid w:val="006C3378"/>
    <w:rsid w:val="006C41E1"/>
    <w:rsid w:val="006C43D5"/>
    <w:rsid w:val="006C44BA"/>
    <w:rsid w:val="006C44BF"/>
    <w:rsid w:val="006C4D9A"/>
    <w:rsid w:val="006C5677"/>
    <w:rsid w:val="006C6A96"/>
    <w:rsid w:val="006C77CC"/>
    <w:rsid w:val="006D155B"/>
    <w:rsid w:val="006D3DF9"/>
    <w:rsid w:val="006D47CC"/>
    <w:rsid w:val="006D490B"/>
    <w:rsid w:val="006D4C54"/>
    <w:rsid w:val="006D6003"/>
    <w:rsid w:val="006D62F9"/>
    <w:rsid w:val="006D6382"/>
    <w:rsid w:val="006D67E9"/>
    <w:rsid w:val="006D6FA0"/>
    <w:rsid w:val="006D7589"/>
    <w:rsid w:val="006D7789"/>
    <w:rsid w:val="006D7D47"/>
    <w:rsid w:val="006E0E21"/>
    <w:rsid w:val="006E1A93"/>
    <w:rsid w:val="006E419D"/>
    <w:rsid w:val="006E5538"/>
    <w:rsid w:val="006E5F44"/>
    <w:rsid w:val="006E603E"/>
    <w:rsid w:val="006E6AD4"/>
    <w:rsid w:val="006E7D97"/>
    <w:rsid w:val="006E7ECE"/>
    <w:rsid w:val="006F2066"/>
    <w:rsid w:val="006F27E8"/>
    <w:rsid w:val="006F28C2"/>
    <w:rsid w:val="006F2CD3"/>
    <w:rsid w:val="006F350A"/>
    <w:rsid w:val="006F3F80"/>
    <w:rsid w:val="006F5B08"/>
    <w:rsid w:val="006F72AC"/>
    <w:rsid w:val="00700322"/>
    <w:rsid w:val="007016CC"/>
    <w:rsid w:val="00702806"/>
    <w:rsid w:val="0070399A"/>
    <w:rsid w:val="00703C4F"/>
    <w:rsid w:val="00704154"/>
    <w:rsid w:val="007053E5"/>
    <w:rsid w:val="00706DDC"/>
    <w:rsid w:val="00707103"/>
    <w:rsid w:val="007075AF"/>
    <w:rsid w:val="00707EA1"/>
    <w:rsid w:val="00710F56"/>
    <w:rsid w:val="00713E9A"/>
    <w:rsid w:val="007173CE"/>
    <w:rsid w:val="0072034B"/>
    <w:rsid w:val="0072363D"/>
    <w:rsid w:val="00724E25"/>
    <w:rsid w:val="007257F7"/>
    <w:rsid w:val="0072592B"/>
    <w:rsid w:val="00726F91"/>
    <w:rsid w:val="00727837"/>
    <w:rsid w:val="00730C41"/>
    <w:rsid w:val="007318FC"/>
    <w:rsid w:val="00732332"/>
    <w:rsid w:val="007325C7"/>
    <w:rsid w:val="007357E5"/>
    <w:rsid w:val="00735904"/>
    <w:rsid w:val="00741638"/>
    <w:rsid w:val="007426C7"/>
    <w:rsid w:val="00742834"/>
    <w:rsid w:val="00742881"/>
    <w:rsid w:val="0074304D"/>
    <w:rsid w:val="00743757"/>
    <w:rsid w:val="00744578"/>
    <w:rsid w:val="00745162"/>
    <w:rsid w:val="00746D6D"/>
    <w:rsid w:val="00746F53"/>
    <w:rsid w:val="007509F3"/>
    <w:rsid w:val="00750EB2"/>
    <w:rsid w:val="00750F07"/>
    <w:rsid w:val="007524C1"/>
    <w:rsid w:val="00753116"/>
    <w:rsid w:val="00755D09"/>
    <w:rsid w:val="007562FE"/>
    <w:rsid w:val="0075749C"/>
    <w:rsid w:val="00757C8A"/>
    <w:rsid w:val="0076068D"/>
    <w:rsid w:val="00760915"/>
    <w:rsid w:val="007635D0"/>
    <w:rsid w:val="0076360C"/>
    <w:rsid w:val="007645DC"/>
    <w:rsid w:val="00765055"/>
    <w:rsid w:val="0076645F"/>
    <w:rsid w:val="00766EA1"/>
    <w:rsid w:val="007674E5"/>
    <w:rsid w:val="0077025B"/>
    <w:rsid w:val="00770F10"/>
    <w:rsid w:val="007713B2"/>
    <w:rsid w:val="00771D5F"/>
    <w:rsid w:val="007740C7"/>
    <w:rsid w:val="00775D70"/>
    <w:rsid w:val="00776317"/>
    <w:rsid w:val="00776A9E"/>
    <w:rsid w:val="00781945"/>
    <w:rsid w:val="00781F5F"/>
    <w:rsid w:val="0078206F"/>
    <w:rsid w:val="0078295F"/>
    <w:rsid w:val="007842AD"/>
    <w:rsid w:val="007851AA"/>
    <w:rsid w:val="00786EC2"/>
    <w:rsid w:val="00786F63"/>
    <w:rsid w:val="00790810"/>
    <w:rsid w:val="00790C27"/>
    <w:rsid w:val="00793E14"/>
    <w:rsid w:val="00793EAD"/>
    <w:rsid w:val="00793EEF"/>
    <w:rsid w:val="007953C5"/>
    <w:rsid w:val="00795CE6"/>
    <w:rsid w:val="0079769A"/>
    <w:rsid w:val="007A1BAF"/>
    <w:rsid w:val="007A2775"/>
    <w:rsid w:val="007A57E9"/>
    <w:rsid w:val="007A7540"/>
    <w:rsid w:val="007A7953"/>
    <w:rsid w:val="007A7D9D"/>
    <w:rsid w:val="007B1390"/>
    <w:rsid w:val="007B2A69"/>
    <w:rsid w:val="007B37C6"/>
    <w:rsid w:val="007B4EE8"/>
    <w:rsid w:val="007B51A8"/>
    <w:rsid w:val="007B5B3A"/>
    <w:rsid w:val="007B5F6F"/>
    <w:rsid w:val="007B61B7"/>
    <w:rsid w:val="007B68B7"/>
    <w:rsid w:val="007C0149"/>
    <w:rsid w:val="007C05C2"/>
    <w:rsid w:val="007C1AD4"/>
    <w:rsid w:val="007C2E5E"/>
    <w:rsid w:val="007C4FBB"/>
    <w:rsid w:val="007C646C"/>
    <w:rsid w:val="007C64BF"/>
    <w:rsid w:val="007C6669"/>
    <w:rsid w:val="007C6796"/>
    <w:rsid w:val="007D0CF7"/>
    <w:rsid w:val="007D0DBD"/>
    <w:rsid w:val="007D21D8"/>
    <w:rsid w:val="007D2452"/>
    <w:rsid w:val="007D29F4"/>
    <w:rsid w:val="007D2FB2"/>
    <w:rsid w:val="007D3C98"/>
    <w:rsid w:val="007D6DC9"/>
    <w:rsid w:val="007E2E06"/>
    <w:rsid w:val="007E3275"/>
    <w:rsid w:val="007E5890"/>
    <w:rsid w:val="007E6479"/>
    <w:rsid w:val="007F07AE"/>
    <w:rsid w:val="007F250D"/>
    <w:rsid w:val="007F3482"/>
    <w:rsid w:val="007F369B"/>
    <w:rsid w:val="007F3945"/>
    <w:rsid w:val="007F55C2"/>
    <w:rsid w:val="007F6E33"/>
    <w:rsid w:val="007F7083"/>
    <w:rsid w:val="00801420"/>
    <w:rsid w:val="008019C2"/>
    <w:rsid w:val="00801CD4"/>
    <w:rsid w:val="00802997"/>
    <w:rsid w:val="00802BAC"/>
    <w:rsid w:val="00802EFD"/>
    <w:rsid w:val="008033B0"/>
    <w:rsid w:val="0080361D"/>
    <w:rsid w:val="0080416B"/>
    <w:rsid w:val="00805A79"/>
    <w:rsid w:val="0080667F"/>
    <w:rsid w:val="008071F4"/>
    <w:rsid w:val="00807587"/>
    <w:rsid w:val="008078AA"/>
    <w:rsid w:val="00807AA7"/>
    <w:rsid w:val="00810926"/>
    <w:rsid w:val="008116AD"/>
    <w:rsid w:val="00812475"/>
    <w:rsid w:val="00814A72"/>
    <w:rsid w:val="00822A31"/>
    <w:rsid w:val="008235C3"/>
    <w:rsid w:val="00823650"/>
    <w:rsid w:val="008249D2"/>
    <w:rsid w:val="00824F81"/>
    <w:rsid w:val="00825152"/>
    <w:rsid w:val="008267DF"/>
    <w:rsid w:val="00826D3F"/>
    <w:rsid w:val="00827294"/>
    <w:rsid w:val="00830D1C"/>
    <w:rsid w:val="00832164"/>
    <w:rsid w:val="00834BC6"/>
    <w:rsid w:val="008360C8"/>
    <w:rsid w:val="008366B6"/>
    <w:rsid w:val="00837BC0"/>
    <w:rsid w:val="00837C81"/>
    <w:rsid w:val="00841473"/>
    <w:rsid w:val="00841764"/>
    <w:rsid w:val="00841B52"/>
    <w:rsid w:val="00841D51"/>
    <w:rsid w:val="00844A92"/>
    <w:rsid w:val="00844C06"/>
    <w:rsid w:val="00845418"/>
    <w:rsid w:val="00847245"/>
    <w:rsid w:val="0084770A"/>
    <w:rsid w:val="00847FF6"/>
    <w:rsid w:val="00850F3A"/>
    <w:rsid w:val="008511B5"/>
    <w:rsid w:val="00851F38"/>
    <w:rsid w:val="008523DD"/>
    <w:rsid w:val="00853B90"/>
    <w:rsid w:val="00853F16"/>
    <w:rsid w:val="0085454C"/>
    <w:rsid w:val="008559C0"/>
    <w:rsid w:val="0085678B"/>
    <w:rsid w:val="0086014A"/>
    <w:rsid w:val="00860B52"/>
    <w:rsid w:val="0086138F"/>
    <w:rsid w:val="008616EC"/>
    <w:rsid w:val="008643DE"/>
    <w:rsid w:val="00865291"/>
    <w:rsid w:val="00865411"/>
    <w:rsid w:val="008655C3"/>
    <w:rsid w:val="0086592C"/>
    <w:rsid w:val="0086595B"/>
    <w:rsid w:val="00866348"/>
    <w:rsid w:val="00871068"/>
    <w:rsid w:val="00871A50"/>
    <w:rsid w:val="00872D22"/>
    <w:rsid w:val="00873C73"/>
    <w:rsid w:val="008741CC"/>
    <w:rsid w:val="00875BAB"/>
    <w:rsid w:val="00876072"/>
    <w:rsid w:val="008807DD"/>
    <w:rsid w:val="00881509"/>
    <w:rsid w:val="00881994"/>
    <w:rsid w:val="008824E0"/>
    <w:rsid w:val="00882C0A"/>
    <w:rsid w:val="0088442F"/>
    <w:rsid w:val="00885E2F"/>
    <w:rsid w:val="008861F3"/>
    <w:rsid w:val="00887F21"/>
    <w:rsid w:val="00890292"/>
    <w:rsid w:val="008905A6"/>
    <w:rsid w:val="00891580"/>
    <w:rsid w:val="008924FF"/>
    <w:rsid w:val="008964E6"/>
    <w:rsid w:val="00896C6C"/>
    <w:rsid w:val="00897552"/>
    <w:rsid w:val="008A05DA"/>
    <w:rsid w:val="008A1867"/>
    <w:rsid w:val="008A1D30"/>
    <w:rsid w:val="008A35D4"/>
    <w:rsid w:val="008A4830"/>
    <w:rsid w:val="008A493A"/>
    <w:rsid w:val="008A4FE9"/>
    <w:rsid w:val="008A5B50"/>
    <w:rsid w:val="008A5E0B"/>
    <w:rsid w:val="008A6D96"/>
    <w:rsid w:val="008B0410"/>
    <w:rsid w:val="008B23C3"/>
    <w:rsid w:val="008B2C6F"/>
    <w:rsid w:val="008B34F5"/>
    <w:rsid w:val="008B465E"/>
    <w:rsid w:val="008B467D"/>
    <w:rsid w:val="008B613C"/>
    <w:rsid w:val="008B7B6B"/>
    <w:rsid w:val="008C0424"/>
    <w:rsid w:val="008C0E39"/>
    <w:rsid w:val="008C1E40"/>
    <w:rsid w:val="008C2016"/>
    <w:rsid w:val="008C2205"/>
    <w:rsid w:val="008C356E"/>
    <w:rsid w:val="008C3837"/>
    <w:rsid w:val="008C5052"/>
    <w:rsid w:val="008C5124"/>
    <w:rsid w:val="008C59EC"/>
    <w:rsid w:val="008C6C68"/>
    <w:rsid w:val="008C6D12"/>
    <w:rsid w:val="008C7987"/>
    <w:rsid w:val="008C7EEB"/>
    <w:rsid w:val="008D0679"/>
    <w:rsid w:val="008D0C92"/>
    <w:rsid w:val="008D0FA5"/>
    <w:rsid w:val="008D40B4"/>
    <w:rsid w:val="008D5A0E"/>
    <w:rsid w:val="008D7966"/>
    <w:rsid w:val="008E0CDB"/>
    <w:rsid w:val="008E11A8"/>
    <w:rsid w:val="008E6615"/>
    <w:rsid w:val="008E6F6E"/>
    <w:rsid w:val="008F01C4"/>
    <w:rsid w:val="008F3C9B"/>
    <w:rsid w:val="008F477E"/>
    <w:rsid w:val="008F4E96"/>
    <w:rsid w:val="008F66BF"/>
    <w:rsid w:val="008F70B2"/>
    <w:rsid w:val="008F7727"/>
    <w:rsid w:val="008F7B3E"/>
    <w:rsid w:val="009001EB"/>
    <w:rsid w:val="00900880"/>
    <w:rsid w:val="009009EA"/>
    <w:rsid w:val="0090144C"/>
    <w:rsid w:val="009025AE"/>
    <w:rsid w:val="009036D2"/>
    <w:rsid w:val="00904F76"/>
    <w:rsid w:val="009053D0"/>
    <w:rsid w:val="009069F0"/>
    <w:rsid w:val="00906AE2"/>
    <w:rsid w:val="009074F6"/>
    <w:rsid w:val="00907EEF"/>
    <w:rsid w:val="00907FED"/>
    <w:rsid w:val="00910494"/>
    <w:rsid w:val="00910F5D"/>
    <w:rsid w:val="009111B7"/>
    <w:rsid w:val="00914510"/>
    <w:rsid w:val="0092295B"/>
    <w:rsid w:val="00923183"/>
    <w:rsid w:val="0092324C"/>
    <w:rsid w:val="009248B2"/>
    <w:rsid w:val="00924B25"/>
    <w:rsid w:val="009266E5"/>
    <w:rsid w:val="009269D7"/>
    <w:rsid w:val="00930D78"/>
    <w:rsid w:val="0093134E"/>
    <w:rsid w:val="0093240B"/>
    <w:rsid w:val="00932F12"/>
    <w:rsid w:val="009379C0"/>
    <w:rsid w:val="00940049"/>
    <w:rsid w:val="009406BE"/>
    <w:rsid w:val="009415E1"/>
    <w:rsid w:val="0094312B"/>
    <w:rsid w:val="009461DE"/>
    <w:rsid w:val="0094648D"/>
    <w:rsid w:val="00946FC8"/>
    <w:rsid w:val="009470F3"/>
    <w:rsid w:val="009472FB"/>
    <w:rsid w:val="00951314"/>
    <w:rsid w:val="00952128"/>
    <w:rsid w:val="00953207"/>
    <w:rsid w:val="00953582"/>
    <w:rsid w:val="0095648F"/>
    <w:rsid w:val="00956AE7"/>
    <w:rsid w:val="00956AF6"/>
    <w:rsid w:val="00956C9C"/>
    <w:rsid w:val="009575BE"/>
    <w:rsid w:val="009608F5"/>
    <w:rsid w:val="00961096"/>
    <w:rsid w:val="0096186E"/>
    <w:rsid w:val="00963276"/>
    <w:rsid w:val="00963A73"/>
    <w:rsid w:val="00964045"/>
    <w:rsid w:val="00965379"/>
    <w:rsid w:val="009668F9"/>
    <w:rsid w:val="0097297C"/>
    <w:rsid w:val="0097388E"/>
    <w:rsid w:val="0097451B"/>
    <w:rsid w:val="00977479"/>
    <w:rsid w:val="00982A17"/>
    <w:rsid w:val="009869EB"/>
    <w:rsid w:val="0098744B"/>
    <w:rsid w:val="00987F38"/>
    <w:rsid w:val="009903E6"/>
    <w:rsid w:val="00990E19"/>
    <w:rsid w:val="00992284"/>
    <w:rsid w:val="00993A47"/>
    <w:rsid w:val="00993BAB"/>
    <w:rsid w:val="00995D86"/>
    <w:rsid w:val="009972F1"/>
    <w:rsid w:val="00997BC4"/>
    <w:rsid w:val="009A17D7"/>
    <w:rsid w:val="009A1DB7"/>
    <w:rsid w:val="009A4C32"/>
    <w:rsid w:val="009A5E5C"/>
    <w:rsid w:val="009A6351"/>
    <w:rsid w:val="009B2144"/>
    <w:rsid w:val="009B2B0C"/>
    <w:rsid w:val="009B2D1E"/>
    <w:rsid w:val="009B2FF5"/>
    <w:rsid w:val="009B5540"/>
    <w:rsid w:val="009B5DD4"/>
    <w:rsid w:val="009B68BF"/>
    <w:rsid w:val="009B77D1"/>
    <w:rsid w:val="009B7B60"/>
    <w:rsid w:val="009B7D08"/>
    <w:rsid w:val="009C2694"/>
    <w:rsid w:val="009C2DA0"/>
    <w:rsid w:val="009C2F77"/>
    <w:rsid w:val="009C3762"/>
    <w:rsid w:val="009C4F01"/>
    <w:rsid w:val="009C5088"/>
    <w:rsid w:val="009C69DA"/>
    <w:rsid w:val="009C6F73"/>
    <w:rsid w:val="009D04DC"/>
    <w:rsid w:val="009D187E"/>
    <w:rsid w:val="009D4A7D"/>
    <w:rsid w:val="009D62D6"/>
    <w:rsid w:val="009D6E7A"/>
    <w:rsid w:val="009D76EE"/>
    <w:rsid w:val="009E097D"/>
    <w:rsid w:val="009E4405"/>
    <w:rsid w:val="009E450E"/>
    <w:rsid w:val="009E66D9"/>
    <w:rsid w:val="009E6A25"/>
    <w:rsid w:val="009F4515"/>
    <w:rsid w:val="009F4ED1"/>
    <w:rsid w:val="009F53BE"/>
    <w:rsid w:val="009F643C"/>
    <w:rsid w:val="009F6702"/>
    <w:rsid w:val="009F68EA"/>
    <w:rsid w:val="009F7012"/>
    <w:rsid w:val="00A002D3"/>
    <w:rsid w:val="00A0079D"/>
    <w:rsid w:val="00A03664"/>
    <w:rsid w:val="00A03F2A"/>
    <w:rsid w:val="00A04AFC"/>
    <w:rsid w:val="00A04C8D"/>
    <w:rsid w:val="00A06234"/>
    <w:rsid w:val="00A14BB0"/>
    <w:rsid w:val="00A15551"/>
    <w:rsid w:val="00A176DA"/>
    <w:rsid w:val="00A2048C"/>
    <w:rsid w:val="00A206B1"/>
    <w:rsid w:val="00A22F03"/>
    <w:rsid w:val="00A22FC8"/>
    <w:rsid w:val="00A230AA"/>
    <w:rsid w:val="00A25715"/>
    <w:rsid w:val="00A25A82"/>
    <w:rsid w:val="00A2686D"/>
    <w:rsid w:val="00A27750"/>
    <w:rsid w:val="00A3106A"/>
    <w:rsid w:val="00A323C1"/>
    <w:rsid w:val="00A352BE"/>
    <w:rsid w:val="00A36985"/>
    <w:rsid w:val="00A36F39"/>
    <w:rsid w:val="00A40E7D"/>
    <w:rsid w:val="00A4166F"/>
    <w:rsid w:val="00A42300"/>
    <w:rsid w:val="00A426E0"/>
    <w:rsid w:val="00A42855"/>
    <w:rsid w:val="00A44437"/>
    <w:rsid w:val="00A448F3"/>
    <w:rsid w:val="00A50007"/>
    <w:rsid w:val="00A50889"/>
    <w:rsid w:val="00A520B8"/>
    <w:rsid w:val="00A54201"/>
    <w:rsid w:val="00A54BA4"/>
    <w:rsid w:val="00A5580B"/>
    <w:rsid w:val="00A56767"/>
    <w:rsid w:val="00A56B21"/>
    <w:rsid w:val="00A56D5C"/>
    <w:rsid w:val="00A60273"/>
    <w:rsid w:val="00A60A09"/>
    <w:rsid w:val="00A61575"/>
    <w:rsid w:val="00A62B4D"/>
    <w:rsid w:val="00A6307B"/>
    <w:rsid w:val="00A65F4A"/>
    <w:rsid w:val="00A67AE2"/>
    <w:rsid w:val="00A70078"/>
    <w:rsid w:val="00A7030E"/>
    <w:rsid w:val="00A705CD"/>
    <w:rsid w:val="00A71B87"/>
    <w:rsid w:val="00A71DE4"/>
    <w:rsid w:val="00A726F7"/>
    <w:rsid w:val="00A72D36"/>
    <w:rsid w:val="00A7478D"/>
    <w:rsid w:val="00A7492E"/>
    <w:rsid w:val="00A74A92"/>
    <w:rsid w:val="00A752EC"/>
    <w:rsid w:val="00A7685F"/>
    <w:rsid w:val="00A81158"/>
    <w:rsid w:val="00A83782"/>
    <w:rsid w:val="00A83C94"/>
    <w:rsid w:val="00A84FA7"/>
    <w:rsid w:val="00A85D7F"/>
    <w:rsid w:val="00A85F20"/>
    <w:rsid w:val="00A87E04"/>
    <w:rsid w:val="00A902CA"/>
    <w:rsid w:val="00A90909"/>
    <w:rsid w:val="00A90D67"/>
    <w:rsid w:val="00A925A2"/>
    <w:rsid w:val="00A92790"/>
    <w:rsid w:val="00A94814"/>
    <w:rsid w:val="00A9573B"/>
    <w:rsid w:val="00A9706E"/>
    <w:rsid w:val="00AA1913"/>
    <w:rsid w:val="00AA4E75"/>
    <w:rsid w:val="00AA5503"/>
    <w:rsid w:val="00AA6969"/>
    <w:rsid w:val="00AA6BB9"/>
    <w:rsid w:val="00AA7170"/>
    <w:rsid w:val="00AA74EA"/>
    <w:rsid w:val="00AB00B2"/>
    <w:rsid w:val="00AB1AF2"/>
    <w:rsid w:val="00AB3916"/>
    <w:rsid w:val="00AB4AD5"/>
    <w:rsid w:val="00AB550A"/>
    <w:rsid w:val="00AB7E78"/>
    <w:rsid w:val="00AC0258"/>
    <w:rsid w:val="00AC1A91"/>
    <w:rsid w:val="00AC4388"/>
    <w:rsid w:val="00AC5EAF"/>
    <w:rsid w:val="00AC5F79"/>
    <w:rsid w:val="00AC7E00"/>
    <w:rsid w:val="00AC7EBC"/>
    <w:rsid w:val="00AD0856"/>
    <w:rsid w:val="00AD6A09"/>
    <w:rsid w:val="00AD76AC"/>
    <w:rsid w:val="00AE1C55"/>
    <w:rsid w:val="00AE1CD0"/>
    <w:rsid w:val="00AE22E8"/>
    <w:rsid w:val="00AE3D62"/>
    <w:rsid w:val="00AE4208"/>
    <w:rsid w:val="00AE51D1"/>
    <w:rsid w:val="00AE53B2"/>
    <w:rsid w:val="00AE57E4"/>
    <w:rsid w:val="00AE583B"/>
    <w:rsid w:val="00AE5D84"/>
    <w:rsid w:val="00AE5DB8"/>
    <w:rsid w:val="00AE6EE4"/>
    <w:rsid w:val="00AE7039"/>
    <w:rsid w:val="00AF0BE3"/>
    <w:rsid w:val="00AF257D"/>
    <w:rsid w:val="00AF2F8E"/>
    <w:rsid w:val="00AF4AB8"/>
    <w:rsid w:val="00AF4D6E"/>
    <w:rsid w:val="00AF55C0"/>
    <w:rsid w:val="00B01225"/>
    <w:rsid w:val="00B012CF"/>
    <w:rsid w:val="00B01C4A"/>
    <w:rsid w:val="00B02EF6"/>
    <w:rsid w:val="00B03472"/>
    <w:rsid w:val="00B038F0"/>
    <w:rsid w:val="00B057DA"/>
    <w:rsid w:val="00B1015A"/>
    <w:rsid w:val="00B104D3"/>
    <w:rsid w:val="00B1196D"/>
    <w:rsid w:val="00B128B0"/>
    <w:rsid w:val="00B12D4F"/>
    <w:rsid w:val="00B13D0B"/>
    <w:rsid w:val="00B13F87"/>
    <w:rsid w:val="00B144DF"/>
    <w:rsid w:val="00B14F2D"/>
    <w:rsid w:val="00B15E87"/>
    <w:rsid w:val="00B169BE"/>
    <w:rsid w:val="00B17506"/>
    <w:rsid w:val="00B20EA6"/>
    <w:rsid w:val="00B213A9"/>
    <w:rsid w:val="00B21458"/>
    <w:rsid w:val="00B227CD"/>
    <w:rsid w:val="00B23309"/>
    <w:rsid w:val="00B235E0"/>
    <w:rsid w:val="00B23E42"/>
    <w:rsid w:val="00B2451B"/>
    <w:rsid w:val="00B246F5"/>
    <w:rsid w:val="00B24B06"/>
    <w:rsid w:val="00B30DC4"/>
    <w:rsid w:val="00B32350"/>
    <w:rsid w:val="00B32936"/>
    <w:rsid w:val="00B3325A"/>
    <w:rsid w:val="00B341B6"/>
    <w:rsid w:val="00B35F28"/>
    <w:rsid w:val="00B36454"/>
    <w:rsid w:val="00B37FEE"/>
    <w:rsid w:val="00B4129E"/>
    <w:rsid w:val="00B41766"/>
    <w:rsid w:val="00B4534F"/>
    <w:rsid w:val="00B4608F"/>
    <w:rsid w:val="00B465C4"/>
    <w:rsid w:val="00B474C4"/>
    <w:rsid w:val="00B47687"/>
    <w:rsid w:val="00B51AC8"/>
    <w:rsid w:val="00B51CB6"/>
    <w:rsid w:val="00B52EAB"/>
    <w:rsid w:val="00B53FF7"/>
    <w:rsid w:val="00B54138"/>
    <w:rsid w:val="00B549C5"/>
    <w:rsid w:val="00B54BBA"/>
    <w:rsid w:val="00B62EC6"/>
    <w:rsid w:val="00B630B7"/>
    <w:rsid w:val="00B657FA"/>
    <w:rsid w:val="00B664B4"/>
    <w:rsid w:val="00B70377"/>
    <w:rsid w:val="00B704EA"/>
    <w:rsid w:val="00B705B1"/>
    <w:rsid w:val="00B71191"/>
    <w:rsid w:val="00B71638"/>
    <w:rsid w:val="00B719DC"/>
    <w:rsid w:val="00B72478"/>
    <w:rsid w:val="00B72948"/>
    <w:rsid w:val="00B738A9"/>
    <w:rsid w:val="00B738E3"/>
    <w:rsid w:val="00B739DE"/>
    <w:rsid w:val="00B74DD4"/>
    <w:rsid w:val="00B75D85"/>
    <w:rsid w:val="00B75E4C"/>
    <w:rsid w:val="00B765C8"/>
    <w:rsid w:val="00B816D7"/>
    <w:rsid w:val="00B82586"/>
    <w:rsid w:val="00B8258E"/>
    <w:rsid w:val="00B83433"/>
    <w:rsid w:val="00B83CBF"/>
    <w:rsid w:val="00B84640"/>
    <w:rsid w:val="00B848A4"/>
    <w:rsid w:val="00B84936"/>
    <w:rsid w:val="00B86EA1"/>
    <w:rsid w:val="00B8724A"/>
    <w:rsid w:val="00B87471"/>
    <w:rsid w:val="00B876C3"/>
    <w:rsid w:val="00B905AA"/>
    <w:rsid w:val="00B918CA"/>
    <w:rsid w:val="00B91A6E"/>
    <w:rsid w:val="00B9291C"/>
    <w:rsid w:val="00B9389F"/>
    <w:rsid w:val="00B9425A"/>
    <w:rsid w:val="00B956CD"/>
    <w:rsid w:val="00B96281"/>
    <w:rsid w:val="00B974FD"/>
    <w:rsid w:val="00BA0367"/>
    <w:rsid w:val="00BA1CF6"/>
    <w:rsid w:val="00BA29FE"/>
    <w:rsid w:val="00BA36E0"/>
    <w:rsid w:val="00BA503A"/>
    <w:rsid w:val="00BA68EA"/>
    <w:rsid w:val="00BB0930"/>
    <w:rsid w:val="00BB204C"/>
    <w:rsid w:val="00BB3DF8"/>
    <w:rsid w:val="00BB449A"/>
    <w:rsid w:val="00BB5898"/>
    <w:rsid w:val="00BB711C"/>
    <w:rsid w:val="00BB7515"/>
    <w:rsid w:val="00BB757C"/>
    <w:rsid w:val="00BC3F6D"/>
    <w:rsid w:val="00BC51AB"/>
    <w:rsid w:val="00BC5BAE"/>
    <w:rsid w:val="00BC6C37"/>
    <w:rsid w:val="00BD102F"/>
    <w:rsid w:val="00BD12B3"/>
    <w:rsid w:val="00BD2438"/>
    <w:rsid w:val="00BD3BA8"/>
    <w:rsid w:val="00BD565F"/>
    <w:rsid w:val="00BD6091"/>
    <w:rsid w:val="00BD6467"/>
    <w:rsid w:val="00BD7C4B"/>
    <w:rsid w:val="00BE07FE"/>
    <w:rsid w:val="00BE0897"/>
    <w:rsid w:val="00BE21D8"/>
    <w:rsid w:val="00BE2346"/>
    <w:rsid w:val="00BE25DD"/>
    <w:rsid w:val="00BE2B19"/>
    <w:rsid w:val="00BE3D3D"/>
    <w:rsid w:val="00BE4F21"/>
    <w:rsid w:val="00BE5F93"/>
    <w:rsid w:val="00BE6E9B"/>
    <w:rsid w:val="00BE7B81"/>
    <w:rsid w:val="00BF0D21"/>
    <w:rsid w:val="00BF2441"/>
    <w:rsid w:val="00BF2ABF"/>
    <w:rsid w:val="00BF3341"/>
    <w:rsid w:val="00BF3CB2"/>
    <w:rsid w:val="00BF58F6"/>
    <w:rsid w:val="00BF5E64"/>
    <w:rsid w:val="00C01B0F"/>
    <w:rsid w:val="00C022CD"/>
    <w:rsid w:val="00C0276A"/>
    <w:rsid w:val="00C0482D"/>
    <w:rsid w:val="00C05C6B"/>
    <w:rsid w:val="00C06A31"/>
    <w:rsid w:val="00C13A77"/>
    <w:rsid w:val="00C13DB2"/>
    <w:rsid w:val="00C14BCB"/>
    <w:rsid w:val="00C160F3"/>
    <w:rsid w:val="00C16589"/>
    <w:rsid w:val="00C16708"/>
    <w:rsid w:val="00C20C17"/>
    <w:rsid w:val="00C220E3"/>
    <w:rsid w:val="00C222BE"/>
    <w:rsid w:val="00C2288D"/>
    <w:rsid w:val="00C23353"/>
    <w:rsid w:val="00C24052"/>
    <w:rsid w:val="00C244C2"/>
    <w:rsid w:val="00C254C9"/>
    <w:rsid w:val="00C25D55"/>
    <w:rsid w:val="00C267CF"/>
    <w:rsid w:val="00C27548"/>
    <w:rsid w:val="00C27BCC"/>
    <w:rsid w:val="00C27C96"/>
    <w:rsid w:val="00C305F4"/>
    <w:rsid w:val="00C30B0B"/>
    <w:rsid w:val="00C30EA3"/>
    <w:rsid w:val="00C316B4"/>
    <w:rsid w:val="00C33420"/>
    <w:rsid w:val="00C336B4"/>
    <w:rsid w:val="00C35EF3"/>
    <w:rsid w:val="00C36CA7"/>
    <w:rsid w:val="00C370B6"/>
    <w:rsid w:val="00C372B9"/>
    <w:rsid w:val="00C4147C"/>
    <w:rsid w:val="00C415B0"/>
    <w:rsid w:val="00C41805"/>
    <w:rsid w:val="00C41BED"/>
    <w:rsid w:val="00C43598"/>
    <w:rsid w:val="00C4369B"/>
    <w:rsid w:val="00C4387D"/>
    <w:rsid w:val="00C43E06"/>
    <w:rsid w:val="00C4461C"/>
    <w:rsid w:val="00C5018D"/>
    <w:rsid w:val="00C50444"/>
    <w:rsid w:val="00C50F74"/>
    <w:rsid w:val="00C55DAC"/>
    <w:rsid w:val="00C566E6"/>
    <w:rsid w:val="00C60EE3"/>
    <w:rsid w:val="00C61D70"/>
    <w:rsid w:val="00C63B9F"/>
    <w:rsid w:val="00C64B57"/>
    <w:rsid w:val="00C652C5"/>
    <w:rsid w:val="00C655A3"/>
    <w:rsid w:val="00C67A8C"/>
    <w:rsid w:val="00C67CF4"/>
    <w:rsid w:val="00C67D60"/>
    <w:rsid w:val="00C70935"/>
    <w:rsid w:val="00C70E87"/>
    <w:rsid w:val="00C71665"/>
    <w:rsid w:val="00C72807"/>
    <w:rsid w:val="00C747E9"/>
    <w:rsid w:val="00C748A4"/>
    <w:rsid w:val="00C74D54"/>
    <w:rsid w:val="00C74EFF"/>
    <w:rsid w:val="00C74FD3"/>
    <w:rsid w:val="00C75C6C"/>
    <w:rsid w:val="00C77CD4"/>
    <w:rsid w:val="00C809F4"/>
    <w:rsid w:val="00C811E3"/>
    <w:rsid w:val="00C82168"/>
    <w:rsid w:val="00C822FE"/>
    <w:rsid w:val="00C82589"/>
    <w:rsid w:val="00C83312"/>
    <w:rsid w:val="00C84206"/>
    <w:rsid w:val="00C85404"/>
    <w:rsid w:val="00C85A5C"/>
    <w:rsid w:val="00C86C8E"/>
    <w:rsid w:val="00C90976"/>
    <w:rsid w:val="00C90D78"/>
    <w:rsid w:val="00C918D0"/>
    <w:rsid w:val="00C91BC0"/>
    <w:rsid w:val="00C950FC"/>
    <w:rsid w:val="00C96F15"/>
    <w:rsid w:val="00CA2DCF"/>
    <w:rsid w:val="00CA3273"/>
    <w:rsid w:val="00CA403F"/>
    <w:rsid w:val="00CA4DF4"/>
    <w:rsid w:val="00CA7340"/>
    <w:rsid w:val="00CA765B"/>
    <w:rsid w:val="00CB3E16"/>
    <w:rsid w:val="00CB3F9F"/>
    <w:rsid w:val="00CB4249"/>
    <w:rsid w:val="00CB4D36"/>
    <w:rsid w:val="00CB569A"/>
    <w:rsid w:val="00CB597C"/>
    <w:rsid w:val="00CB6003"/>
    <w:rsid w:val="00CB60CB"/>
    <w:rsid w:val="00CC1420"/>
    <w:rsid w:val="00CC1E4C"/>
    <w:rsid w:val="00CC2374"/>
    <w:rsid w:val="00CC295F"/>
    <w:rsid w:val="00CC2DDB"/>
    <w:rsid w:val="00CC379E"/>
    <w:rsid w:val="00CC46DD"/>
    <w:rsid w:val="00CC4C91"/>
    <w:rsid w:val="00CC63B1"/>
    <w:rsid w:val="00CC73E0"/>
    <w:rsid w:val="00CC7622"/>
    <w:rsid w:val="00CC76E6"/>
    <w:rsid w:val="00CC7C20"/>
    <w:rsid w:val="00CD11B4"/>
    <w:rsid w:val="00CD1CBD"/>
    <w:rsid w:val="00CD27BB"/>
    <w:rsid w:val="00CD3025"/>
    <w:rsid w:val="00CD3CAC"/>
    <w:rsid w:val="00CD4BAA"/>
    <w:rsid w:val="00CD6243"/>
    <w:rsid w:val="00CD7421"/>
    <w:rsid w:val="00CE0DDC"/>
    <w:rsid w:val="00CE136B"/>
    <w:rsid w:val="00CE2CC0"/>
    <w:rsid w:val="00CE59A5"/>
    <w:rsid w:val="00CE6363"/>
    <w:rsid w:val="00CF17E0"/>
    <w:rsid w:val="00CF202D"/>
    <w:rsid w:val="00CF2B65"/>
    <w:rsid w:val="00CF4731"/>
    <w:rsid w:val="00CF5EAC"/>
    <w:rsid w:val="00CF6243"/>
    <w:rsid w:val="00CF6E58"/>
    <w:rsid w:val="00CF774A"/>
    <w:rsid w:val="00CF7B88"/>
    <w:rsid w:val="00D006A6"/>
    <w:rsid w:val="00D00ADD"/>
    <w:rsid w:val="00D00ED2"/>
    <w:rsid w:val="00D02817"/>
    <w:rsid w:val="00D02C02"/>
    <w:rsid w:val="00D04523"/>
    <w:rsid w:val="00D04671"/>
    <w:rsid w:val="00D049B4"/>
    <w:rsid w:val="00D04C56"/>
    <w:rsid w:val="00D06A32"/>
    <w:rsid w:val="00D10483"/>
    <w:rsid w:val="00D10C6B"/>
    <w:rsid w:val="00D10EE2"/>
    <w:rsid w:val="00D11047"/>
    <w:rsid w:val="00D12C95"/>
    <w:rsid w:val="00D1324E"/>
    <w:rsid w:val="00D14EE5"/>
    <w:rsid w:val="00D15447"/>
    <w:rsid w:val="00D15575"/>
    <w:rsid w:val="00D165CC"/>
    <w:rsid w:val="00D174CD"/>
    <w:rsid w:val="00D17841"/>
    <w:rsid w:val="00D17960"/>
    <w:rsid w:val="00D221EB"/>
    <w:rsid w:val="00D23D84"/>
    <w:rsid w:val="00D24A83"/>
    <w:rsid w:val="00D25FAB"/>
    <w:rsid w:val="00D26872"/>
    <w:rsid w:val="00D274FE"/>
    <w:rsid w:val="00D277FB"/>
    <w:rsid w:val="00D31DC9"/>
    <w:rsid w:val="00D33088"/>
    <w:rsid w:val="00D33586"/>
    <w:rsid w:val="00D34256"/>
    <w:rsid w:val="00D34DCD"/>
    <w:rsid w:val="00D35B3A"/>
    <w:rsid w:val="00D361F3"/>
    <w:rsid w:val="00D366A8"/>
    <w:rsid w:val="00D36ECE"/>
    <w:rsid w:val="00D373E8"/>
    <w:rsid w:val="00D40ED5"/>
    <w:rsid w:val="00D40F60"/>
    <w:rsid w:val="00D434DA"/>
    <w:rsid w:val="00D4445A"/>
    <w:rsid w:val="00D45432"/>
    <w:rsid w:val="00D47126"/>
    <w:rsid w:val="00D474A2"/>
    <w:rsid w:val="00D50EC2"/>
    <w:rsid w:val="00D51E76"/>
    <w:rsid w:val="00D526CE"/>
    <w:rsid w:val="00D52E60"/>
    <w:rsid w:val="00D52EA0"/>
    <w:rsid w:val="00D537A2"/>
    <w:rsid w:val="00D56177"/>
    <w:rsid w:val="00D56BFB"/>
    <w:rsid w:val="00D56C61"/>
    <w:rsid w:val="00D57475"/>
    <w:rsid w:val="00D57B3F"/>
    <w:rsid w:val="00D6003B"/>
    <w:rsid w:val="00D611B2"/>
    <w:rsid w:val="00D6126B"/>
    <w:rsid w:val="00D629F0"/>
    <w:rsid w:val="00D63B6E"/>
    <w:rsid w:val="00D64F1C"/>
    <w:rsid w:val="00D657B8"/>
    <w:rsid w:val="00D65A78"/>
    <w:rsid w:val="00D66409"/>
    <w:rsid w:val="00D664FE"/>
    <w:rsid w:val="00D66AC3"/>
    <w:rsid w:val="00D674BC"/>
    <w:rsid w:val="00D67929"/>
    <w:rsid w:val="00D719C6"/>
    <w:rsid w:val="00D71BD2"/>
    <w:rsid w:val="00D72034"/>
    <w:rsid w:val="00D7478D"/>
    <w:rsid w:val="00D747DB"/>
    <w:rsid w:val="00D748C9"/>
    <w:rsid w:val="00D75625"/>
    <w:rsid w:val="00D767EF"/>
    <w:rsid w:val="00D80232"/>
    <w:rsid w:val="00D80719"/>
    <w:rsid w:val="00D83212"/>
    <w:rsid w:val="00D837A6"/>
    <w:rsid w:val="00D83B14"/>
    <w:rsid w:val="00D87D34"/>
    <w:rsid w:val="00D87EE9"/>
    <w:rsid w:val="00D952A6"/>
    <w:rsid w:val="00DA05BB"/>
    <w:rsid w:val="00DA37FD"/>
    <w:rsid w:val="00DA4E1B"/>
    <w:rsid w:val="00DA501E"/>
    <w:rsid w:val="00DA543D"/>
    <w:rsid w:val="00DA62AF"/>
    <w:rsid w:val="00DA6385"/>
    <w:rsid w:val="00DB02AC"/>
    <w:rsid w:val="00DB0641"/>
    <w:rsid w:val="00DB10AF"/>
    <w:rsid w:val="00DB145D"/>
    <w:rsid w:val="00DB147A"/>
    <w:rsid w:val="00DB2574"/>
    <w:rsid w:val="00DB5DCB"/>
    <w:rsid w:val="00DB5EB2"/>
    <w:rsid w:val="00DB5FA2"/>
    <w:rsid w:val="00DC110C"/>
    <w:rsid w:val="00DC2DC1"/>
    <w:rsid w:val="00DC36F0"/>
    <w:rsid w:val="00DC6D19"/>
    <w:rsid w:val="00DC7508"/>
    <w:rsid w:val="00DC7E49"/>
    <w:rsid w:val="00DD12F0"/>
    <w:rsid w:val="00DD3396"/>
    <w:rsid w:val="00DD43BA"/>
    <w:rsid w:val="00DD4BAB"/>
    <w:rsid w:val="00DD75DF"/>
    <w:rsid w:val="00DD7640"/>
    <w:rsid w:val="00DE15C0"/>
    <w:rsid w:val="00DE1874"/>
    <w:rsid w:val="00DE1BC9"/>
    <w:rsid w:val="00DE26AE"/>
    <w:rsid w:val="00DE684A"/>
    <w:rsid w:val="00DE7854"/>
    <w:rsid w:val="00DF1C13"/>
    <w:rsid w:val="00DF223D"/>
    <w:rsid w:val="00DF3D05"/>
    <w:rsid w:val="00DF48BE"/>
    <w:rsid w:val="00DF5C95"/>
    <w:rsid w:val="00DF75DB"/>
    <w:rsid w:val="00DF7945"/>
    <w:rsid w:val="00E012EC"/>
    <w:rsid w:val="00E013D0"/>
    <w:rsid w:val="00E02521"/>
    <w:rsid w:val="00E03574"/>
    <w:rsid w:val="00E041C1"/>
    <w:rsid w:val="00E04665"/>
    <w:rsid w:val="00E0789A"/>
    <w:rsid w:val="00E078A0"/>
    <w:rsid w:val="00E07F53"/>
    <w:rsid w:val="00E10AD6"/>
    <w:rsid w:val="00E11988"/>
    <w:rsid w:val="00E11BDE"/>
    <w:rsid w:val="00E11F8A"/>
    <w:rsid w:val="00E127E4"/>
    <w:rsid w:val="00E12DD0"/>
    <w:rsid w:val="00E137E3"/>
    <w:rsid w:val="00E14026"/>
    <w:rsid w:val="00E147EE"/>
    <w:rsid w:val="00E15E3D"/>
    <w:rsid w:val="00E16F25"/>
    <w:rsid w:val="00E17D43"/>
    <w:rsid w:val="00E202F1"/>
    <w:rsid w:val="00E2121F"/>
    <w:rsid w:val="00E21D67"/>
    <w:rsid w:val="00E2264F"/>
    <w:rsid w:val="00E22B6E"/>
    <w:rsid w:val="00E23DCF"/>
    <w:rsid w:val="00E24171"/>
    <w:rsid w:val="00E247A2"/>
    <w:rsid w:val="00E24807"/>
    <w:rsid w:val="00E251DA"/>
    <w:rsid w:val="00E25EC4"/>
    <w:rsid w:val="00E30B2C"/>
    <w:rsid w:val="00E3141F"/>
    <w:rsid w:val="00E3372B"/>
    <w:rsid w:val="00E41ABC"/>
    <w:rsid w:val="00E41DA0"/>
    <w:rsid w:val="00E442E1"/>
    <w:rsid w:val="00E47DC7"/>
    <w:rsid w:val="00E47F1B"/>
    <w:rsid w:val="00E505DE"/>
    <w:rsid w:val="00E50759"/>
    <w:rsid w:val="00E5133F"/>
    <w:rsid w:val="00E52CEE"/>
    <w:rsid w:val="00E537F0"/>
    <w:rsid w:val="00E55360"/>
    <w:rsid w:val="00E570B8"/>
    <w:rsid w:val="00E617C6"/>
    <w:rsid w:val="00E650A3"/>
    <w:rsid w:val="00E71E7A"/>
    <w:rsid w:val="00E72423"/>
    <w:rsid w:val="00E734D6"/>
    <w:rsid w:val="00E74479"/>
    <w:rsid w:val="00E74DB5"/>
    <w:rsid w:val="00E76201"/>
    <w:rsid w:val="00E763A6"/>
    <w:rsid w:val="00E77445"/>
    <w:rsid w:val="00E77916"/>
    <w:rsid w:val="00E81E7E"/>
    <w:rsid w:val="00E8261E"/>
    <w:rsid w:val="00E84B51"/>
    <w:rsid w:val="00E84F88"/>
    <w:rsid w:val="00E8518F"/>
    <w:rsid w:val="00E85CA5"/>
    <w:rsid w:val="00E861F9"/>
    <w:rsid w:val="00E86465"/>
    <w:rsid w:val="00E874AE"/>
    <w:rsid w:val="00E87D97"/>
    <w:rsid w:val="00E92DAB"/>
    <w:rsid w:val="00E9375F"/>
    <w:rsid w:val="00E93CDB"/>
    <w:rsid w:val="00E96BB5"/>
    <w:rsid w:val="00E97BAB"/>
    <w:rsid w:val="00EA0D7C"/>
    <w:rsid w:val="00EA1C5F"/>
    <w:rsid w:val="00EA39C6"/>
    <w:rsid w:val="00EA3EB0"/>
    <w:rsid w:val="00EA5553"/>
    <w:rsid w:val="00EA5E80"/>
    <w:rsid w:val="00EA68C0"/>
    <w:rsid w:val="00EB0F8A"/>
    <w:rsid w:val="00EB1407"/>
    <w:rsid w:val="00EB245E"/>
    <w:rsid w:val="00EB3BB4"/>
    <w:rsid w:val="00EB49C2"/>
    <w:rsid w:val="00EB5B20"/>
    <w:rsid w:val="00EB7D70"/>
    <w:rsid w:val="00EC0BD7"/>
    <w:rsid w:val="00EC233C"/>
    <w:rsid w:val="00EC2EB1"/>
    <w:rsid w:val="00EC74C8"/>
    <w:rsid w:val="00ED06CE"/>
    <w:rsid w:val="00ED1B80"/>
    <w:rsid w:val="00ED23E2"/>
    <w:rsid w:val="00ED3C42"/>
    <w:rsid w:val="00ED3C6F"/>
    <w:rsid w:val="00ED4BEE"/>
    <w:rsid w:val="00ED51AE"/>
    <w:rsid w:val="00ED54D0"/>
    <w:rsid w:val="00ED54FB"/>
    <w:rsid w:val="00ED5673"/>
    <w:rsid w:val="00ED65BB"/>
    <w:rsid w:val="00ED78A2"/>
    <w:rsid w:val="00ED7BF2"/>
    <w:rsid w:val="00EE023C"/>
    <w:rsid w:val="00EE0D1F"/>
    <w:rsid w:val="00EE1997"/>
    <w:rsid w:val="00EE202A"/>
    <w:rsid w:val="00EE3625"/>
    <w:rsid w:val="00EE3757"/>
    <w:rsid w:val="00EE3840"/>
    <w:rsid w:val="00EE3867"/>
    <w:rsid w:val="00EE3A3A"/>
    <w:rsid w:val="00EE4610"/>
    <w:rsid w:val="00EE6930"/>
    <w:rsid w:val="00EE7B9A"/>
    <w:rsid w:val="00EE7E2C"/>
    <w:rsid w:val="00EF03A6"/>
    <w:rsid w:val="00EF06C5"/>
    <w:rsid w:val="00EF09F1"/>
    <w:rsid w:val="00EF17CE"/>
    <w:rsid w:val="00EF2AAC"/>
    <w:rsid w:val="00EF3950"/>
    <w:rsid w:val="00EF50A1"/>
    <w:rsid w:val="00EF5B47"/>
    <w:rsid w:val="00EF755B"/>
    <w:rsid w:val="00F009C0"/>
    <w:rsid w:val="00F0113C"/>
    <w:rsid w:val="00F013C4"/>
    <w:rsid w:val="00F013D7"/>
    <w:rsid w:val="00F01661"/>
    <w:rsid w:val="00F04A4A"/>
    <w:rsid w:val="00F06084"/>
    <w:rsid w:val="00F0653B"/>
    <w:rsid w:val="00F06978"/>
    <w:rsid w:val="00F113A0"/>
    <w:rsid w:val="00F1213D"/>
    <w:rsid w:val="00F1678A"/>
    <w:rsid w:val="00F16C7E"/>
    <w:rsid w:val="00F202B8"/>
    <w:rsid w:val="00F2043B"/>
    <w:rsid w:val="00F20ACA"/>
    <w:rsid w:val="00F20F9B"/>
    <w:rsid w:val="00F23F25"/>
    <w:rsid w:val="00F256A5"/>
    <w:rsid w:val="00F26DCB"/>
    <w:rsid w:val="00F302B0"/>
    <w:rsid w:val="00F308FC"/>
    <w:rsid w:val="00F3090F"/>
    <w:rsid w:val="00F3255C"/>
    <w:rsid w:val="00F3794C"/>
    <w:rsid w:val="00F3795E"/>
    <w:rsid w:val="00F40FDB"/>
    <w:rsid w:val="00F425D8"/>
    <w:rsid w:val="00F42DF4"/>
    <w:rsid w:val="00F448A0"/>
    <w:rsid w:val="00F448D7"/>
    <w:rsid w:val="00F44E03"/>
    <w:rsid w:val="00F45A81"/>
    <w:rsid w:val="00F45FAA"/>
    <w:rsid w:val="00F464CC"/>
    <w:rsid w:val="00F466B2"/>
    <w:rsid w:val="00F46736"/>
    <w:rsid w:val="00F473E6"/>
    <w:rsid w:val="00F501BA"/>
    <w:rsid w:val="00F504C5"/>
    <w:rsid w:val="00F51497"/>
    <w:rsid w:val="00F51E5C"/>
    <w:rsid w:val="00F530F2"/>
    <w:rsid w:val="00F56CDC"/>
    <w:rsid w:val="00F61065"/>
    <w:rsid w:val="00F6124D"/>
    <w:rsid w:val="00F61872"/>
    <w:rsid w:val="00F624FF"/>
    <w:rsid w:val="00F62722"/>
    <w:rsid w:val="00F63A11"/>
    <w:rsid w:val="00F63B06"/>
    <w:rsid w:val="00F63DEF"/>
    <w:rsid w:val="00F64675"/>
    <w:rsid w:val="00F65301"/>
    <w:rsid w:val="00F668FB"/>
    <w:rsid w:val="00F67238"/>
    <w:rsid w:val="00F675D0"/>
    <w:rsid w:val="00F7676A"/>
    <w:rsid w:val="00F76911"/>
    <w:rsid w:val="00F777B0"/>
    <w:rsid w:val="00F802D6"/>
    <w:rsid w:val="00F80826"/>
    <w:rsid w:val="00F80E48"/>
    <w:rsid w:val="00F8718F"/>
    <w:rsid w:val="00F87B93"/>
    <w:rsid w:val="00F87DCB"/>
    <w:rsid w:val="00F91145"/>
    <w:rsid w:val="00F91E38"/>
    <w:rsid w:val="00F93AA3"/>
    <w:rsid w:val="00F93DBF"/>
    <w:rsid w:val="00F94F67"/>
    <w:rsid w:val="00FA158D"/>
    <w:rsid w:val="00FA3CD1"/>
    <w:rsid w:val="00FA3E9D"/>
    <w:rsid w:val="00FA4E13"/>
    <w:rsid w:val="00FA5C69"/>
    <w:rsid w:val="00FA6F94"/>
    <w:rsid w:val="00FB25BD"/>
    <w:rsid w:val="00FB5B6A"/>
    <w:rsid w:val="00FB5EB9"/>
    <w:rsid w:val="00FB66E7"/>
    <w:rsid w:val="00FB6DCA"/>
    <w:rsid w:val="00FB779E"/>
    <w:rsid w:val="00FC09AA"/>
    <w:rsid w:val="00FC1906"/>
    <w:rsid w:val="00FC19C1"/>
    <w:rsid w:val="00FC4B58"/>
    <w:rsid w:val="00FC55BF"/>
    <w:rsid w:val="00FC64E8"/>
    <w:rsid w:val="00FC6D28"/>
    <w:rsid w:val="00FC6DAD"/>
    <w:rsid w:val="00FC7815"/>
    <w:rsid w:val="00FD0245"/>
    <w:rsid w:val="00FD0EF4"/>
    <w:rsid w:val="00FD0F52"/>
    <w:rsid w:val="00FD1BC1"/>
    <w:rsid w:val="00FD2006"/>
    <w:rsid w:val="00FE09C2"/>
    <w:rsid w:val="00FE0D57"/>
    <w:rsid w:val="00FE18B7"/>
    <w:rsid w:val="00FE20AA"/>
    <w:rsid w:val="00FE3DFE"/>
    <w:rsid w:val="00FE4AFF"/>
    <w:rsid w:val="00FE4BB9"/>
    <w:rsid w:val="00FF0E5E"/>
    <w:rsid w:val="00FF207F"/>
    <w:rsid w:val="00FF24D8"/>
    <w:rsid w:val="00FF26F3"/>
    <w:rsid w:val="00FF389D"/>
    <w:rsid w:val="00FF630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Shrut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F555E"/>
    <w:rPr>
      <w:rFonts w:cs="Mangal"/>
      <w:sz w:val="22"/>
      <w:lang w:val="en-IN" w:eastAsia="en-IN"/>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link w:val="Footer"/>
    <w:uiPriority w:val="99"/>
    <w:rsid w:val="00C74D54"/>
    <w:rPr>
      <w:rFonts w:cs="Mangal"/>
    </w:rPr>
  </w:style>
  <w:style w:type="paragraph" w:styleId="BalloonText">
    <w:name w:val="Balloon Text"/>
    <w:basedOn w:val="Normal"/>
    <w:link w:val="BalloonTextChar"/>
    <w:uiPriority w:val="99"/>
    <w:semiHidden/>
    <w:unhideWhenUsed/>
    <w:rsid w:val="00B876C3"/>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B876C3"/>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Shrut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F555E"/>
    <w:rPr>
      <w:rFonts w:cs="Mangal"/>
      <w:sz w:val="22"/>
      <w:lang w:val="en-IN" w:eastAsia="en-IN"/>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link w:val="Footer"/>
    <w:uiPriority w:val="99"/>
    <w:rsid w:val="00C74D54"/>
    <w:rPr>
      <w:rFonts w:cs="Mangal"/>
    </w:rPr>
  </w:style>
  <w:style w:type="paragraph" w:styleId="BalloonText">
    <w:name w:val="Balloon Text"/>
    <w:basedOn w:val="Normal"/>
    <w:link w:val="BalloonTextChar"/>
    <w:uiPriority w:val="99"/>
    <w:semiHidden/>
    <w:unhideWhenUsed/>
    <w:rsid w:val="00B876C3"/>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B876C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596">
      <w:bodyDiv w:val="1"/>
      <w:marLeft w:val="0"/>
      <w:marRight w:val="0"/>
      <w:marTop w:val="0"/>
      <w:marBottom w:val="0"/>
      <w:divBdr>
        <w:top w:val="none" w:sz="0" w:space="0" w:color="auto"/>
        <w:left w:val="none" w:sz="0" w:space="0" w:color="auto"/>
        <w:bottom w:val="none" w:sz="0" w:space="0" w:color="auto"/>
        <w:right w:val="none" w:sz="0" w:space="0" w:color="auto"/>
      </w:divBdr>
    </w:div>
    <w:div w:id="16392323">
      <w:bodyDiv w:val="1"/>
      <w:marLeft w:val="0"/>
      <w:marRight w:val="0"/>
      <w:marTop w:val="0"/>
      <w:marBottom w:val="0"/>
      <w:divBdr>
        <w:top w:val="none" w:sz="0" w:space="0" w:color="auto"/>
        <w:left w:val="none" w:sz="0" w:space="0" w:color="auto"/>
        <w:bottom w:val="none" w:sz="0" w:space="0" w:color="auto"/>
        <w:right w:val="none" w:sz="0" w:space="0" w:color="auto"/>
      </w:divBdr>
    </w:div>
    <w:div w:id="65501051">
      <w:bodyDiv w:val="1"/>
      <w:marLeft w:val="0"/>
      <w:marRight w:val="0"/>
      <w:marTop w:val="0"/>
      <w:marBottom w:val="0"/>
      <w:divBdr>
        <w:top w:val="none" w:sz="0" w:space="0" w:color="auto"/>
        <w:left w:val="none" w:sz="0" w:space="0" w:color="auto"/>
        <w:bottom w:val="none" w:sz="0" w:space="0" w:color="auto"/>
        <w:right w:val="none" w:sz="0" w:space="0" w:color="auto"/>
      </w:divBdr>
    </w:div>
    <w:div w:id="69696143">
      <w:bodyDiv w:val="1"/>
      <w:marLeft w:val="0"/>
      <w:marRight w:val="0"/>
      <w:marTop w:val="0"/>
      <w:marBottom w:val="0"/>
      <w:divBdr>
        <w:top w:val="none" w:sz="0" w:space="0" w:color="auto"/>
        <w:left w:val="none" w:sz="0" w:space="0" w:color="auto"/>
        <w:bottom w:val="none" w:sz="0" w:space="0" w:color="auto"/>
        <w:right w:val="none" w:sz="0" w:space="0" w:color="auto"/>
      </w:divBdr>
    </w:div>
    <w:div w:id="78259122">
      <w:bodyDiv w:val="1"/>
      <w:marLeft w:val="0"/>
      <w:marRight w:val="0"/>
      <w:marTop w:val="0"/>
      <w:marBottom w:val="0"/>
      <w:divBdr>
        <w:top w:val="none" w:sz="0" w:space="0" w:color="auto"/>
        <w:left w:val="none" w:sz="0" w:space="0" w:color="auto"/>
        <w:bottom w:val="none" w:sz="0" w:space="0" w:color="auto"/>
        <w:right w:val="none" w:sz="0" w:space="0" w:color="auto"/>
      </w:divBdr>
    </w:div>
    <w:div w:id="84960468">
      <w:bodyDiv w:val="1"/>
      <w:marLeft w:val="0"/>
      <w:marRight w:val="0"/>
      <w:marTop w:val="0"/>
      <w:marBottom w:val="0"/>
      <w:divBdr>
        <w:top w:val="none" w:sz="0" w:space="0" w:color="auto"/>
        <w:left w:val="none" w:sz="0" w:space="0" w:color="auto"/>
        <w:bottom w:val="none" w:sz="0" w:space="0" w:color="auto"/>
        <w:right w:val="none" w:sz="0" w:space="0" w:color="auto"/>
      </w:divBdr>
    </w:div>
    <w:div w:id="86578519">
      <w:bodyDiv w:val="1"/>
      <w:marLeft w:val="0"/>
      <w:marRight w:val="0"/>
      <w:marTop w:val="0"/>
      <w:marBottom w:val="0"/>
      <w:divBdr>
        <w:top w:val="none" w:sz="0" w:space="0" w:color="auto"/>
        <w:left w:val="none" w:sz="0" w:space="0" w:color="auto"/>
        <w:bottom w:val="none" w:sz="0" w:space="0" w:color="auto"/>
        <w:right w:val="none" w:sz="0" w:space="0" w:color="auto"/>
      </w:divBdr>
    </w:div>
    <w:div w:id="100148060">
      <w:bodyDiv w:val="1"/>
      <w:marLeft w:val="0"/>
      <w:marRight w:val="0"/>
      <w:marTop w:val="0"/>
      <w:marBottom w:val="0"/>
      <w:divBdr>
        <w:top w:val="none" w:sz="0" w:space="0" w:color="auto"/>
        <w:left w:val="none" w:sz="0" w:space="0" w:color="auto"/>
        <w:bottom w:val="none" w:sz="0" w:space="0" w:color="auto"/>
        <w:right w:val="none" w:sz="0" w:space="0" w:color="auto"/>
      </w:divBdr>
    </w:div>
    <w:div w:id="103616880">
      <w:bodyDiv w:val="1"/>
      <w:marLeft w:val="0"/>
      <w:marRight w:val="0"/>
      <w:marTop w:val="0"/>
      <w:marBottom w:val="0"/>
      <w:divBdr>
        <w:top w:val="none" w:sz="0" w:space="0" w:color="auto"/>
        <w:left w:val="none" w:sz="0" w:space="0" w:color="auto"/>
        <w:bottom w:val="none" w:sz="0" w:space="0" w:color="auto"/>
        <w:right w:val="none" w:sz="0" w:space="0" w:color="auto"/>
      </w:divBdr>
    </w:div>
    <w:div w:id="137961553">
      <w:bodyDiv w:val="1"/>
      <w:marLeft w:val="0"/>
      <w:marRight w:val="0"/>
      <w:marTop w:val="0"/>
      <w:marBottom w:val="0"/>
      <w:divBdr>
        <w:top w:val="none" w:sz="0" w:space="0" w:color="auto"/>
        <w:left w:val="none" w:sz="0" w:space="0" w:color="auto"/>
        <w:bottom w:val="none" w:sz="0" w:space="0" w:color="auto"/>
        <w:right w:val="none" w:sz="0" w:space="0" w:color="auto"/>
      </w:divBdr>
    </w:div>
    <w:div w:id="138959570">
      <w:bodyDiv w:val="1"/>
      <w:marLeft w:val="0"/>
      <w:marRight w:val="0"/>
      <w:marTop w:val="0"/>
      <w:marBottom w:val="0"/>
      <w:divBdr>
        <w:top w:val="none" w:sz="0" w:space="0" w:color="auto"/>
        <w:left w:val="none" w:sz="0" w:space="0" w:color="auto"/>
        <w:bottom w:val="none" w:sz="0" w:space="0" w:color="auto"/>
        <w:right w:val="none" w:sz="0" w:space="0" w:color="auto"/>
      </w:divBdr>
    </w:div>
    <w:div w:id="146168252">
      <w:bodyDiv w:val="1"/>
      <w:marLeft w:val="0"/>
      <w:marRight w:val="0"/>
      <w:marTop w:val="0"/>
      <w:marBottom w:val="0"/>
      <w:divBdr>
        <w:top w:val="none" w:sz="0" w:space="0" w:color="auto"/>
        <w:left w:val="none" w:sz="0" w:space="0" w:color="auto"/>
        <w:bottom w:val="none" w:sz="0" w:space="0" w:color="auto"/>
        <w:right w:val="none" w:sz="0" w:space="0" w:color="auto"/>
      </w:divBdr>
    </w:div>
    <w:div w:id="162014703">
      <w:bodyDiv w:val="1"/>
      <w:marLeft w:val="0"/>
      <w:marRight w:val="0"/>
      <w:marTop w:val="0"/>
      <w:marBottom w:val="0"/>
      <w:divBdr>
        <w:top w:val="none" w:sz="0" w:space="0" w:color="auto"/>
        <w:left w:val="none" w:sz="0" w:space="0" w:color="auto"/>
        <w:bottom w:val="none" w:sz="0" w:space="0" w:color="auto"/>
        <w:right w:val="none" w:sz="0" w:space="0" w:color="auto"/>
      </w:divBdr>
    </w:div>
    <w:div w:id="169299834">
      <w:bodyDiv w:val="1"/>
      <w:marLeft w:val="0"/>
      <w:marRight w:val="0"/>
      <w:marTop w:val="0"/>
      <w:marBottom w:val="0"/>
      <w:divBdr>
        <w:top w:val="none" w:sz="0" w:space="0" w:color="auto"/>
        <w:left w:val="none" w:sz="0" w:space="0" w:color="auto"/>
        <w:bottom w:val="none" w:sz="0" w:space="0" w:color="auto"/>
        <w:right w:val="none" w:sz="0" w:space="0" w:color="auto"/>
      </w:divBdr>
    </w:div>
    <w:div w:id="186799891">
      <w:bodyDiv w:val="1"/>
      <w:marLeft w:val="0"/>
      <w:marRight w:val="0"/>
      <w:marTop w:val="0"/>
      <w:marBottom w:val="0"/>
      <w:divBdr>
        <w:top w:val="none" w:sz="0" w:space="0" w:color="auto"/>
        <w:left w:val="none" w:sz="0" w:space="0" w:color="auto"/>
        <w:bottom w:val="none" w:sz="0" w:space="0" w:color="auto"/>
        <w:right w:val="none" w:sz="0" w:space="0" w:color="auto"/>
      </w:divBdr>
    </w:div>
    <w:div w:id="225067932">
      <w:bodyDiv w:val="1"/>
      <w:marLeft w:val="0"/>
      <w:marRight w:val="0"/>
      <w:marTop w:val="0"/>
      <w:marBottom w:val="0"/>
      <w:divBdr>
        <w:top w:val="none" w:sz="0" w:space="0" w:color="auto"/>
        <w:left w:val="none" w:sz="0" w:space="0" w:color="auto"/>
        <w:bottom w:val="none" w:sz="0" w:space="0" w:color="auto"/>
        <w:right w:val="none" w:sz="0" w:space="0" w:color="auto"/>
      </w:divBdr>
    </w:div>
    <w:div w:id="243149496">
      <w:bodyDiv w:val="1"/>
      <w:marLeft w:val="0"/>
      <w:marRight w:val="0"/>
      <w:marTop w:val="0"/>
      <w:marBottom w:val="0"/>
      <w:divBdr>
        <w:top w:val="none" w:sz="0" w:space="0" w:color="auto"/>
        <w:left w:val="none" w:sz="0" w:space="0" w:color="auto"/>
        <w:bottom w:val="none" w:sz="0" w:space="0" w:color="auto"/>
        <w:right w:val="none" w:sz="0" w:space="0" w:color="auto"/>
      </w:divBdr>
    </w:div>
    <w:div w:id="250312199">
      <w:bodyDiv w:val="1"/>
      <w:marLeft w:val="0"/>
      <w:marRight w:val="0"/>
      <w:marTop w:val="0"/>
      <w:marBottom w:val="0"/>
      <w:divBdr>
        <w:top w:val="none" w:sz="0" w:space="0" w:color="auto"/>
        <w:left w:val="none" w:sz="0" w:space="0" w:color="auto"/>
        <w:bottom w:val="none" w:sz="0" w:space="0" w:color="auto"/>
        <w:right w:val="none" w:sz="0" w:space="0" w:color="auto"/>
      </w:divBdr>
    </w:div>
    <w:div w:id="254630515">
      <w:bodyDiv w:val="1"/>
      <w:marLeft w:val="0"/>
      <w:marRight w:val="0"/>
      <w:marTop w:val="0"/>
      <w:marBottom w:val="0"/>
      <w:divBdr>
        <w:top w:val="none" w:sz="0" w:space="0" w:color="auto"/>
        <w:left w:val="none" w:sz="0" w:space="0" w:color="auto"/>
        <w:bottom w:val="none" w:sz="0" w:space="0" w:color="auto"/>
        <w:right w:val="none" w:sz="0" w:space="0" w:color="auto"/>
      </w:divBdr>
    </w:div>
    <w:div w:id="266812841">
      <w:bodyDiv w:val="1"/>
      <w:marLeft w:val="0"/>
      <w:marRight w:val="0"/>
      <w:marTop w:val="0"/>
      <w:marBottom w:val="0"/>
      <w:divBdr>
        <w:top w:val="none" w:sz="0" w:space="0" w:color="auto"/>
        <w:left w:val="none" w:sz="0" w:space="0" w:color="auto"/>
        <w:bottom w:val="none" w:sz="0" w:space="0" w:color="auto"/>
        <w:right w:val="none" w:sz="0" w:space="0" w:color="auto"/>
      </w:divBdr>
    </w:div>
    <w:div w:id="283855760">
      <w:bodyDiv w:val="1"/>
      <w:marLeft w:val="0"/>
      <w:marRight w:val="0"/>
      <w:marTop w:val="0"/>
      <w:marBottom w:val="0"/>
      <w:divBdr>
        <w:top w:val="none" w:sz="0" w:space="0" w:color="auto"/>
        <w:left w:val="none" w:sz="0" w:space="0" w:color="auto"/>
        <w:bottom w:val="none" w:sz="0" w:space="0" w:color="auto"/>
        <w:right w:val="none" w:sz="0" w:space="0" w:color="auto"/>
      </w:divBdr>
    </w:div>
    <w:div w:id="302318494">
      <w:bodyDiv w:val="1"/>
      <w:marLeft w:val="0"/>
      <w:marRight w:val="0"/>
      <w:marTop w:val="0"/>
      <w:marBottom w:val="0"/>
      <w:divBdr>
        <w:top w:val="none" w:sz="0" w:space="0" w:color="auto"/>
        <w:left w:val="none" w:sz="0" w:space="0" w:color="auto"/>
        <w:bottom w:val="none" w:sz="0" w:space="0" w:color="auto"/>
        <w:right w:val="none" w:sz="0" w:space="0" w:color="auto"/>
      </w:divBdr>
    </w:div>
    <w:div w:id="304697330">
      <w:bodyDiv w:val="1"/>
      <w:marLeft w:val="0"/>
      <w:marRight w:val="0"/>
      <w:marTop w:val="0"/>
      <w:marBottom w:val="0"/>
      <w:divBdr>
        <w:top w:val="none" w:sz="0" w:space="0" w:color="auto"/>
        <w:left w:val="none" w:sz="0" w:space="0" w:color="auto"/>
        <w:bottom w:val="none" w:sz="0" w:space="0" w:color="auto"/>
        <w:right w:val="none" w:sz="0" w:space="0" w:color="auto"/>
      </w:divBdr>
    </w:div>
    <w:div w:id="313991959">
      <w:bodyDiv w:val="1"/>
      <w:marLeft w:val="0"/>
      <w:marRight w:val="0"/>
      <w:marTop w:val="0"/>
      <w:marBottom w:val="0"/>
      <w:divBdr>
        <w:top w:val="none" w:sz="0" w:space="0" w:color="auto"/>
        <w:left w:val="none" w:sz="0" w:space="0" w:color="auto"/>
        <w:bottom w:val="none" w:sz="0" w:space="0" w:color="auto"/>
        <w:right w:val="none" w:sz="0" w:space="0" w:color="auto"/>
      </w:divBdr>
    </w:div>
    <w:div w:id="314997903">
      <w:bodyDiv w:val="1"/>
      <w:marLeft w:val="0"/>
      <w:marRight w:val="0"/>
      <w:marTop w:val="0"/>
      <w:marBottom w:val="0"/>
      <w:divBdr>
        <w:top w:val="none" w:sz="0" w:space="0" w:color="auto"/>
        <w:left w:val="none" w:sz="0" w:space="0" w:color="auto"/>
        <w:bottom w:val="none" w:sz="0" w:space="0" w:color="auto"/>
        <w:right w:val="none" w:sz="0" w:space="0" w:color="auto"/>
      </w:divBdr>
    </w:div>
    <w:div w:id="329986608">
      <w:bodyDiv w:val="1"/>
      <w:marLeft w:val="0"/>
      <w:marRight w:val="0"/>
      <w:marTop w:val="0"/>
      <w:marBottom w:val="0"/>
      <w:divBdr>
        <w:top w:val="none" w:sz="0" w:space="0" w:color="auto"/>
        <w:left w:val="none" w:sz="0" w:space="0" w:color="auto"/>
        <w:bottom w:val="none" w:sz="0" w:space="0" w:color="auto"/>
        <w:right w:val="none" w:sz="0" w:space="0" w:color="auto"/>
      </w:divBdr>
    </w:div>
    <w:div w:id="352607601">
      <w:bodyDiv w:val="1"/>
      <w:marLeft w:val="0"/>
      <w:marRight w:val="0"/>
      <w:marTop w:val="0"/>
      <w:marBottom w:val="0"/>
      <w:divBdr>
        <w:top w:val="none" w:sz="0" w:space="0" w:color="auto"/>
        <w:left w:val="none" w:sz="0" w:space="0" w:color="auto"/>
        <w:bottom w:val="none" w:sz="0" w:space="0" w:color="auto"/>
        <w:right w:val="none" w:sz="0" w:space="0" w:color="auto"/>
      </w:divBdr>
    </w:div>
    <w:div w:id="361518458">
      <w:bodyDiv w:val="1"/>
      <w:marLeft w:val="0"/>
      <w:marRight w:val="0"/>
      <w:marTop w:val="0"/>
      <w:marBottom w:val="0"/>
      <w:divBdr>
        <w:top w:val="none" w:sz="0" w:space="0" w:color="auto"/>
        <w:left w:val="none" w:sz="0" w:space="0" w:color="auto"/>
        <w:bottom w:val="none" w:sz="0" w:space="0" w:color="auto"/>
        <w:right w:val="none" w:sz="0" w:space="0" w:color="auto"/>
      </w:divBdr>
    </w:div>
    <w:div w:id="371541717">
      <w:bodyDiv w:val="1"/>
      <w:marLeft w:val="0"/>
      <w:marRight w:val="0"/>
      <w:marTop w:val="0"/>
      <w:marBottom w:val="0"/>
      <w:divBdr>
        <w:top w:val="none" w:sz="0" w:space="0" w:color="auto"/>
        <w:left w:val="none" w:sz="0" w:space="0" w:color="auto"/>
        <w:bottom w:val="none" w:sz="0" w:space="0" w:color="auto"/>
        <w:right w:val="none" w:sz="0" w:space="0" w:color="auto"/>
      </w:divBdr>
    </w:div>
    <w:div w:id="385763705">
      <w:bodyDiv w:val="1"/>
      <w:marLeft w:val="0"/>
      <w:marRight w:val="0"/>
      <w:marTop w:val="0"/>
      <w:marBottom w:val="0"/>
      <w:divBdr>
        <w:top w:val="none" w:sz="0" w:space="0" w:color="auto"/>
        <w:left w:val="none" w:sz="0" w:space="0" w:color="auto"/>
        <w:bottom w:val="none" w:sz="0" w:space="0" w:color="auto"/>
        <w:right w:val="none" w:sz="0" w:space="0" w:color="auto"/>
      </w:divBdr>
    </w:div>
    <w:div w:id="390278120">
      <w:bodyDiv w:val="1"/>
      <w:marLeft w:val="0"/>
      <w:marRight w:val="0"/>
      <w:marTop w:val="0"/>
      <w:marBottom w:val="0"/>
      <w:divBdr>
        <w:top w:val="none" w:sz="0" w:space="0" w:color="auto"/>
        <w:left w:val="none" w:sz="0" w:space="0" w:color="auto"/>
        <w:bottom w:val="none" w:sz="0" w:space="0" w:color="auto"/>
        <w:right w:val="none" w:sz="0" w:space="0" w:color="auto"/>
      </w:divBdr>
    </w:div>
    <w:div w:id="398864261">
      <w:bodyDiv w:val="1"/>
      <w:marLeft w:val="0"/>
      <w:marRight w:val="0"/>
      <w:marTop w:val="0"/>
      <w:marBottom w:val="0"/>
      <w:divBdr>
        <w:top w:val="none" w:sz="0" w:space="0" w:color="auto"/>
        <w:left w:val="none" w:sz="0" w:space="0" w:color="auto"/>
        <w:bottom w:val="none" w:sz="0" w:space="0" w:color="auto"/>
        <w:right w:val="none" w:sz="0" w:space="0" w:color="auto"/>
      </w:divBdr>
    </w:div>
    <w:div w:id="413430139">
      <w:bodyDiv w:val="1"/>
      <w:marLeft w:val="0"/>
      <w:marRight w:val="0"/>
      <w:marTop w:val="0"/>
      <w:marBottom w:val="0"/>
      <w:divBdr>
        <w:top w:val="none" w:sz="0" w:space="0" w:color="auto"/>
        <w:left w:val="none" w:sz="0" w:space="0" w:color="auto"/>
        <w:bottom w:val="none" w:sz="0" w:space="0" w:color="auto"/>
        <w:right w:val="none" w:sz="0" w:space="0" w:color="auto"/>
      </w:divBdr>
    </w:div>
    <w:div w:id="448400154">
      <w:bodyDiv w:val="1"/>
      <w:marLeft w:val="0"/>
      <w:marRight w:val="0"/>
      <w:marTop w:val="0"/>
      <w:marBottom w:val="0"/>
      <w:divBdr>
        <w:top w:val="none" w:sz="0" w:space="0" w:color="auto"/>
        <w:left w:val="none" w:sz="0" w:space="0" w:color="auto"/>
        <w:bottom w:val="none" w:sz="0" w:space="0" w:color="auto"/>
        <w:right w:val="none" w:sz="0" w:space="0" w:color="auto"/>
      </w:divBdr>
    </w:div>
    <w:div w:id="460653331">
      <w:bodyDiv w:val="1"/>
      <w:marLeft w:val="0"/>
      <w:marRight w:val="0"/>
      <w:marTop w:val="0"/>
      <w:marBottom w:val="0"/>
      <w:divBdr>
        <w:top w:val="none" w:sz="0" w:space="0" w:color="auto"/>
        <w:left w:val="none" w:sz="0" w:space="0" w:color="auto"/>
        <w:bottom w:val="none" w:sz="0" w:space="0" w:color="auto"/>
        <w:right w:val="none" w:sz="0" w:space="0" w:color="auto"/>
      </w:divBdr>
    </w:div>
    <w:div w:id="469325127">
      <w:bodyDiv w:val="1"/>
      <w:marLeft w:val="0"/>
      <w:marRight w:val="0"/>
      <w:marTop w:val="0"/>
      <w:marBottom w:val="0"/>
      <w:divBdr>
        <w:top w:val="none" w:sz="0" w:space="0" w:color="auto"/>
        <w:left w:val="none" w:sz="0" w:space="0" w:color="auto"/>
        <w:bottom w:val="none" w:sz="0" w:space="0" w:color="auto"/>
        <w:right w:val="none" w:sz="0" w:space="0" w:color="auto"/>
      </w:divBdr>
    </w:div>
    <w:div w:id="470368536">
      <w:bodyDiv w:val="1"/>
      <w:marLeft w:val="0"/>
      <w:marRight w:val="0"/>
      <w:marTop w:val="0"/>
      <w:marBottom w:val="0"/>
      <w:divBdr>
        <w:top w:val="none" w:sz="0" w:space="0" w:color="auto"/>
        <w:left w:val="none" w:sz="0" w:space="0" w:color="auto"/>
        <w:bottom w:val="none" w:sz="0" w:space="0" w:color="auto"/>
        <w:right w:val="none" w:sz="0" w:space="0" w:color="auto"/>
      </w:divBdr>
    </w:div>
    <w:div w:id="485440249">
      <w:bodyDiv w:val="1"/>
      <w:marLeft w:val="0"/>
      <w:marRight w:val="0"/>
      <w:marTop w:val="0"/>
      <w:marBottom w:val="0"/>
      <w:divBdr>
        <w:top w:val="none" w:sz="0" w:space="0" w:color="auto"/>
        <w:left w:val="none" w:sz="0" w:space="0" w:color="auto"/>
        <w:bottom w:val="none" w:sz="0" w:space="0" w:color="auto"/>
        <w:right w:val="none" w:sz="0" w:space="0" w:color="auto"/>
      </w:divBdr>
    </w:div>
    <w:div w:id="485557593">
      <w:bodyDiv w:val="1"/>
      <w:marLeft w:val="0"/>
      <w:marRight w:val="0"/>
      <w:marTop w:val="0"/>
      <w:marBottom w:val="0"/>
      <w:divBdr>
        <w:top w:val="none" w:sz="0" w:space="0" w:color="auto"/>
        <w:left w:val="none" w:sz="0" w:space="0" w:color="auto"/>
        <w:bottom w:val="none" w:sz="0" w:space="0" w:color="auto"/>
        <w:right w:val="none" w:sz="0" w:space="0" w:color="auto"/>
      </w:divBdr>
    </w:div>
    <w:div w:id="492450397">
      <w:bodyDiv w:val="1"/>
      <w:marLeft w:val="0"/>
      <w:marRight w:val="0"/>
      <w:marTop w:val="0"/>
      <w:marBottom w:val="0"/>
      <w:divBdr>
        <w:top w:val="none" w:sz="0" w:space="0" w:color="auto"/>
        <w:left w:val="none" w:sz="0" w:space="0" w:color="auto"/>
        <w:bottom w:val="none" w:sz="0" w:space="0" w:color="auto"/>
        <w:right w:val="none" w:sz="0" w:space="0" w:color="auto"/>
      </w:divBdr>
    </w:div>
    <w:div w:id="514927650">
      <w:bodyDiv w:val="1"/>
      <w:marLeft w:val="0"/>
      <w:marRight w:val="0"/>
      <w:marTop w:val="0"/>
      <w:marBottom w:val="0"/>
      <w:divBdr>
        <w:top w:val="none" w:sz="0" w:space="0" w:color="auto"/>
        <w:left w:val="none" w:sz="0" w:space="0" w:color="auto"/>
        <w:bottom w:val="none" w:sz="0" w:space="0" w:color="auto"/>
        <w:right w:val="none" w:sz="0" w:space="0" w:color="auto"/>
      </w:divBdr>
    </w:div>
    <w:div w:id="533079494">
      <w:bodyDiv w:val="1"/>
      <w:marLeft w:val="0"/>
      <w:marRight w:val="0"/>
      <w:marTop w:val="0"/>
      <w:marBottom w:val="0"/>
      <w:divBdr>
        <w:top w:val="none" w:sz="0" w:space="0" w:color="auto"/>
        <w:left w:val="none" w:sz="0" w:space="0" w:color="auto"/>
        <w:bottom w:val="none" w:sz="0" w:space="0" w:color="auto"/>
        <w:right w:val="none" w:sz="0" w:space="0" w:color="auto"/>
      </w:divBdr>
    </w:div>
    <w:div w:id="541864263">
      <w:bodyDiv w:val="1"/>
      <w:marLeft w:val="0"/>
      <w:marRight w:val="0"/>
      <w:marTop w:val="0"/>
      <w:marBottom w:val="0"/>
      <w:divBdr>
        <w:top w:val="none" w:sz="0" w:space="0" w:color="auto"/>
        <w:left w:val="none" w:sz="0" w:space="0" w:color="auto"/>
        <w:bottom w:val="none" w:sz="0" w:space="0" w:color="auto"/>
        <w:right w:val="none" w:sz="0" w:space="0" w:color="auto"/>
      </w:divBdr>
    </w:div>
    <w:div w:id="552618638">
      <w:bodyDiv w:val="1"/>
      <w:marLeft w:val="0"/>
      <w:marRight w:val="0"/>
      <w:marTop w:val="0"/>
      <w:marBottom w:val="0"/>
      <w:divBdr>
        <w:top w:val="none" w:sz="0" w:space="0" w:color="auto"/>
        <w:left w:val="none" w:sz="0" w:space="0" w:color="auto"/>
        <w:bottom w:val="none" w:sz="0" w:space="0" w:color="auto"/>
        <w:right w:val="none" w:sz="0" w:space="0" w:color="auto"/>
      </w:divBdr>
    </w:div>
    <w:div w:id="552888046">
      <w:bodyDiv w:val="1"/>
      <w:marLeft w:val="0"/>
      <w:marRight w:val="0"/>
      <w:marTop w:val="0"/>
      <w:marBottom w:val="0"/>
      <w:divBdr>
        <w:top w:val="none" w:sz="0" w:space="0" w:color="auto"/>
        <w:left w:val="none" w:sz="0" w:space="0" w:color="auto"/>
        <w:bottom w:val="none" w:sz="0" w:space="0" w:color="auto"/>
        <w:right w:val="none" w:sz="0" w:space="0" w:color="auto"/>
      </w:divBdr>
    </w:div>
    <w:div w:id="558589547">
      <w:bodyDiv w:val="1"/>
      <w:marLeft w:val="0"/>
      <w:marRight w:val="0"/>
      <w:marTop w:val="0"/>
      <w:marBottom w:val="0"/>
      <w:divBdr>
        <w:top w:val="none" w:sz="0" w:space="0" w:color="auto"/>
        <w:left w:val="none" w:sz="0" w:space="0" w:color="auto"/>
        <w:bottom w:val="none" w:sz="0" w:space="0" w:color="auto"/>
        <w:right w:val="none" w:sz="0" w:space="0" w:color="auto"/>
      </w:divBdr>
    </w:div>
    <w:div w:id="564295634">
      <w:bodyDiv w:val="1"/>
      <w:marLeft w:val="0"/>
      <w:marRight w:val="0"/>
      <w:marTop w:val="0"/>
      <w:marBottom w:val="0"/>
      <w:divBdr>
        <w:top w:val="none" w:sz="0" w:space="0" w:color="auto"/>
        <w:left w:val="none" w:sz="0" w:space="0" w:color="auto"/>
        <w:bottom w:val="none" w:sz="0" w:space="0" w:color="auto"/>
        <w:right w:val="none" w:sz="0" w:space="0" w:color="auto"/>
      </w:divBdr>
    </w:div>
    <w:div w:id="582690168">
      <w:bodyDiv w:val="1"/>
      <w:marLeft w:val="0"/>
      <w:marRight w:val="0"/>
      <w:marTop w:val="0"/>
      <w:marBottom w:val="0"/>
      <w:divBdr>
        <w:top w:val="none" w:sz="0" w:space="0" w:color="auto"/>
        <w:left w:val="none" w:sz="0" w:space="0" w:color="auto"/>
        <w:bottom w:val="none" w:sz="0" w:space="0" w:color="auto"/>
        <w:right w:val="none" w:sz="0" w:space="0" w:color="auto"/>
      </w:divBdr>
    </w:div>
    <w:div w:id="601455127">
      <w:bodyDiv w:val="1"/>
      <w:marLeft w:val="0"/>
      <w:marRight w:val="0"/>
      <w:marTop w:val="0"/>
      <w:marBottom w:val="0"/>
      <w:divBdr>
        <w:top w:val="none" w:sz="0" w:space="0" w:color="auto"/>
        <w:left w:val="none" w:sz="0" w:space="0" w:color="auto"/>
        <w:bottom w:val="none" w:sz="0" w:space="0" w:color="auto"/>
        <w:right w:val="none" w:sz="0" w:space="0" w:color="auto"/>
      </w:divBdr>
    </w:div>
    <w:div w:id="605382694">
      <w:bodyDiv w:val="1"/>
      <w:marLeft w:val="0"/>
      <w:marRight w:val="0"/>
      <w:marTop w:val="0"/>
      <w:marBottom w:val="0"/>
      <w:divBdr>
        <w:top w:val="none" w:sz="0" w:space="0" w:color="auto"/>
        <w:left w:val="none" w:sz="0" w:space="0" w:color="auto"/>
        <w:bottom w:val="none" w:sz="0" w:space="0" w:color="auto"/>
        <w:right w:val="none" w:sz="0" w:space="0" w:color="auto"/>
      </w:divBdr>
    </w:div>
    <w:div w:id="607588016">
      <w:bodyDiv w:val="1"/>
      <w:marLeft w:val="0"/>
      <w:marRight w:val="0"/>
      <w:marTop w:val="0"/>
      <w:marBottom w:val="0"/>
      <w:divBdr>
        <w:top w:val="none" w:sz="0" w:space="0" w:color="auto"/>
        <w:left w:val="none" w:sz="0" w:space="0" w:color="auto"/>
        <w:bottom w:val="none" w:sz="0" w:space="0" w:color="auto"/>
        <w:right w:val="none" w:sz="0" w:space="0" w:color="auto"/>
      </w:divBdr>
    </w:div>
    <w:div w:id="611742657">
      <w:bodyDiv w:val="1"/>
      <w:marLeft w:val="0"/>
      <w:marRight w:val="0"/>
      <w:marTop w:val="0"/>
      <w:marBottom w:val="0"/>
      <w:divBdr>
        <w:top w:val="none" w:sz="0" w:space="0" w:color="auto"/>
        <w:left w:val="none" w:sz="0" w:space="0" w:color="auto"/>
        <w:bottom w:val="none" w:sz="0" w:space="0" w:color="auto"/>
        <w:right w:val="none" w:sz="0" w:space="0" w:color="auto"/>
      </w:divBdr>
    </w:div>
    <w:div w:id="616987513">
      <w:bodyDiv w:val="1"/>
      <w:marLeft w:val="0"/>
      <w:marRight w:val="0"/>
      <w:marTop w:val="0"/>
      <w:marBottom w:val="0"/>
      <w:divBdr>
        <w:top w:val="none" w:sz="0" w:space="0" w:color="auto"/>
        <w:left w:val="none" w:sz="0" w:space="0" w:color="auto"/>
        <w:bottom w:val="none" w:sz="0" w:space="0" w:color="auto"/>
        <w:right w:val="none" w:sz="0" w:space="0" w:color="auto"/>
      </w:divBdr>
    </w:div>
    <w:div w:id="632371470">
      <w:bodyDiv w:val="1"/>
      <w:marLeft w:val="0"/>
      <w:marRight w:val="0"/>
      <w:marTop w:val="0"/>
      <w:marBottom w:val="0"/>
      <w:divBdr>
        <w:top w:val="none" w:sz="0" w:space="0" w:color="auto"/>
        <w:left w:val="none" w:sz="0" w:space="0" w:color="auto"/>
        <w:bottom w:val="none" w:sz="0" w:space="0" w:color="auto"/>
        <w:right w:val="none" w:sz="0" w:space="0" w:color="auto"/>
      </w:divBdr>
    </w:div>
    <w:div w:id="654647630">
      <w:bodyDiv w:val="1"/>
      <w:marLeft w:val="0"/>
      <w:marRight w:val="0"/>
      <w:marTop w:val="0"/>
      <w:marBottom w:val="0"/>
      <w:divBdr>
        <w:top w:val="none" w:sz="0" w:space="0" w:color="auto"/>
        <w:left w:val="none" w:sz="0" w:space="0" w:color="auto"/>
        <w:bottom w:val="none" w:sz="0" w:space="0" w:color="auto"/>
        <w:right w:val="none" w:sz="0" w:space="0" w:color="auto"/>
      </w:divBdr>
    </w:div>
    <w:div w:id="658391263">
      <w:bodyDiv w:val="1"/>
      <w:marLeft w:val="0"/>
      <w:marRight w:val="0"/>
      <w:marTop w:val="0"/>
      <w:marBottom w:val="0"/>
      <w:divBdr>
        <w:top w:val="none" w:sz="0" w:space="0" w:color="auto"/>
        <w:left w:val="none" w:sz="0" w:space="0" w:color="auto"/>
        <w:bottom w:val="none" w:sz="0" w:space="0" w:color="auto"/>
        <w:right w:val="none" w:sz="0" w:space="0" w:color="auto"/>
      </w:divBdr>
    </w:div>
    <w:div w:id="671224204">
      <w:bodyDiv w:val="1"/>
      <w:marLeft w:val="0"/>
      <w:marRight w:val="0"/>
      <w:marTop w:val="0"/>
      <w:marBottom w:val="0"/>
      <w:divBdr>
        <w:top w:val="none" w:sz="0" w:space="0" w:color="auto"/>
        <w:left w:val="none" w:sz="0" w:space="0" w:color="auto"/>
        <w:bottom w:val="none" w:sz="0" w:space="0" w:color="auto"/>
        <w:right w:val="none" w:sz="0" w:space="0" w:color="auto"/>
      </w:divBdr>
    </w:div>
    <w:div w:id="672684696">
      <w:bodyDiv w:val="1"/>
      <w:marLeft w:val="0"/>
      <w:marRight w:val="0"/>
      <w:marTop w:val="0"/>
      <w:marBottom w:val="0"/>
      <w:divBdr>
        <w:top w:val="none" w:sz="0" w:space="0" w:color="auto"/>
        <w:left w:val="none" w:sz="0" w:space="0" w:color="auto"/>
        <w:bottom w:val="none" w:sz="0" w:space="0" w:color="auto"/>
        <w:right w:val="none" w:sz="0" w:space="0" w:color="auto"/>
      </w:divBdr>
    </w:div>
    <w:div w:id="677853876">
      <w:bodyDiv w:val="1"/>
      <w:marLeft w:val="0"/>
      <w:marRight w:val="0"/>
      <w:marTop w:val="0"/>
      <w:marBottom w:val="0"/>
      <w:divBdr>
        <w:top w:val="none" w:sz="0" w:space="0" w:color="auto"/>
        <w:left w:val="none" w:sz="0" w:space="0" w:color="auto"/>
        <w:bottom w:val="none" w:sz="0" w:space="0" w:color="auto"/>
        <w:right w:val="none" w:sz="0" w:space="0" w:color="auto"/>
      </w:divBdr>
    </w:div>
    <w:div w:id="697896011">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19717690">
      <w:bodyDiv w:val="1"/>
      <w:marLeft w:val="0"/>
      <w:marRight w:val="0"/>
      <w:marTop w:val="0"/>
      <w:marBottom w:val="0"/>
      <w:divBdr>
        <w:top w:val="none" w:sz="0" w:space="0" w:color="auto"/>
        <w:left w:val="none" w:sz="0" w:space="0" w:color="auto"/>
        <w:bottom w:val="none" w:sz="0" w:space="0" w:color="auto"/>
        <w:right w:val="none" w:sz="0" w:space="0" w:color="auto"/>
      </w:divBdr>
    </w:div>
    <w:div w:id="740099171">
      <w:bodyDiv w:val="1"/>
      <w:marLeft w:val="0"/>
      <w:marRight w:val="0"/>
      <w:marTop w:val="0"/>
      <w:marBottom w:val="0"/>
      <w:divBdr>
        <w:top w:val="none" w:sz="0" w:space="0" w:color="auto"/>
        <w:left w:val="none" w:sz="0" w:space="0" w:color="auto"/>
        <w:bottom w:val="none" w:sz="0" w:space="0" w:color="auto"/>
        <w:right w:val="none" w:sz="0" w:space="0" w:color="auto"/>
      </w:divBdr>
    </w:div>
    <w:div w:id="743649708">
      <w:bodyDiv w:val="1"/>
      <w:marLeft w:val="0"/>
      <w:marRight w:val="0"/>
      <w:marTop w:val="0"/>
      <w:marBottom w:val="0"/>
      <w:divBdr>
        <w:top w:val="none" w:sz="0" w:space="0" w:color="auto"/>
        <w:left w:val="none" w:sz="0" w:space="0" w:color="auto"/>
        <w:bottom w:val="none" w:sz="0" w:space="0" w:color="auto"/>
        <w:right w:val="none" w:sz="0" w:space="0" w:color="auto"/>
      </w:divBdr>
    </w:div>
    <w:div w:id="747847412">
      <w:bodyDiv w:val="1"/>
      <w:marLeft w:val="0"/>
      <w:marRight w:val="0"/>
      <w:marTop w:val="0"/>
      <w:marBottom w:val="0"/>
      <w:divBdr>
        <w:top w:val="none" w:sz="0" w:space="0" w:color="auto"/>
        <w:left w:val="none" w:sz="0" w:space="0" w:color="auto"/>
        <w:bottom w:val="none" w:sz="0" w:space="0" w:color="auto"/>
        <w:right w:val="none" w:sz="0" w:space="0" w:color="auto"/>
      </w:divBdr>
    </w:div>
    <w:div w:id="769817713">
      <w:bodyDiv w:val="1"/>
      <w:marLeft w:val="0"/>
      <w:marRight w:val="0"/>
      <w:marTop w:val="0"/>
      <w:marBottom w:val="0"/>
      <w:divBdr>
        <w:top w:val="none" w:sz="0" w:space="0" w:color="auto"/>
        <w:left w:val="none" w:sz="0" w:space="0" w:color="auto"/>
        <w:bottom w:val="none" w:sz="0" w:space="0" w:color="auto"/>
        <w:right w:val="none" w:sz="0" w:space="0" w:color="auto"/>
      </w:divBdr>
    </w:div>
    <w:div w:id="779226615">
      <w:bodyDiv w:val="1"/>
      <w:marLeft w:val="0"/>
      <w:marRight w:val="0"/>
      <w:marTop w:val="0"/>
      <w:marBottom w:val="0"/>
      <w:divBdr>
        <w:top w:val="none" w:sz="0" w:space="0" w:color="auto"/>
        <w:left w:val="none" w:sz="0" w:space="0" w:color="auto"/>
        <w:bottom w:val="none" w:sz="0" w:space="0" w:color="auto"/>
        <w:right w:val="none" w:sz="0" w:space="0" w:color="auto"/>
      </w:divBdr>
    </w:div>
    <w:div w:id="785077166">
      <w:bodyDiv w:val="1"/>
      <w:marLeft w:val="0"/>
      <w:marRight w:val="0"/>
      <w:marTop w:val="0"/>
      <w:marBottom w:val="0"/>
      <w:divBdr>
        <w:top w:val="none" w:sz="0" w:space="0" w:color="auto"/>
        <w:left w:val="none" w:sz="0" w:space="0" w:color="auto"/>
        <w:bottom w:val="none" w:sz="0" w:space="0" w:color="auto"/>
        <w:right w:val="none" w:sz="0" w:space="0" w:color="auto"/>
      </w:divBdr>
    </w:div>
    <w:div w:id="789974611">
      <w:bodyDiv w:val="1"/>
      <w:marLeft w:val="0"/>
      <w:marRight w:val="0"/>
      <w:marTop w:val="0"/>
      <w:marBottom w:val="0"/>
      <w:divBdr>
        <w:top w:val="none" w:sz="0" w:space="0" w:color="auto"/>
        <w:left w:val="none" w:sz="0" w:space="0" w:color="auto"/>
        <w:bottom w:val="none" w:sz="0" w:space="0" w:color="auto"/>
        <w:right w:val="none" w:sz="0" w:space="0" w:color="auto"/>
      </w:divBdr>
    </w:div>
    <w:div w:id="791022598">
      <w:bodyDiv w:val="1"/>
      <w:marLeft w:val="0"/>
      <w:marRight w:val="0"/>
      <w:marTop w:val="0"/>
      <w:marBottom w:val="0"/>
      <w:divBdr>
        <w:top w:val="none" w:sz="0" w:space="0" w:color="auto"/>
        <w:left w:val="none" w:sz="0" w:space="0" w:color="auto"/>
        <w:bottom w:val="none" w:sz="0" w:space="0" w:color="auto"/>
        <w:right w:val="none" w:sz="0" w:space="0" w:color="auto"/>
      </w:divBdr>
    </w:div>
    <w:div w:id="803500152">
      <w:bodyDiv w:val="1"/>
      <w:marLeft w:val="0"/>
      <w:marRight w:val="0"/>
      <w:marTop w:val="0"/>
      <w:marBottom w:val="0"/>
      <w:divBdr>
        <w:top w:val="none" w:sz="0" w:space="0" w:color="auto"/>
        <w:left w:val="none" w:sz="0" w:space="0" w:color="auto"/>
        <w:bottom w:val="none" w:sz="0" w:space="0" w:color="auto"/>
        <w:right w:val="none" w:sz="0" w:space="0" w:color="auto"/>
      </w:divBdr>
    </w:div>
    <w:div w:id="805003675">
      <w:bodyDiv w:val="1"/>
      <w:marLeft w:val="0"/>
      <w:marRight w:val="0"/>
      <w:marTop w:val="0"/>
      <w:marBottom w:val="0"/>
      <w:divBdr>
        <w:top w:val="none" w:sz="0" w:space="0" w:color="auto"/>
        <w:left w:val="none" w:sz="0" w:space="0" w:color="auto"/>
        <w:bottom w:val="none" w:sz="0" w:space="0" w:color="auto"/>
        <w:right w:val="none" w:sz="0" w:space="0" w:color="auto"/>
      </w:divBdr>
    </w:div>
    <w:div w:id="819927686">
      <w:bodyDiv w:val="1"/>
      <w:marLeft w:val="0"/>
      <w:marRight w:val="0"/>
      <w:marTop w:val="0"/>
      <w:marBottom w:val="0"/>
      <w:divBdr>
        <w:top w:val="none" w:sz="0" w:space="0" w:color="auto"/>
        <w:left w:val="none" w:sz="0" w:space="0" w:color="auto"/>
        <w:bottom w:val="none" w:sz="0" w:space="0" w:color="auto"/>
        <w:right w:val="none" w:sz="0" w:space="0" w:color="auto"/>
      </w:divBdr>
    </w:div>
    <w:div w:id="833961128">
      <w:bodyDiv w:val="1"/>
      <w:marLeft w:val="0"/>
      <w:marRight w:val="0"/>
      <w:marTop w:val="0"/>
      <w:marBottom w:val="0"/>
      <w:divBdr>
        <w:top w:val="none" w:sz="0" w:space="0" w:color="auto"/>
        <w:left w:val="none" w:sz="0" w:space="0" w:color="auto"/>
        <w:bottom w:val="none" w:sz="0" w:space="0" w:color="auto"/>
        <w:right w:val="none" w:sz="0" w:space="0" w:color="auto"/>
      </w:divBdr>
    </w:div>
    <w:div w:id="844054927">
      <w:bodyDiv w:val="1"/>
      <w:marLeft w:val="0"/>
      <w:marRight w:val="0"/>
      <w:marTop w:val="0"/>
      <w:marBottom w:val="0"/>
      <w:divBdr>
        <w:top w:val="none" w:sz="0" w:space="0" w:color="auto"/>
        <w:left w:val="none" w:sz="0" w:space="0" w:color="auto"/>
        <w:bottom w:val="none" w:sz="0" w:space="0" w:color="auto"/>
        <w:right w:val="none" w:sz="0" w:space="0" w:color="auto"/>
      </w:divBdr>
    </w:div>
    <w:div w:id="857700922">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76310367">
      <w:bodyDiv w:val="1"/>
      <w:marLeft w:val="0"/>
      <w:marRight w:val="0"/>
      <w:marTop w:val="0"/>
      <w:marBottom w:val="0"/>
      <w:divBdr>
        <w:top w:val="none" w:sz="0" w:space="0" w:color="auto"/>
        <w:left w:val="none" w:sz="0" w:space="0" w:color="auto"/>
        <w:bottom w:val="none" w:sz="0" w:space="0" w:color="auto"/>
        <w:right w:val="none" w:sz="0" w:space="0" w:color="auto"/>
      </w:divBdr>
    </w:div>
    <w:div w:id="878980596">
      <w:bodyDiv w:val="1"/>
      <w:marLeft w:val="0"/>
      <w:marRight w:val="0"/>
      <w:marTop w:val="0"/>
      <w:marBottom w:val="0"/>
      <w:divBdr>
        <w:top w:val="none" w:sz="0" w:space="0" w:color="auto"/>
        <w:left w:val="none" w:sz="0" w:space="0" w:color="auto"/>
        <w:bottom w:val="none" w:sz="0" w:space="0" w:color="auto"/>
        <w:right w:val="none" w:sz="0" w:space="0" w:color="auto"/>
      </w:divBdr>
    </w:div>
    <w:div w:id="882861837">
      <w:bodyDiv w:val="1"/>
      <w:marLeft w:val="0"/>
      <w:marRight w:val="0"/>
      <w:marTop w:val="0"/>
      <w:marBottom w:val="0"/>
      <w:divBdr>
        <w:top w:val="none" w:sz="0" w:space="0" w:color="auto"/>
        <w:left w:val="none" w:sz="0" w:space="0" w:color="auto"/>
        <w:bottom w:val="none" w:sz="0" w:space="0" w:color="auto"/>
        <w:right w:val="none" w:sz="0" w:space="0" w:color="auto"/>
      </w:divBdr>
    </w:div>
    <w:div w:id="885220252">
      <w:bodyDiv w:val="1"/>
      <w:marLeft w:val="0"/>
      <w:marRight w:val="0"/>
      <w:marTop w:val="0"/>
      <w:marBottom w:val="0"/>
      <w:divBdr>
        <w:top w:val="none" w:sz="0" w:space="0" w:color="auto"/>
        <w:left w:val="none" w:sz="0" w:space="0" w:color="auto"/>
        <w:bottom w:val="none" w:sz="0" w:space="0" w:color="auto"/>
        <w:right w:val="none" w:sz="0" w:space="0" w:color="auto"/>
      </w:divBdr>
    </w:div>
    <w:div w:id="894707068">
      <w:bodyDiv w:val="1"/>
      <w:marLeft w:val="0"/>
      <w:marRight w:val="0"/>
      <w:marTop w:val="0"/>
      <w:marBottom w:val="0"/>
      <w:divBdr>
        <w:top w:val="none" w:sz="0" w:space="0" w:color="auto"/>
        <w:left w:val="none" w:sz="0" w:space="0" w:color="auto"/>
        <w:bottom w:val="none" w:sz="0" w:space="0" w:color="auto"/>
        <w:right w:val="none" w:sz="0" w:space="0" w:color="auto"/>
      </w:divBdr>
    </w:div>
    <w:div w:id="896209944">
      <w:bodyDiv w:val="1"/>
      <w:marLeft w:val="0"/>
      <w:marRight w:val="0"/>
      <w:marTop w:val="0"/>
      <w:marBottom w:val="0"/>
      <w:divBdr>
        <w:top w:val="none" w:sz="0" w:space="0" w:color="auto"/>
        <w:left w:val="none" w:sz="0" w:space="0" w:color="auto"/>
        <w:bottom w:val="none" w:sz="0" w:space="0" w:color="auto"/>
        <w:right w:val="none" w:sz="0" w:space="0" w:color="auto"/>
      </w:divBdr>
    </w:div>
    <w:div w:id="901910720">
      <w:bodyDiv w:val="1"/>
      <w:marLeft w:val="0"/>
      <w:marRight w:val="0"/>
      <w:marTop w:val="0"/>
      <w:marBottom w:val="0"/>
      <w:divBdr>
        <w:top w:val="none" w:sz="0" w:space="0" w:color="auto"/>
        <w:left w:val="none" w:sz="0" w:space="0" w:color="auto"/>
        <w:bottom w:val="none" w:sz="0" w:space="0" w:color="auto"/>
        <w:right w:val="none" w:sz="0" w:space="0" w:color="auto"/>
      </w:divBdr>
    </w:div>
    <w:div w:id="905844471">
      <w:bodyDiv w:val="1"/>
      <w:marLeft w:val="0"/>
      <w:marRight w:val="0"/>
      <w:marTop w:val="0"/>
      <w:marBottom w:val="0"/>
      <w:divBdr>
        <w:top w:val="none" w:sz="0" w:space="0" w:color="auto"/>
        <w:left w:val="none" w:sz="0" w:space="0" w:color="auto"/>
        <w:bottom w:val="none" w:sz="0" w:space="0" w:color="auto"/>
        <w:right w:val="none" w:sz="0" w:space="0" w:color="auto"/>
      </w:divBdr>
    </w:div>
    <w:div w:id="918058711">
      <w:bodyDiv w:val="1"/>
      <w:marLeft w:val="0"/>
      <w:marRight w:val="0"/>
      <w:marTop w:val="0"/>
      <w:marBottom w:val="0"/>
      <w:divBdr>
        <w:top w:val="none" w:sz="0" w:space="0" w:color="auto"/>
        <w:left w:val="none" w:sz="0" w:space="0" w:color="auto"/>
        <w:bottom w:val="none" w:sz="0" w:space="0" w:color="auto"/>
        <w:right w:val="none" w:sz="0" w:space="0" w:color="auto"/>
      </w:divBdr>
    </w:div>
    <w:div w:id="948242248">
      <w:bodyDiv w:val="1"/>
      <w:marLeft w:val="0"/>
      <w:marRight w:val="0"/>
      <w:marTop w:val="0"/>
      <w:marBottom w:val="0"/>
      <w:divBdr>
        <w:top w:val="none" w:sz="0" w:space="0" w:color="auto"/>
        <w:left w:val="none" w:sz="0" w:space="0" w:color="auto"/>
        <w:bottom w:val="none" w:sz="0" w:space="0" w:color="auto"/>
        <w:right w:val="none" w:sz="0" w:space="0" w:color="auto"/>
      </w:divBdr>
    </w:div>
    <w:div w:id="956521805">
      <w:bodyDiv w:val="1"/>
      <w:marLeft w:val="0"/>
      <w:marRight w:val="0"/>
      <w:marTop w:val="0"/>
      <w:marBottom w:val="0"/>
      <w:divBdr>
        <w:top w:val="none" w:sz="0" w:space="0" w:color="auto"/>
        <w:left w:val="none" w:sz="0" w:space="0" w:color="auto"/>
        <w:bottom w:val="none" w:sz="0" w:space="0" w:color="auto"/>
        <w:right w:val="none" w:sz="0" w:space="0" w:color="auto"/>
      </w:divBdr>
    </w:div>
    <w:div w:id="966854221">
      <w:bodyDiv w:val="1"/>
      <w:marLeft w:val="0"/>
      <w:marRight w:val="0"/>
      <w:marTop w:val="0"/>
      <w:marBottom w:val="0"/>
      <w:divBdr>
        <w:top w:val="none" w:sz="0" w:space="0" w:color="auto"/>
        <w:left w:val="none" w:sz="0" w:space="0" w:color="auto"/>
        <w:bottom w:val="none" w:sz="0" w:space="0" w:color="auto"/>
        <w:right w:val="none" w:sz="0" w:space="0" w:color="auto"/>
      </w:divBdr>
    </w:div>
    <w:div w:id="985861327">
      <w:bodyDiv w:val="1"/>
      <w:marLeft w:val="0"/>
      <w:marRight w:val="0"/>
      <w:marTop w:val="0"/>
      <w:marBottom w:val="0"/>
      <w:divBdr>
        <w:top w:val="none" w:sz="0" w:space="0" w:color="auto"/>
        <w:left w:val="none" w:sz="0" w:space="0" w:color="auto"/>
        <w:bottom w:val="none" w:sz="0" w:space="0" w:color="auto"/>
        <w:right w:val="none" w:sz="0" w:space="0" w:color="auto"/>
      </w:divBdr>
    </w:div>
    <w:div w:id="995109035">
      <w:bodyDiv w:val="1"/>
      <w:marLeft w:val="0"/>
      <w:marRight w:val="0"/>
      <w:marTop w:val="0"/>
      <w:marBottom w:val="0"/>
      <w:divBdr>
        <w:top w:val="none" w:sz="0" w:space="0" w:color="auto"/>
        <w:left w:val="none" w:sz="0" w:space="0" w:color="auto"/>
        <w:bottom w:val="none" w:sz="0" w:space="0" w:color="auto"/>
        <w:right w:val="none" w:sz="0" w:space="0" w:color="auto"/>
      </w:divBdr>
    </w:div>
    <w:div w:id="1004019511">
      <w:bodyDiv w:val="1"/>
      <w:marLeft w:val="0"/>
      <w:marRight w:val="0"/>
      <w:marTop w:val="0"/>
      <w:marBottom w:val="0"/>
      <w:divBdr>
        <w:top w:val="none" w:sz="0" w:space="0" w:color="auto"/>
        <w:left w:val="none" w:sz="0" w:space="0" w:color="auto"/>
        <w:bottom w:val="none" w:sz="0" w:space="0" w:color="auto"/>
        <w:right w:val="none" w:sz="0" w:space="0" w:color="auto"/>
      </w:divBdr>
    </w:div>
    <w:div w:id="1031032239">
      <w:bodyDiv w:val="1"/>
      <w:marLeft w:val="0"/>
      <w:marRight w:val="0"/>
      <w:marTop w:val="0"/>
      <w:marBottom w:val="0"/>
      <w:divBdr>
        <w:top w:val="none" w:sz="0" w:space="0" w:color="auto"/>
        <w:left w:val="none" w:sz="0" w:space="0" w:color="auto"/>
        <w:bottom w:val="none" w:sz="0" w:space="0" w:color="auto"/>
        <w:right w:val="none" w:sz="0" w:space="0" w:color="auto"/>
      </w:divBdr>
    </w:div>
    <w:div w:id="1032195594">
      <w:bodyDiv w:val="1"/>
      <w:marLeft w:val="0"/>
      <w:marRight w:val="0"/>
      <w:marTop w:val="0"/>
      <w:marBottom w:val="0"/>
      <w:divBdr>
        <w:top w:val="none" w:sz="0" w:space="0" w:color="auto"/>
        <w:left w:val="none" w:sz="0" w:space="0" w:color="auto"/>
        <w:bottom w:val="none" w:sz="0" w:space="0" w:color="auto"/>
        <w:right w:val="none" w:sz="0" w:space="0" w:color="auto"/>
      </w:divBdr>
    </w:div>
    <w:div w:id="1062143631">
      <w:bodyDiv w:val="1"/>
      <w:marLeft w:val="0"/>
      <w:marRight w:val="0"/>
      <w:marTop w:val="0"/>
      <w:marBottom w:val="0"/>
      <w:divBdr>
        <w:top w:val="none" w:sz="0" w:space="0" w:color="auto"/>
        <w:left w:val="none" w:sz="0" w:space="0" w:color="auto"/>
        <w:bottom w:val="none" w:sz="0" w:space="0" w:color="auto"/>
        <w:right w:val="none" w:sz="0" w:space="0" w:color="auto"/>
      </w:divBdr>
    </w:div>
    <w:div w:id="1072390175">
      <w:bodyDiv w:val="1"/>
      <w:marLeft w:val="0"/>
      <w:marRight w:val="0"/>
      <w:marTop w:val="0"/>
      <w:marBottom w:val="0"/>
      <w:divBdr>
        <w:top w:val="none" w:sz="0" w:space="0" w:color="auto"/>
        <w:left w:val="none" w:sz="0" w:space="0" w:color="auto"/>
        <w:bottom w:val="none" w:sz="0" w:space="0" w:color="auto"/>
        <w:right w:val="none" w:sz="0" w:space="0" w:color="auto"/>
      </w:divBdr>
    </w:div>
    <w:div w:id="1073049113">
      <w:bodyDiv w:val="1"/>
      <w:marLeft w:val="0"/>
      <w:marRight w:val="0"/>
      <w:marTop w:val="0"/>
      <w:marBottom w:val="0"/>
      <w:divBdr>
        <w:top w:val="none" w:sz="0" w:space="0" w:color="auto"/>
        <w:left w:val="none" w:sz="0" w:space="0" w:color="auto"/>
        <w:bottom w:val="none" w:sz="0" w:space="0" w:color="auto"/>
        <w:right w:val="none" w:sz="0" w:space="0" w:color="auto"/>
      </w:divBdr>
    </w:div>
    <w:div w:id="1074082367">
      <w:bodyDiv w:val="1"/>
      <w:marLeft w:val="0"/>
      <w:marRight w:val="0"/>
      <w:marTop w:val="0"/>
      <w:marBottom w:val="0"/>
      <w:divBdr>
        <w:top w:val="none" w:sz="0" w:space="0" w:color="auto"/>
        <w:left w:val="none" w:sz="0" w:space="0" w:color="auto"/>
        <w:bottom w:val="none" w:sz="0" w:space="0" w:color="auto"/>
        <w:right w:val="none" w:sz="0" w:space="0" w:color="auto"/>
      </w:divBdr>
    </w:div>
    <w:div w:id="1100101598">
      <w:bodyDiv w:val="1"/>
      <w:marLeft w:val="0"/>
      <w:marRight w:val="0"/>
      <w:marTop w:val="0"/>
      <w:marBottom w:val="0"/>
      <w:divBdr>
        <w:top w:val="none" w:sz="0" w:space="0" w:color="auto"/>
        <w:left w:val="none" w:sz="0" w:space="0" w:color="auto"/>
        <w:bottom w:val="none" w:sz="0" w:space="0" w:color="auto"/>
        <w:right w:val="none" w:sz="0" w:space="0" w:color="auto"/>
      </w:divBdr>
    </w:div>
    <w:div w:id="1113669263">
      <w:bodyDiv w:val="1"/>
      <w:marLeft w:val="0"/>
      <w:marRight w:val="0"/>
      <w:marTop w:val="0"/>
      <w:marBottom w:val="0"/>
      <w:divBdr>
        <w:top w:val="none" w:sz="0" w:space="0" w:color="auto"/>
        <w:left w:val="none" w:sz="0" w:space="0" w:color="auto"/>
        <w:bottom w:val="none" w:sz="0" w:space="0" w:color="auto"/>
        <w:right w:val="none" w:sz="0" w:space="0" w:color="auto"/>
      </w:divBdr>
    </w:div>
    <w:div w:id="1123500473">
      <w:bodyDiv w:val="1"/>
      <w:marLeft w:val="0"/>
      <w:marRight w:val="0"/>
      <w:marTop w:val="0"/>
      <w:marBottom w:val="0"/>
      <w:divBdr>
        <w:top w:val="none" w:sz="0" w:space="0" w:color="auto"/>
        <w:left w:val="none" w:sz="0" w:space="0" w:color="auto"/>
        <w:bottom w:val="none" w:sz="0" w:space="0" w:color="auto"/>
        <w:right w:val="none" w:sz="0" w:space="0" w:color="auto"/>
      </w:divBdr>
    </w:div>
    <w:div w:id="1127235535">
      <w:bodyDiv w:val="1"/>
      <w:marLeft w:val="0"/>
      <w:marRight w:val="0"/>
      <w:marTop w:val="0"/>
      <w:marBottom w:val="0"/>
      <w:divBdr>
        <w:top w:val="none" w:sz="0" w:space="0" w:color="auto"/>
        <w:left w:val="none" w:sz="0" w:space="0" w:color="auto"/>
        <w:bottom w:val="none" w:sz="0" w:space="0" w:color="auto"/>
        <w:right w:val="none" w:sz="0" w:space="0" w:color="auto"/>
      </w:divBdr>
    </w:div>
    <w:div w:id="1160732547">
      <w:bodyDiv w:val="1"/>
      <w:marLeft w:val="0"/>
      <w:marRight w:val="0"/>
      <w:marTop w:val="0"/>
      <w:marBottom w:val="0"/>
      <w:divBdr>
        <w:top w:val="none" w:sz="0" w:space="0" w:color="auto"/>
        <w:left w:val="none" w:sz="0" w:space="0" w:color="auto"/>
        <w:bottom w:val="none" w:sz="0" w:space="0" w:color="auto"/>
        <w:right w:val="none" w:sz="0" w:space="0" w:color="auto"/>
      </w:divBdr>
    </w:div>
    <w:div w:id="1194029208">
      <w:bodyDiv w:val="1"/>
      <w:marLeft w:val="0"/>
      <w:marRight w:val="0"/>
      <w:marTop w:val="0"/>
      <w:marBottom w:val="0"/>
      <w:divBdr>
        <w:top w:val="none" w:sz="0" w:space="0" w:color="auto"/>
        <w:left w:val="none" w:sz="0" w:space="0" w:color="auto"/>
        <w:bottom w:val="none" w:sz="0" w:space="0" w:color="auto"/>
        <w:right w:val="none" w:sz="0" w:space="0" w:color="auto"/>
      </w:divBdr>
    </w:div>
    <w:div w:id="1197232519">
      <w:bodyDiv w:val="1"/>
      <w:marLeft w:val="0"/>
      <w:marRight w:val="0"/>
      <w:marTop w:val="0"/>
      <w:marBottom w:val="0"/>
      <w:divBdr>
        <w:top w:val="none" w:sz="0" w:space="0" w:color="auto"/>
        <w:left w:val="none" w:sz="0" w:space="0" w:color="auto"/>
        <w:bottom w:val="none" w:sz="0" w:space="0" w:color="auto"/>
        <w:right w:val="none" w:sz="0" w:space="0" w:color="auto"/>
      </w:divBdr>
    </w:div>
    <w:div w:id="1209103177">
      <w:bodyDiv w:val="1"/>
      <w:marLeft w:val="0"/>
      <w:marRight w:val="0"/>
      <w:marTop w:val="0"/>
      <w:marBottom w:val="0"/>
      <w:divBdr>
        <w:top w:val="none" w:sz="0" w:space="0" w:color="auto"/>
        <w:left w:val="none" w:sz="0" w:space="0" w:color="auto"/>
        <w:bottom w:val="none" w:sz="0" w:space="0" w:color="auto"/>
        <w:right w:val="none" w:sz="0" w:space="0" w:color="auto"/>
      </w:divBdr>
    </w:div>
    <w:div w:id="1215240931">
      <w:bodyDiv w:val="1"/>
      <w:marLeft w:val="0"/>
      <w:marRight w:val="0"/>
      <w:marTop w:val="0"/>
      <w:marBottom w:val="0"/>
      <w:divBdr>
        <w:top w:val="none" w:sz="0" w:space="0" w:color="auto"/>
        <w:left w:val="none" w:sz="0" w:space="0" w:color="auto"/>
        <w:bottom w:val="none" w:sz="0" w:space="0" w:color="auto"/>
        <w:right w:val="none" w:sz="0" w:space="0" w:color="auto"/>
      </w:divBdr>
    </w:div>
    <w:div w:id="1248077435">
      <w:bodyDiv w:val="1"/>
      <w:marLeft w:val="0"/>
      <w:marRight w:val="0"/>
      <w:marTop w:val="0"/>
      <w:marBottom w:val="0"/>
      <w:divBdr>
        <w:top w:val="none" w:sz="0" w:space="0" w:color="auto"/>
        <w:left w:val="none" w:sz="0" w:space="0" w:color="auto"/>
        <w:bottom w:val="none" w:sz="0" w:space="0" w:color="auto"/>
        <w:right w:val="none" w:sz="0" w:space="0" w:color="auto"/>
      </w:divBdr>
    </w:div>
    <w:div w:id="1269695538">
      <w:bodyDiv w:val="1"/>
      <w:marLeft w:val="0"/>
      <w:marRight w:val="0"/>
      <w:marTop w:val="0"/>
      <w:marBottom w:val="0"/>
      <w:divBdr>
        <w:top w:val="none" w:sz="0" w:space="0" w:color="auto"/>
        <w:left w:val="none" w:sz="0" w:space="0" w:color="auto"/>
        <w:bottom w:val="none" w:sz="0" w:space="0" w:color="auto"/>
        <w:right w:val="none" w:sz="0" w:space="0" w:color="auto"/>
      </w:divBdr>
    </w:div>
    <w:div w:id="1298609072">
      <w:bodyDiv w:val="1"/>
      <w:marLeft w:val="0"/>
      <w:marRight w:val="0"/>
      <w:marTop w:val="0"/>
      <w:marBottom w:val="0"/>
      <w:divBdr>
        <w:top w:val="none" w:sz="0" w:space="0" w:color="auto"/>
        <w:left w:val="none" w:sz="0" w:space="0" w:color="auto"/>
        <w:bottom w:val="none" w:sz="0" w:space="0" w:color="auto"/>
        <w:right w:val="none" w:sz="0" w:space="0" w:color="auto"/>
      </w:divBdr>
    </w:div>
    <w:div w:id="1314138644">
      <w:bodyDiv w:val="1"/>
      <w:marLeft w:val="0"/>
      <w:marRight w:val="0"/>
      <w:marTop w:val="0"/>
      <w:marBottom w:val="0"/>
      <w:divBdr>
        <w:top w:val="none" w:sz="0" w:space="0" w:color="auto"/>
        <w:left w:val="none" w:sz="0" w:space="0" w:color="auto"/>
        <w:bottom w:val="none" w:sz="0" w:space="0" w:color="auto"/>
        <w:right w:val="none" w:sz="0" w:space="0" w:color="auto"/>
      </w:divBdr>
    </w:div>
    <w:div w:id="1320498331">
      <w:bodyDiv w:val="1"/>
      <w:marLeft w:val="0"/>
      <w:marRight w:val="0"/>
      <w:marTop w:val="0"/>
      <w:marBottom w:val="0"/>
      <w:divBdr>
        <w:top w:val="none" w:sz="0" w:space="0" w:color="auto"/>
        <w:left w:val="none" w:sz="0" w:space="0" w:color="auto"/>
        <w:bottom w:val="none" w:sz="0" w:space="0" w:color="auto"/>
        <w:right w:val="none" w:sz="0" w:space="0" w:color="auto"/>
      </w:divBdr>
    </w:div>
    <w:div w:id="1337421496">
      <w:bodyDiv w:val="1"/>
      <w:marLeft w:val="0"/>
      <w:marRight w:val="0"/>
      <w:marTop w:val="0"/>
      <w:marBottom w:val="0"/>
      <w:divBdr>
        <w:top w:val="none" w:sz="0" w:space="0" w:color="auto"/>
        <w:left w:val="none" w:sz="0" w:space="0" w:color="auto"/>
        <w:bottom w:val="none" w:sz="0" w:space="0" w:color="auto"/>
        <w:right w:val="none" w:sz="0" w:space="0" w:color="auto"/>
      </w:divBdr>
    </w:div>
    <w:div w:id="1338115580">
      <w:bodyDiv w:val="1"/>
      <w:marLeft w:val="0"/>
      <w:marRight w:val="0"/>
      <w:marTop w:val="0"/>
      <w:marBottom w:val="0"/>
      <w:divBdr>
        <w:top w:val="none" w:sz="0" w:space="0" w:color="auto"/>
        <w:left w:val="none" w:sz="0" w:space="0" w:color="auto"/>
        <w:bottom w:val="none" w:sz="0" w:space="0" w:color="auto"/>
        <w:right w:val="none" w:sz="0" w:space="0" w:color="auto"/>
      </w:divBdr>
    </w:div>
    <w:div w:id="1345404863">
      <w:bodyDiv w:val="1"/>
      <w:marLeft w:val="0"/>
      <w:marRight w:val="0"/>
      <w:marTop w:val="0"/>
      <w:marBottom w:val="0"/>
      <w:divBdr>
        <w:top w:val="none" w:sz="0" w:space="0" w:color="auto"/>
        <w:left w:val="none" w:sz="0" w:space="0" w:color="auto"/>
        <w:bottom w:val="none" w:sz="0" w:space="0" w:color="auto"/>
        <w:right w:val="none" w:sz="0" w:space="0" w:color="auto"/>
      </w:divBdr>
    </w:div>
    <w:div w:id="1367100549">
      <w:bodyDiv w:val="1"/>
      <w:marLeft w:val="0"/>
      <w:marRight w:val="0"/>
      <w:marTop w:val="0"/>
      <w:marBottom w:val="0"/>
      <w:divBdr>
        <w:top w:val="none" w:sz="0" w:space="0" w:color="auto"/>
        <w:left w:val="none" w:sz="0" w:space="0" w:color="auto"/>
        <w:bottom w:val="none" w:sz="0" w:space="0" w:color="auto"/>
        <w:right w:val="none" w:sz="0" w:space="0" w:color="auto"/>
      </w:divBdr>
    </w:div>
    <w:div w:id="1372266989">
      <w:bodyDiv w:val="1"/>
      <w:marLeft w:val="0"/>
      <w:marRight w:val="0"/>
      <w:marTop w:val="0"/>
      <w:marBottom w:val="0"/>
      <w:divBdr>
        <w:top w:val="none" w:sz="0" w:space="0" w:color="auto"/>
        <w:left w:val="none" w:sz="0" w:space="0" w:color="auto"/>
        <w:bottom w:val="none" w:sz="0" w:space="0" w:color="auto"/>
        <w:right w:val="none" w:sz="0" w:space="0" w:color="auto"/>
      </w:divBdr>
    </w:div>
    <w:div w:id="1377389708">
      <w:bodyDiv w:val="1"/>
      <w:marLeft w:val="0"/>
      <w:marRight w:val="0"/>
      <w:marTop w:val="0"/>
      <w:marBottom w:val="0"/>
      <w:divBdr>
        <w:top w:val="none" w:sz="0" w:space="0" w:color="auto"/>
        <w:left w:val="none" w:sz="0" w:space="0" w:color="auto"/>
        <w:bottom w:val="none" w:sz="0" w:space="0" w:color="auto"/>
        <w:right w:val="none" w:sz="0" w:space="0" w:color="auto"/>
      </w:divBdr>
    </w:div>
    <w:div w:id="1380280200">
      <w:bodyDiv w:val="1"/>
      <w:marLeft w:val="0"/>
      <w:marRight w:val="0"/>
      <w:marTop w:val="0"/>
      <w:marBottom w:val="0"/>
      <w:divBdr>
        <w:top w:val="none" w:sz="0" w:space="0" w:color="auto"/>
        <w:left w:val="none" w:sz="0" w:space="0" w:color="auto"/>
        <w:bottom w:val="none" w:sz="0" w:space="0" w:color="auto"/>
        <w:right w:val="none" w:sz="0" w:space="0" w:color="auto"/>
      </w:divBdr>
    </w:div>
    <w:div w:id="1380320815">
      <w:bodyDiv w:val="1"/>
      <w:marLeft w:val="0"/>
      <w:marRight w:val="0"/>
      <w:marTop w:val="0"/>
      <w:marBottom w:val="0"/>
      <w:divBdr>
        <w:top w:val="none" w:sz="0" w:space="0" w:color="auto"/>
        <w:left w:val="none" w:sz="0" w:space="0" w:color="auto"/>
        <w:bottom w:val="none" w:sz="0" w:space="0" w:color="auto"/>
        <w:right w:val="none" w:sz="0" w:space="0" w:color="auto"/>
      </w:divBdr>
    </w:div>
    <w:div w:id="1384330507">
      <w:bodyDiv w:val="1"/>
      <w:marLeft w:val="0"/>
      <w:marRight w:val="0"/>
      <w:marTop w:val="0"/>
      <w:marBottom w:val="0"/>
      <w:divBdr>
        <w:top w:val="none" w:sz="0" w:space="0" w:color="auto"/>
        <w:left w:val="none" w:sz="0" w:space="0" w:color="auto"/>
        <w:bottom w:val="none" w:sz="0" w:space="0" w:color="auto"/>
        <w:right w:val="none" w:sz="0" w:space="0" w:color="auto"/>
      </w:divBdr>
    </w:div>
    <w:div w:id="1401825565">
      <w:bodyDiv w:val="1"/>
      <w:marLeft w:val="0"/>
      <w:marRight w:val="0"/>
      <w:marTop w:val="0"/>
      <w:marBottom w:val="0"/>
      <w:divBdr>
        <w:top w:val="none" w:sz="0" w:space="0" w:color="auto"/>
        <w:left w:val="none" w:sz="0" w:space="0" w:color="auto"/>
        <w:bottom w:val="none" w:sz="0" w:space="0" w:color="auto"/>
        <w:right w:val="none" w:sz="0" w:space="0" w:color="auto"/>
      </w:divBdr>
    </w:div>
    <w:div w:id="1424960667">
      <w:bodyDiv w:val="1"/>
      <w:marLeft w:val="0"/>
      <w:marRight w:val="0"/>
      <w:marTop w:val="0"/>
      <w:marBottom w:val="0"/>
      <w:divBdr>
        <w:top w:val="none" w:sz="0" w:space="0" w:color="auto"/>
        <w:left w:val="none" w:sz="0" w:space="0" w:color="auto"/>
        <w:bottom w:val="none" w:sz="0" w:space="0" w:color="auto"/>
        <w:right w:val="none" w:sz="0" w:space="0" w:color="auto"/>
      </w:divBdr>
    </w:div>
    <w:div w:id="1431925916">
      <w:bodyDiv w:val="1"/>
      <w:marLeft w:val="0"/>
      <w:marRight w:val="0"/>
      <w:marTop w:val="0"/>
      <w:marBottom w:val="0"/>
      <w:divBdr>
        <w:top w:val="none" w:sz="0" w:space="0" w:color="auto"/>
        <w:left w:val="none" w:sz="0" w:space="0" w:color="auto"/>
        <w:bottom w:val="none" w:sz="0" w:space="0" w:color="auto"/>
        <w:right w:val="none" w:sz="0" w:space="0" w:color="auto"/>
      </w:divBdr>
    </w:div>
    <w:div w:id="1435708143">
      <w:bodyDiv w:val="1"/>
      <w:marLeft w:val="0"/>
      <w:marRight w:val="0"/>
      <w:marTop w:val="0"/>
      <w:marBottom w:val="0"/>
      <w:divBdr>
        <w:top w:val="none" w:sz="0" w:space="0" w:color="auto"/>
        <w:left w:val="none" w:sz="0" w:space="0" w:color="auto"/>
        <w:bottom w:val="none" w:sz="0" w:space="0" w:color="auto"/>
        <w:right w:val="none" w:sz="0" w:space="0" w:color="auto"/>
      </w:divBdr>
    </w:div>
    <w:div w:id="1469780659">
      <w:bodyDiv w:val="1"/>
      <w:marLeft w:val="0"/>
      <w:marRight w:val="0"/>
      <w:marTop w:val="0"/>
      <w:marBottom w:val="0"/>
      <w:divBdr>
        <w:top w:val="none" w:sz="0" w:space="0" w:color="auto"/>
        <w:left w:val="none" w:sz="0" w:space="0" w:color="auto"/>
        <w:bottom w:val="none" w:sz="0" w:space="0" w:color="auto"/>
        <w:right w:val="none" w:sz="0" w:space="0" w:color="auto"/>
      </w:divBdr>
    </w:div>
    <w:div w:id="1473329039">
      <w:bodyDiv w:val="1"/>
      <w:marLeft w:val="0"/>
      <w:marRight w:val="0"/>
      <w:marTop w:val="0"/>
      <w:marBottom w:val="0"/>
      <w:divBdr>
        <w:top w:val="none" w:sz="0" w:space="0" w:color="auto"/>
        <w:left w:val="none" w:sz="0" w:space="0" w:color="auto"/>
        <w:bottom w:val="none" w:sz="0" w:space="0" w:color="auto"/>
        <w:right w:val="none" w:sz="0" w:space="0" w:color="auto"/>
      </w:divBdr>
    </w:div>
    <w:div w:id="1477334460">
      <w:bodyDiv w:val="1"/>
      <w:marLeft w:val="0"/>
      <w:marRight w:val="0"/>
      <w:marTop w:val="0"/>
      <w:marBottom w:val="0"/>
      <w:divBdr>
        <w:top w:val="none" w:sz="0" w:space="0" w:color="auto"/>
        <w:left w:val="none" w:sz="0" w:space="0" w:color="auto"/>
        <w:bottom w:val="none" w:sz="0" w:space="0" w:color="auto"/>
        <w:right w:val="none" w:sz="0" w:space="0" w:color="auto"/>
      </w:divBdr>
    </w:div>
    <w:div w:id="1486781663">
      <w:bodyDiv w:val="1"/>
      <w:marLeft w:val="0"/>
      <w:marRight w:val="0"/>
      <w:marTop w:val="0"/>
      <w:marBottom w:val="0"/>
      <w:divBdr>
        <w:top w:val="none" w:sz="0" w:space="0" w:color="auto"/>
        <w:left w:val="none" w:sz="0" w:space="0" w:color="auto"/>
        <w:bottom w:val="none" w:sz="0" w:space="0" w:color="auto"/>
        <w:right w:val="none" w:sz="0" w:space="0" w:color="auto"/>
      </w:divBdr>
    </w:div>
    <w:div w:id="1488201743">
      <w:bodyDiv w:val="1"/>
      <w:marLeft w:val="0"/>
      <w:marRight w:val="0"/>
      <w:marTop w:val="0"/>
      <w:marBottom w:val="0"/>
      <w:divBdr>
        <w:top w:val="none" w:sz="0" w:space="0" w:color="auto"/>
        <w:left w:val="none" w:sz="0" w:space="0" w:color="auto"/>
        <w:bottom w:val="none" w:sz="0" w:space="0" w:color="auto"/>
        <w:right w:val="none" w:sz="0" w:space="0" w:color="auto"/>
      </w:divBdr>
    </w:div>
    <w:div w:id="1500341970">
      <w:bodyDiv w:val="1"/>
      <w:marLeft w:val="0"/>
      <w:marRight w:val="0"/>
      <w:marTop w:val="0"/>
      <w:marBottom w:val="0"/>
      <w:divBdr>
        <w:top w:val="none" w:sz="0" w:space="0" w:color="auto"/>
        <w:left w:val="none" w:sz="0" w:space="0" w:color="auto"/>
        <w:bottom w:val="none" w:sz="0" w:space="0" w:color="auto"/>
        <w:right w:val="none" w:sz="0" w:space="0" w:color="auto"/>
      </w:divBdr>
    </w:div>
    <w:div w:id="1500920425">
      <w:bodyDiv w:val="1"/>
      <w:marLeft w:val="0"/>
      <w:marRight w:val="0"/>
      <w:marTop w:val="0"/>
      <w:marBottom w:val="0"/>
      <w:divBdr>
        <w:top w:val="none" w:sz="0" w:space="0" w:color="auto"/>
        <w:left w:val="none" w:sz="0" w:space="0" w:color="auto"/>
        <w:bottom w:val="none" w:sz="0" w:space="0" w:color="auto"/>
        <w:right w:val="none" w:sz="0" w:space="0" w:color="auto"/>
      </w:divBdr>
    </w:div>
    <w:div w:id="1501047888">
      <w:bodyDiv w:val="1"/>
      <w:marLeft w:val="0"/>
      <w:marRight w:val="0"/>
      <w:marTop w:val="0"/>
      <w:marBottom w:val="0"/>
      <w:divBdr>
        <w:top w:val="none" w:sz="0" w:space="0" w:color="auto"/>
        <w:left w:val="none" w:sz="0" w:space="0" w:color="auto"/>
        <w:bottom w:val="none" w:sz="0" w:space="0" w:color="auto"/>
        <w:right w:val="none" w:sz="0" w:space="0" w:color="auto"/>
      </w:divBdr>
    </w:div>
    <w:div w:id="1507743535">
      <w:bodyDiv w:val="1"/>
      <w:marLeft w:val="0"/>
      <w:marRight w:val="0"/>
      <w:marTop w:val="0"/>
      <w:marBottom w:val="0"/>
      <w:divBdr>
        <w:top w:val="none" w:sz="0" w:space="0" w:color="auto"/>
        <w:left w:val="none" w:sz="0" w:space="0" w:color="auto"/>
        <w:bottom w:val="none" w:sz="0" w:space="0" w:color="auto"/>
        <w:right w:val="none" w:sz="0" w:space="0" w:color="auto"/>
      </w:divBdr>
    </w:div>
    <w:div w:id="1507936614">
      <w:bodyDiv w:val="1"/>
      <w:marLeft w:val="0"/>
      <w:marRight w:val="0"/>
      <w:marTop w:val="0"/>
      <w:marBottom w:val="0"/>
      <w:divBdr>
        <w:top w:val="none" w:sz="0" w:space="0" w:color="auto"/>
        <w:left w:val="none" w:sz="0" w:space="0" w:color="auto"/>
        <w:bottom w:val="none" w:sz="0" w:space="0" w:color="auto"/>
        <w:right w:val="none" w:sz="0" w:space="0" w:color="auto"/>
      </w:divBdr>
    </w:div>
    <w:div w:id="1512531209">
      <w:bodyDiv w:val="1"/>
      <w:marLeft w:val="0"/>
      <w:marRight w:val="0"/>
      <w:marTop w:val="0"/>
      <w:marBottom w:val="0"/>
      <w:divBdr>
        <w:top w:val="none" w:sz="0" w:space="0" w:color="auto"/>
        <w:left w:val="none" w:sz="0" w:space="0" w:color="auto"/>
        <w:bottom w:val="none" w:sz="0" w:space="0" w:color="auto"/>
        <w:right w:val="none" w:sz="0" w:space="0" w:color="auto"/>
      </w:divBdr>
    </w:div>
    <w:div w:id="1518277558">
      <w:bodyDiv w:val="1"/>
      <w:marLeft w:val="0"/>
      <w:marRight w:val="0"/>
      <w:marTop w:val="0"/>
      <w:marBottom w:val="0"/>
      <w:divBdr>
        <w:top w:val="none" w:sz="0" w:space="0" w:color="auto"/>
        <w:left w:val="none" w:sz="0" w:space="0" w:color="auto"/>
        <w:bottom w:val="none" w:sz="0" w:space="0" w:color="auto"/>
        <w:right w:val="none" w:sz="0" w:space="0" w:color="auto"/>
      </w:divBdr>
    </w:div>
    <w:div w:id="1521623683">
      <w:bodyDiv w:val="1"/>
      <w:marLeft w:val="0"/>
      <w:marRight w:val="0"/>
      <w:marTop w:val="0"/>
      <w:marBottom w:val="0"/>
      <w:divBdr>
        <w:top w:val="none" w:sz="0" w:space="0" w:color="auto"/>
        <w:left w:val="none" w:sz="0" w:space="0" w:color="auto"/>
        <w:bottom w:val="none" w:sz="0" w:space="0" w:color="auto"/>
        <w:right w:val="none" w:sz="0" w:space="0" w:color="auto"/>
      </w:divBdr>
    </w:div>
    <w:div w:id="1532457785">
      <w:bodyDiv w:val="1"/>
      <w:marLeft w:val="0"/>
      <w:marRight w:val="0"/>
      <w:marTop w:val="0"/>
      <w:marBottom w:val="0"/>
      <w:divBdr>
        <w:top w:val="none" w:sz="0" w:space="0" w:color="auto"/>
        <w:left w:val="none" w:sz="0" w:space="0" w:color="auto"/>
        <w:bottom w:val="none" w:sz="0" w:space="0" w:color="auto"/>
        <w:right w:val="none" w:sz="0" w:space="0" w:color="auto"/>
      </w:divBdr>
    </w:div>
    <w:div w:id="1576862717">
      <w:bodyDiv w:val="1"/>
      <w:marLeft w:val="0"/>
      <w:marRight w:val="0"/>
      <w:marTop w:val="0"/>
      <w:marBottom w:val="0"/>
      <w:divBdr>
        <w:top w:val="none" w:sz="0" w:space="0" w:color="auto"/>
        <w:left w:val="none" w:sz="0" w:space="0" w:color="auto"/>
        <w:bottom w:val="none" w:sz="0" w:space="0" w:color="auto"/>
        <w:right w:val="none" w:sz="0" w:space="0" w:color="auto"/>
      </w:divBdr>
    </w:div>
    <w:div w:id="1586650430">
      <w:bodyDiv w:val="1"/>
      <w:marLeft w:val="0"/>
      <w:marRight w:val="0"/>
      <w:marTop w:val="0"/>
      <w:marBottom w:val="0"/>
      <w:divBdr>
        <w:top w:val="none" w:sz="0" w:space="0" w:color="auto"/>
        <w:left w:val="none" w:sz="0" w:space="0" w:color="auto"/>
        <w:bottom w:val="none" w:sz="0" w:space="0" w:color="auto"/>
        <w:right w:val="none" w:sz="0" w:space="0" w:color="auto"/>
      </w:divBdr>
    </w:div>
    <w:div w:id="1590234805">
      <w:bodyDiv w:val="1"/>
      <w:marLeft w:val="0"/>
      <w:marRight w:val="0"/>
      <w:marTop w:val="0"/>
      <w:marBottom w:val="0"/>
      <w:divBdr>
        <w:top w:val="none" w:sz="0" w:space="0" w:color="auto"/>
        <w:left w:val="none" w:sz="0" w:space="0" w:color="auto"/>
        <w:bottom w:val="none" w:sz="0" w:space="0" w:color="auto"/>
        <w:right w:val="none" w:sz="0" w:space="0" w:color="auto"/>
      </w:divBdr>
    </w:div>
    <w:div w:id="1596012789">
      <w:bodyDiv w:val="1"/>
      <w:marLeft w:val="0"/>
      <w:marRight w:val="0"/>
      <w:marTop w:val="0"/>
      <w:marBottom w:val="0"/>
      <w:divBdr>
        <w:top w:val="none" w:sz="0" w:space="0" w:color="auto"/>
        <w:left w:val="none" w:sz="0" w:space="0" w:color="auto"/>
        <w:bottom w:val="none" w:sz="0" w:space="0" w:color="auto"/>
        <w:right w:val="none" w:sz="0" w:space="0" w:color="auto"/>
      </w:divBdr>
    </w:div>
    <w:div w:id="1606419084">
      <w:bodyDiv w:val="1"/>
      <w:marLeft w:val="0"/>
      <w:marRight w:val="0"/>
      <w:marTop w:val="0"/>
      <w:marBottom w:val="0"/>
      <w:divBdr>
        <w:top w:val="none" w:sz="0" w:space="0" w:color="auto"/>
        <w:left w:val="none" w:sz="0" w:space="0" w:color="auto"/>
        <w:bottom w:val="none" w:sz="0" w:space="0" w:color="auto"/>
        <w:right w:val="none" w:sz="0" w:space="0" w:color="auto"/>
      </w:divBdr>
    </w:div>
    <w:div w:id="1609390196">
      <w:bodyDiv w:val="1"/>
      <w:marLeft w:val="0"/>
      <w:marRight w:val="0"/>
      <w:marTop w:val="0"/>
      <w:marBottom w:val="0"/>
      <w:divBdr>
        <w:top w:val="none" w:sz="0" w:space="0" w:color="auto"/>
        <w:left w:val="none" w:sz="0" w:space="0" w:color="auto"/>
        <w:bottom w:val="none" w:sz="0" w:space="0" w:color="auto"/>
        <w:right w:val="none" w:sz="0" w:space="0" w:color="auto"/>
      </w:divBdr>
    </w:div>
    <w:div w:id="1636452786">
      <w:bodyDiv w:val="1"/>
      <w:marLeft w:val="0"/>
      <w:marRight w:val="0"/>
      <w:marTop w:val="0"/>
      <w:marBottom w:val="0"/>
      <w:divBdr>
        <w:top w:val="none" w:sz="0" w:space="0" w:color="auto"/>
        <w:left w:val="none" w:sz="0" w:space="0" w:color="auto"/>
        <w:bottom w:val="none" w:sz="0" w:space="0" w:color="auto"/>
        <w:right w:val="none" w:sz="0" w:space="0" w:color="auto"/>
      </w:divBdr>
    </w:div>
    <w:div w:id="1637444526">
      <w:bodyDiv w:val="1"/>
      <w:marLeft w:val="0"/>
      <w:marRight w:val="0"/>
      <w:marTop w:val="0"/>
      <w:marBottom w:val="0"/>
      <w:divBdr>
        <w:top w:val="none" w:sz="0" w:space="0" w:color="auto"/>
        <w:left w:val="none" w:sz="0" w:space="0" w:color="auto"/>
        <w:bottom w:val="none" w:sz="0" w:space="0" w:color="auto"/>
        <w:right w:val="none" w:sz="0" w:space="0" w:color="auto"/>
      </w:divBdr>
    </w:div>
    <w:div w:id="1638295280">
      <w:bodyDiv w:val="1"/>
      <w:marLeft w:val="0"/>
      <w:marRight w:val="0"/>
      <w:marTop w:val="0"/>
      <w:marBottom w:val="0"/>
      <w:divBdr>
        <w:top w:val="none" w:sz="0" w:space="0" w:color="auto"/>
        <w:left w:val="none" w:sz="0" w:space="0" w:color="auto"/>
        <w:bottom w:val="none" w:sz="0" w:space="0" w:color="auto"/>
        <w:right w:val="none" w:sz="0" w:space="0" w:color="auto"/>
      </w:divBdr>
    </w:div>
    <w:div w:id="1656686009">
      <w:bodyDiv w:val="1"/>
      <w:marLeft w:val="0"/>
      <w:marRight w:val="0"/>
      <w:marTop w:val="0"/>
      <w:marBottom w:val="0"/>
      <w:divBdr>
        <w:top w:val="none" w:sz="0" w:space="0" w:color="auto"/>
        <w:left w:val="none" w:sz="0" w:space="0" w:color="auto"/>
        <w:bottom w:val="none" w:sz="0" w:space="0" w:color="auto"/>
        <w:right w:val="none" w:sz="0" w:space="0" w:color="auto"/>
      </w:divBdr>
    </w:div>
    <w:div w:id="1675259983">
      <w:bodyDiv w:val="1"/>
      <w:marLeft w:val="0"/>
      <w:marRight w:val="0"/>
      <w:marTop w:val="0"/>
      <w:marBottom w:val="0"/>
      <w:divBdr>
        <w:top w:val="none" w:sz="0" w:space="0" w:color="auto"/>
        <w:left w:val="none" w:sz="0" w:space="0" w:color="auto"/>
        <w:bottom w:val="none" w:sz="0" w:space="0" w:color="auto"/>
        <w:right w:val="none" w:sz="0" w:space="0" w:color="auto"/>
      </w:divBdr>
    </w:div>
    <w:div w:id="1682466188">
      <w:bodyDiv w:val="1"/>
      <w:marLeft w:val="0"/>
      <w:marRight w:val="0"/>
      <w:marTop w:val="0"/>
      <w:marBottom w:val="0"/>
      <w:divBdr>
        <w:top w:val="none" w:sz="0" w:space="0" w:color="auto"/>
        <w:left w:val="none" w:sz="0" w:space="0" w:color="auto"/>
        <w:bottom w:val="none" w:sz="0" w:space="0" w:color="auto"/>
        <w:right w:val="none" w:sz="0" w:space="0" w:color="auto"/>
      </w:divBdr>
    </w:div>
    <w:div w:id="1689941984">
      <w:bodyDiv w:val="1"/>
      <w:marLeft w:val="0"/>
      <w:marRight w:val="0"/>
      <w:marTop w:val="0"/>
      <w:marBottom w:val="0"/>
      <w:divBdr>
        <w:top w:val="none" w:sz="0" w:space="0" w:color="auto"/>
        <w:left w:val="none" w:sz="0" w:space="0" w:color="auto"/>
        <w:bottom w:val="none" w:sz="0" w:space="0" w:color="auto"/>
        <w:right w:val="none" w:sz="0" w:space="0" w:color="auto"/>
      </w:divBdr>
    </w:div>
    <w:div w:id="1700933137">
      <w:bodyDiv w:val="1"/>
      <w:marLeft w:val="0"/>
      <w:marRight w:val="0"/>
      <w:marTop w:val="0"/>
      <w:marBottom w:val="0"/>
      <w:divBdr>
        <w:top w:val="none" w:sz="0" w:space="0" w:color="auto"/>
        <w:left w:val="none" w:sz="0" w:space="0" w:color="auto"/>
        <w:bottom w:val="none" w:sz="0" w:space="0" w:color="auto"/>
        <w:right w:val="none" w:sz="0" w:space="0" w:color="auto"/>
      </w:divBdr>
    </w:div>
    <w:div w:id="1703702048">
      <w:bodyDiv w:val="1"/>
      <w:marLeft w:val="0"/>
      <w:marRight w:val="0"/>
      <w:marTop w:val="0"/>
      <w:marBottom w:val="0"/>
      <w:divBdr>
        <w:top w:val="none" w:sz="0" w:space="0" w:color="auto"/>
        <w:left w:val="none" w:sz="0" w:space="0" w:color="auto"/>
        <w:bottom w:val="none" w:sz="0" w:space="0" w:color="auto"/>
        <w:right w:val="none" w:sz="0" w:space="0" w:color="auto"/>
      </w:divBdr>
    </w:div>
    <w:div w:id="1704599191">
      <w:bodyDiv w:val="1"/>
      <w:marLeft w:val="0"/>
      <w:marRight w:val="0"/>
      <w:marTop w:val="0"/>
      <w:marBottom w:val="0"/>
      <w:divBdr>
        <w:top w:val="none" w:sz="0" w:space="0" w:color="auto"/>
        <w:left w:val="none" w:sz="0" w:space="0" w:color="auto"/>
        <w:bottom w:val="none" w:sz="0" w:space="0" w:color="auto"/>
        <w:right w:val="none" w:sz="0" w:space="0" w:color="auto"/>
      </w:divBdr>
    </w:div>
    <w:div w:id="1711684351">
      <w:bodyDiv w:val="1"/>
      <w:marLeft w:val="0"/>
      <w:marRight w:val="0"/>
      <w:marTop w:val="0"/>
      <w:marBottom w:val="0"/>
      <w:divBdr>
        <w:top w:val="none" w:sz="0" w:space="0" w:color="auto"/>
        <w:left w:val="none" w:sz="0" w:space="0" w:color="auto"/>
        <w:bottom w:val="none" w:sz="0" w:space="0" w:color="auto"/>
        <w:right w:val="none" w:sz="0" w:space="0" w:color="auto"/>
      </w:divBdr>
    </w:div>
    <w:div w:id="1718820737">
      <w:bodyDiv w:val="1"/>
      <w:marLeft w:val="0"/>
      <w:marRight w:val="0"/>
      <w:marTop w:val="0"/>
      <w:marBottom w:val="0"/>
      <w:divBdr>
        <w:top w:val="none" w:sz="0" w:space="0" w:color="auto"/>
        <w:left w:val="none" w:sz="0" w:space="0" w:color="auto"/>
        <w:bottom w:val="none" w:sz="0" w:space="0" w:color="auto"/>
        <w:right w:val="none" w:sz="0" w:space="0" w:color="auto"/>
      </w:divBdr>
    </w:div>
    <w:div w:id="1719814461">
      <w:bodyDiv w:val="1"/>
      <w:marLeft w:val="0"/>
      <w:marRight w:val="0"/>
      <w:marTop w:val="0"/>
      <w:marBottom w:val="0"/>
      <w:divBdr>
        <w:top w:val="none" w:sz="0" w:space="0" w:color="auto"/>
        <w:left w:val="none" w:sz="0" w:space="0" w:color="auto"/>
        <w:bottom w:val="none" w:sz="0" w:space="0" w:color="auto"/>
        <w:right w:val="none" w:sz="0" w:space="0" w:color="auto"/>
      </w:divBdr>
    </w:div>
    <w:div w:id="1745295099">
      <w:bodyDiv w:val="1"/>
      <w:marLeft w:val="0"/>
      <w:marRight w:val="0"/>
      <w:marTop w:val="0"/>
      <w:marBottom w:val="0"/>
      <w:divBdr>
        <w:top w:val="none" w:sz="0" w:space="0" w:color="auto"/>
        <w:left w:val="none" w:sz="0" w:space="0" w:color="auto"/>
        <w:bottom w:val="none" w:sz="0" w:space="0" w:color="auto"/>
        <w:right w:val="none" w:sz="0" w:space="0" w:color="auto"/>
      </w:divBdr>
    </w:div>
    <w:div w:id="1753119196">
      <w:bodyDiv w:val="1"/>
      <w:marLeft w:val="0"/>
      <w:marRight w:val="0"/>
      <w:marTop w:val="0"/>
      <w:marBottom w:val="0"/>
      <w:divBdr>
        <w:top w:val="none" w:sz="0" w:space="0" w:color="auto"/>
        <w:left w:val="none" w:sz="0" w:space="0" w:color="auto"/>
        <w:bottom w:val="none" w:sz="0" w:space="0" w:color="auto"/>
        <w:right w:val="none" w:sz="0" w:space="0" w:color="auto"/>
      </w:divBdr>
    </w:div>
    <w:div w:id="1778064896">
      <w:bodyDiv w:val="1"/>
      <w:marLeft w:val="0"/>
      <w:marRight w:val="0"/>
      <w:marTop w:val="0"/>
      <w:marBottom w:val="0"/>
      <w:divBdr>
        <w:top w:val="none" w:sz="0" w:space="0" w:color="auto"/>
        <w:left w:val="none" w:sz="0" w:space="0" w:color="auto"/>
        <w:bottom w:val="none" w:sz="0" w:space="0" w:color="auto"/>
        <w:right w:val="none" w:sz="0" w:space="0" w:color="auto"/>
      </w:divBdr>
    </w:div>
    <w:div w:id="1787314235">
      <w:bodyDiv w:val="1"/>
      <w:marLeft w:val="0"/>
      <w:marRight w:val="0"/>
      <w:marTop w:val="0"/>
      <w:marBottom w:val="0"/>
      <w:divBdr>
        <w:top w:val="none" w:sz="0" w:space="0" w:color="auto"/>
        <w:left w:val="none" w:sz="0" w:space="0" w:color="auto"/>
        <w:bottom w:val="none" w:sz="0" w:space="0" w:color="auto"/>
        <w:right w:val="none" w:sz="0" w:space="0" w:color="auto"/>
      </w:divBdr>
    </w:div>
    <w:div w:id="1787575197">
      <w:bodyDiv w:val="1"/>
      <w:marLeft w:val="0"/>
      <w:marRight w:val="0"/>
      <w:marTop w:val="0"/>
      <w:marBottom w:val="0"/>
      <w:divBdr>
        <w:top w:val="none" w:sz="0" w:space="0" w:color="auto"/>
        <w:left w:val="none" w:sz="0" w:space="0" w:color="auto"/>
        <w:bottom w:val="none" w:sz="0" w:space="0" w:color="auto"/>
        <w:right w:val="none" w:sz="0" w:space="0" w:color="auto"/>
      </w:divBdr>
    </w:div>
    <w:div w:id="1790011797">
      <w:bodyDiv w:val="1"/>
      <w:marLeft w:val="0"/>
      <w:marRight w:val="0"/>
      <w:marTop w:val="0"/>
      <w:marBottom w:val="0"/>
      <w:divBdr>
        <w:top w:val="none" w:sz="0" w:space="0" w:color="auto"/>
        <w:left w:val="none" w:sz="0" w:space="0" w:color="auto"/>
        <w:bottom w:val="none" w:sz="0" w:space="0" w:color="auto"/>
        <w:right w:val="none" w:sz="0" w:space="0" w:color="auto"/>
      </w:divBdr>
    </w:div>
    <w:div w:id="1804350460">
      <w:bodyDiv w:val="1"/>
      <w:marLeft w:val="0"/>
      <w:marRight w:val="0"/>
      <w:marTop w:val="0"/>
      <w:marBottom w:val="0"/>
      <w:divBdr>
        <w:top w:val="none" w:sz="0" w:space="0" w:color="auto"/>
        <w:left w:val="none" w:sz="0" w:space="0" w:color="auto"/>
        <w:bottom w:val="none" w:sz="0" w:space="0" w:color="auto"/>
        <w:right w:val="none" w:sz="0" w:space="0" w:color="auto"/>
      </w:divBdr>
    </w:div>
    <w:div w:id="1807359589">
      <w:bodyDiv w:val="1"/>
      <w:marLeft w:val="0"/>
      <w:marRight w:val="0"/>
      <w:marTop w:val="0"/>
      <w:marBottom w:val="0"/>
      <w:divBdr>
        <w:top w:val="none" w:sz="0" w:space="0" w:color="auto"/>
        <w:left w:val="none" w:sz="0" w:space="0" w:color="auto"/>
        <w:bottom w:val="none" w:sz="0" w:space="0" w:color="auto"/>
        <w:right w:val="none" w:sz="0" w:space="0" w:color="auto"/>
      </w:divBdr>
    </w:div>
    <w:div w:id="1817262030">
      <w:bodyDiv w:val="1"/>
      <w:marLeft w:val="0"/>
      <w:marRight w:val="0"/>
      <w:marTop w:val="0"/>
      <w:marBottom w:val="0"/>
      <w:divBdr>
        <w:top w:val="none" w:sz="0" w:space="0" w:color="auto"/>
        <w:left w:val="none" w:sz="0" w:space="0" w:color="auto"/>
        <w:bottom w:val="none" w:sz="0" w:space="0" w:color="auto"/>
        <w:right w:val="none" w:sz="0" w:space="0" w:color="auto"/>
      </w:divBdr>
    </w:div>
    <w:div w:id="1835878148">
      <w:bodyDiv w:val="1"/>
      <w:marLeft w:val="0"/>
      <w:marRight w:val="0"/>
      <w:marTop w:val="0"/>
      <w:marBottom w:val="0"/>
      <w:divBdr>
        <w:top w:val="none" w:sz="0" w:space="0" w:color="auto"/>
        <w:left w:val="none" w:sz="0" w:space="0" w:color="auto"/>
        <w:bottom w:val="none" w:sz="0" w:space="0" w:color="auto"/>
        <w:right w:val="none" w:sz="0" w:space="0" w:color="auto"/>
      </w:divBdr>
    </w:div>
    <w:div w:id="1839156102">
      <w:bodyDiv w:val="1"/>
      <w:marLeft w:val="0"/>
      <w:marRight w:val="0"/>
      <w:marTop w:val="0"/>
      <w:marBottom w:val="0"/>
      <w:divBdr>
        <w:top w:val="none" w:sz="0" w:space="0" w:color="auto"/>
        <w:left w:val="none" w:sz="0" w:space="0" w:color="auto"/>
        <w:bottom w:val="none" w:sz="0" w:space="0" w:color="auto"/>
        <w:right w:val="none" w:sz="0" w:space="0" w:color="auto"/>
      </w:divBdr>
    </w:div>
    <w:div w:id="1870414230">
      <w:bodyDiv w:val="1"/>
      <w:marLeft w:val="0"/>
      <w:marRight w:val="0"/>
      <w:marTop w:val="0"/>
      <w:marBottom w:val="0"/>
      <w:divBdr>
        <w:top w:val="none" w:sz="0" w:space="0" w:color="auto"/>
        <w:left w:val="none" w:sz="0" w:space="0" w:color="auto"/>
        <w:bottom w:val="none" w:sz="0" w:space="0" w:color="auto"/>
        <w:right w:val="none" w:sz="0" w:space="0" w:color="auto"/>
      </w:divBdr>
    </w:div>
    <w:div w:id="1912495349">
      <w:bodyDiv w:val="1"/>
      <w:marLeft w:val="0"/>
      <w:marRight w:val="0"/>
      <w:marTop w:val="0"/>
      <w:marBottom w:val="0"/>
      <w:divBdr>
        <w:top w:val="none" w:sz="0" w:space="0" w:color="auto"/>
        <w:left w:val="none" w:sz="0" w:space="0" w:color="auto"/>
        <w:bottom w:val="none" w:sz="0" w:space="0" w:color="auto"/>
        <w:right w:val="none" w:sz="0" w:space="0" w:color="auto"/>
      </w:divBdr>
    </w:div>
    <w:div w:id="1916209464">
      <w:bodyDiv w:val="1"/>
      <w:marLeft w:val="0"/>
      <w:marRight w:val="0"/>
      <w:marTop w:val="0"/>
      <w:marBottom w:val="0"/>
      <w:divBdr>
        <w:top w:val="none" w:sz="0" w:space="0" w:color="auto"/>
        <w:left w:val="none" w:sz="0" w:space="0" w:color="auto"/>
        <w:bottom w:val="none" w:sz="0" w:space="0" w:color="auto"/>
        <w:right w:val="none" w:sz="0" w:space="0" w:color="auto"/>
      </w:divBdr>
    </w:div>
    <w:div w:id="1947231295">
      <w:bodyDiv w:val="1"/>
      <w:marLeft w:val="0"/>
      <w:marRight w:val="0"/>
      <w:marTop w:val="0"/>
      <w:marBottom w:val="0"/>
      <w:divBdr>
        <w:top w:val="none" w:sz="0" w:space="0" w:color="auto"/>
        <w:left w:val="none" w:sz="0" w:space="0" w:color="auto"/>
        <w:bottom w:val="none" w:sz="0" w:space="0" w:color="auto"/>
        <w:right w:val="none" w:sz="0" w:space="0" w:color="auto"/>
      </w:divBdr>
    </w:div>
    <w:div w:id="1962497033">
      <w:bodyDiv w:val="1"/>
      <w:marLeft w:val="0"/>
      <w:marRight w:val="0"/>
      <w:marTop w:val="0"/>
      <w:marBottom w:val="0"/>
      <w:divBdr>
        <w:top w:val="none" w:sz="0" w:space="0" w:color="auto"/>
        <w:left w:val="none" w:sz="0" w:space="0" w:color="auto"/>
        <w:bottom w:val="none" w:sz="0" w:space="0" w:color="auto"/>
        <w:right w:val="none" w:sz="0" w:space="0" w:color="auto"/>
      </w:divBdr>
    </w:div>
    <w:div w:id="1968118848">
      <w:bodyDiv w:val="1"/>
      <w:marLeft w:val="0"/>
      <w:marRight w:val="0"/>
      <w:marTop w:val="0"/>
      <w:marBottom w:val="0"/>
      <w:divBdr>
        <w:top w:val="none" w:sz="0" w:space="0" w:color="auto"/>
        <w:left w:val="none" w:sz="0" w:space="0" w:color="auto"/>
        <w:bottom w:val="none" w:sz="0" w:space="0" w:color="auto"/>
        <w:right w:val="none" w:sz="0" w:space="0" w:color="auto"/>
      </w:divBdr>
    </w:div>
    <w:div w:id="1972438018">
      <w:bodyDiv w:val="1"/>
      <w:marLeft w:val="0"/>
      <w:marRight w:val="0"/>
      <w:marTop w:val="0"/>
      <w:marBottom w:val="0"/>
      <w:divBdr>
        <w:top w:val="none" w:sz="0" w:space="0" w:color="auto"/>
        <w:left w:val="none" w:sz="0" w:space="0" w:color="auto"/>
        <w:bottom w:val="none" w:sz="0" w:space="0" w:color="auto"/>
        <w:right w:val="none" w:sz="0" w:space="0" w:color="auto"/>
      </w:divBdr>
    </w:div>
    <w:div w:id="1984389239">
      <w:bodyDiv w:val="1"/>
      <w:marLeft w:val="0"/>
      <w:marRight w:val="0"/>
      <w:marTop w:val="0"/>
      <w:marBottom w:val="0"/>
      <w:divBdr>
        <w:top w:val="none" w:sz="0" w:space="0" w:color="auto"/>
        <w:left w:val="none" w:sz="0" w:space="0" w:color="auto"/>
        <w:bottom w:val="none" w:sz="0" w:space="0" w:color="auto"/>
        <w:right w:val="none" w:sz="0" w:space="0" w:color="auto"/>
      </w:divBdr>
    </w:div>
    <w:div w:id="1989699869">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01036658">
      <w:bodyDiv w:val="1"/>
      <w:marLeft w:val="0"/>
      <w:marRight w:val="0"/>
      <w:marTop w:val="0"/>
      <w:marBottom w:val="0"/>
      <w:divBdr>
        <w:top w:val="none" w:sz="0" w:space="0" w:color="auto"/>
        <w:left w:val="none" w:sz="0" w:space="0" w:color="auto"/>
        <w:bottom w:val="none" w:sz="0" w:space="0" w:color="auto"/>
        <w:right w:val="none" w:sz="0" w:space="0" w:color="auto"/>
      </w:divBdr>
    </w:div>
    <w:div w:id="2005470252">
      <w:bodyDiv w:val="1"/>
      <w:marLeft w:val="0"/>
      <w:marRight w:val="0"/>
      <w:marTop w:val="0"/>
      <w:marBottom w:val="0"/>
      <w:divBdr>
        <w:top w:val="none" w:sz="0" w:space="0" w:color="auto"/>
        <w:left w:val="none" w:sz="0" w:space="0" w:color="auto"/>
        <w:bottom w:val="none" w:sz="0" w:space="0" w:color="auto"/>
        <w:right w:val="none" w:sz="0" w:space="0" w:color="auto"/>
      </w:divBdr>
    </w:div>
    <w:div w:id="2026251589">
      <w:bodyDiv w:val="1"/>
      <w:marLeft w:val="0"/>
      <w:marRight w:val="0"/>
      <w:marTop w:val="0"/>
      <w:marBottom w:val="0"/>
      <w:divBdr>
        <w:top w:val="none" w:sz="0" w:space="0" w:color="auto"/>
        <w:left w:val="none" w:sz="0" w:space="0" w:color="auto"/>
        <w:bottom w:val="none" w:sz="0" w:space="0" w:color="auto"/>
        <w:right w:val="none" w:sz="0" w:space="0" w:color="auto"/>
      </w:divBdr>
    </w:div>
    <w:div w:id="2027247879">
      <w:bodyDiv w:val="1"/>
      <w:marLeft w:val="0"/>
      <w:marRight w:val="0"/>
      <w:marTop w:val="0"/>
      <w:marBottom w:val="0"/>
      <w:divBdr>
        <w:top w:val="none" w:sz="0" w:space="0" w:color="auto"/>
        <w:left w:val="none" w:sz="0" w:space="0" w:color="auto"/>
        <w:bottom w:val="none" w:sz="0" w:space="0" w:color="auto"/>
        <w:right w:val="none" w:sz="0" w:space="0" w:color="auto"/>
      </w:divBdr>
    </w:div>
    <w:div w:id="2029333126">
      <w:bodyDiv w:val="1"/>
      <w:marLeft w:val="0"/>
      <w:marRight w:val="0"/>
      <w:marTop w:val="0"/>
      <w:marBottom w:val="0"/>
      <w:divBdr>
        <w:top w:val="none" w:sz="0" w:space="0" w:color="auto"/>
        <w:left w:val="none" w:sz="0" w:space="0" w:color="auto"/>
        <w:bottom w:val="none" w:sz="0" w:space="0" w:color="auto"/>
        <w:right w:val="none" w:sz="0" w:space="0" w:color="auto"/>
      </w:divBdr>
    </w:div>
    <w:div w:id="2050379373">
      <w:bodyDiv w:val="1"/>
      <w:marLeft w:val="0"/>
      <w:marRight w:val="0"/>
      <w:marTop w:val="0"/>
      <w:marBottom w:val="0"/>
      <w:divBdr>
        <w:top w:val="none" w:sz="0" w:space="0" w:color="auto"/>
        <w:left w:val="none" w:sz="0" w:space="0" w:color="auto"/>
        <w:bottom w:val="none" w:sz="0" w:space="0" w:color="auto"/>
        <w:right w:val="none" w:sz="0" w:space="0" w:color="auto"/>
      </w:divBdr>
    </w:div>
    <w:div w:id="2056588106">
      <w:bodyDiv w:val="1"/>
      <w:marLeft w:val="0"/>
      <w:marRight w:val="0"/>
      <w:marTop w:val="0"/>
      <w:marBottom w:val="0"/>
      <w:divBdr>
        <w:top w:val="none" w:sz="0" w:space="0" w:color="auto"/>
        <w:left w:val="none" w:sz="0" w:space="0" w:color="auto"/>
        <w:bottom w:val="none" w:sz="0" w:space="0" w:color="auto"/>
        <w:right w:val="none" w:sz="0" w:space="0" w:color="auto"/>
      </w:divBdr>
    </w:div>
    <w:div w:id="2062363546">
      <w:bodyDiv w:val="1"/>
      <w:marLeft w:val="0"/>
      <w:marRight w:val="0"/>
      <w:marTop w:val="0"/>
      <w:marBottom w:val="0"/>
      <w:divBdr>
        <w:top w:val="none" w:sz="0" w:space="0" w:color="auto"/>
        <w:left w:val="none" w:sz="0" w:space="0" w:color="auto"/>
        <w:bottom w:val="none" w:sz="0" w:space="0" w:color="auto"/>
        <w:right w:val="none" w:sz="0" w:space="0" w:color="auto"/>
      </w:divBdr>
    </w:div>
    <w:div w:id="2071076864">
      <w:bodyDiv w:val="1"/>
      <w:marLeft w:val="0"/>
      <w:marRight w:val="0"/>
      <w:marTop w:val="0"/>
      <w:marBottom w:val="0"/>
      <w:divBdr>
        <w:top w:val="none" w:sz="0" w:space="0" w:color="auto"/>
        <w:left w:val="none" w:sz="0" w:space="0" w:color="auto"/>
        <w:bottom w:val="none" w:sz="0" w:space="0" w:color="auto"/>
        <w:right w:val="none" w:sz="0" w:space="0" w:color="auto"/>
      </w:divBdr>
    </w:div>
    <w:div w:id="2079395977">
      <w:bodyDiv w:val="1"/>
      <w:marLeft w:val="0"/>
      <w:marRight w:val="0"/>
      <w:marTop w:val="0"/>
      <w:marBottom w:val="0"/>
      <w:divBdr>
        <w:top w:val="none" w:sz="0" w:space="0" w:color="auto"/>
        <w:left w:val="none" w:sz="0" w:space="0" w:color="auto"/>
        <w:bottom w:val="none" w:sz="0" w:space="0" w:color="auto"/>
        <w:right w:val="none" w:sz="0" w:space="0" w:color="auto"/>
      </w:divBdr>
    </w:div>
    <w:div w:id="2081050812">
      <w:bodyDiv w:val="1"/>
      <w:marLeft w:val="0"/>
      <w:marRight w:val="0"/>
      <w:marTop w:val="0"/>
      <w:marBottom w:val="0"/>
      <w:divBdr>
        <w:top w:val="none" w:sz="0" w:space="0" w:color="auto"/>
        <w:left w:val="none" w:sz="0" w:space="0" w:color="auto"/>
        <w:bottom w:val="none" w:sz="0" w:space="0" w:color="auto"/>
        <w:right w:val="none" w:sz="0" w:space="0" w:color="auto"/>
      </w:divBdr>
    </w:div>
    <w:div w:id="2083216994">
      <w:bodyDiv w:val="1"/>
      <w:marLeft w:val="0"/>
      <w:marRight w:val="0"/>
      <w:marTop w:val="0"/>
      <w:marBottom w:val="0"/>
      <w:divBdr>
        <w:top w:val="none" w:sz="0" w:space="0" w:color="auto"/>
        <w:left w:val="none" w:sz="0" w:space="0" w:color="auto"/>
        <w:bottom w:val="none" w:sz="0" w:space="0" w:color="auto"/>
        <w:right w:val="none" w:sz="0" w:space="0" w:color="auto"/>
      </w:divBdr>
    </w:div>
    <w:div w:id="2107649104">
      <w:bodyDiv w:val="1"/>
      <w:marLeft w:val="0"/>
      <w:marRight w:val="0"/>
      <w:marTop w:val="0"/>
      <w:marBottom w:val="0"/>
      <w:divBdr>
        <w:top w:val="none" w:sz="0" w:space="0" w:color="auto"/>
        <w:left w:val="none" w:sz="0" w:space="0" w:color="auto"/>
        <w:bottom w:val="none" w:sz="0" w:space="0" w:color="auto"/>
        <w:right w:val="none" w:sz="0" w:space="0" w:color="auto"/>
      </w:divBdr>
    </w:div>
    <w:div w:id="2112166947">
      <w:bodyDiv w:val="1"/>
      <w:marLeft w:val="0"/>
      <w:marRight w:val="0"/>
      <w:marTop w:val="0"/>
      <w:marBottom w:val="0"/>
      <w:divBdr>
        <w:top w:val="none" w:sz="0" w:space="0" w:color="auto"/>
        <w:left w:val="none" w:sz="0" w:space="0" w:color="auto"/>
        <w:bottom w:val="none" w:sz="0" w:space="0" w:color="auto"/>
        <w:right w:val="none" w:sz="0" w:space="0" w:color="auto"/>
      </w:divBdr>
    </w:div>
    <w:div w:id="212526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C68D-DD43-4D2D-929E-6A52E11A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kndave</dc:creator>
  <cp:keywords/>
  <cp:lastModifiedBy>dena</cp:lastModifiedBy>
  <cp:revision>2</cp:revision>
  <cp:lastPrinted>2018-10-09T06:13:00Z</cp:lastPrinted>
  <dcterms:created xsi:type="dcterms:W3CDTF">2018-10-19T10:34:00Z</dcterms:created>
  <dcterms:modified xsi:type="dcterms:W3CDTF">2018-10-19T10:34:00Z</dcterms:modified>
</cp:coreProperties>
</file>